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644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1507"/>
        <w:gridCol w:w="1320"/>
        <w:gridCol w:w="1761"/>
      </w:tblGrid>
      <w:tr w14:paraId="6E35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right"/>
        </w:trPr>
        <w:tc>
          <w:tcPr>
            <w:tcW w:w="6441" w:type="dxa"/>
            <w:gridSpan w:val="4"/>
            <w:noWrap/>
            <w:vAlign w:val="center"/>
          </w:tcPr>
          <w:p w14:paraId="7301B955">
            <w:pPr>
              <w:spacing w:line="560" w:lineRule="exact"/>
              <w:jc w:val="center"/>
              <w:rPr>
                <w:rFonts w:hint="eastAsia" w:ascii="仿宋" w:hAnsi="仿宋" w:eastAsia="仿宋" w:cs="宋体"/>
                <w:b/>
                <w:bCs/>
                <w:color w:val="000000"/>
                <w:kern w:val="0"/>
                <w:szCs w:val="21"/>
                <w:highlight w:val="none"/>
              </w:rPr>
            </w:pPr>
            <w:r>
              <w:rPr>
                <w:rFonts w:hint="eastAsia" w:ascii="仿宋" w:hAnsi="仿宋" w:eastAsia="仿宋" w:cs="宋体"/>
                <w:b/>
                <w:bCs/>
                <w:color w:val="000000"/>
                <w:kern w:val="0"/>
                <w:szCs w:val="21"/>
              </w:rPr>
              <w:t>培养方案制订和审核人员（二级学院盖章确认）</w:t>
            </w:r>
          </w:p>
        </w:tc>
      </w:tr>
      <w:tr w14:paraId="4C48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853" w:type="dxa"/>
            <w:noWrap/>
            <w:vAlign w:val="center"/>
          </w:tcPr>
          <w:p w14:paraId="6101E401">
            <w:pPr>
              <w:spacing w:line="560" w:lineRule="exact"/>
              <w:jc w:val="center"/>
              <w:rPr>
                <w:rFonts w:hint="eastAsia" w:ascii="仿宋" w:hAnsi="仿宋" w:eastAsia="仿宋" w:cs="宋体"/>
                <w:b/>
                <w:bCs/>
                <w:color w:val="000000"/>
                <w:kern w:val="0"/>
                <w:szCs w:val="21"/>
                <w:highlight w:val="none"/>
              </w:rPr>
            </w:pPr>
            <w:r>
              <w:rPr>
                <w:rFonts w:hint="eastAsia" w:ascii="仿宋" w:hAnsi="仿宋" w:eastAsia="仿宋" w:cs="宋体"/>
                <w:b/>
                <w:bCs/>
                <w:color w:val="000000"/>
                <w:kern w:val="0"/>
                <w:szCs w:val="21"/>
              </w:rPr>
              <w:t>执笔人</w:t>
            </w:r>
          </w:p>
        </w:tc>
        <w:tc>
          <w:tcPr>
            <w:tcW w:w="1507" w:type="dxa"/>
            <w:noWrap/>
            <w:vAlign w:val="center"/>
          </w:tcPr>
          <w:p w14:paraId="7BBE3341">
            <w:pPr>
              <w:spacing w:line="560" w:lineRule="exact"/>
              <w:jc w:val="center"/>
              <w:rPr>
                <w:rFonts w:hint="eastAsia" w:ascii="仿宋" w:hAnsi="仿宋" w:eastAsia="仿宋" w:cs="宋体"/>
                <w:b/>
                <w:bCs/>
                <w:color w:val="000000"/>
                <w:kern w:val="0"/>
                <w:szCs w:val="21"/>
                <w:highlight w:val="none"/>
              </w:rPr>
            </w:pPr>
            <w:r>
              <w:rPr>
                <w:rFonts w:hint="eastAsia" w:ascii="仿宋" w:hAnsi="仿宋" w:eastAsia="仿宋" w:cs="宋体"/>
                <w:b/>
                <w:bCs/>
                <w:color w:val="000000"/>
                <w:kern w:val="0"/>
                <w:szCs w:val="21"/>
              </w:rPr>
              <w:t>企业专家</w:t>
            </w:r>
          </w:p>
        </w:tc>
        <w:tc>
          <w:tcPr>
            <w:tcW w:w="1320" w:type="dxa"/>
            <w:noWrap/>
            <w:vAlign w:val="center"/>
          </w:tcPr>
          <w:p w14:paraId="11999644">
            <w:pPr>
              <w:spacing w:line="560" w:lineRule="exact"/>
              <w:jc w:val="center"/>
              <w:rPr>
                <w:rFonts w:hint="eastAsia" w:ascii="仿宋" w:hAnsi="仿宋" w:eastAsia="仿宋" w:cs="宋体"/>
                <w:b/>
                <w:bCs/>
                <w:color w:val="000000"/>
                <w:kern w:val="0"/>
                <w:szCs w:val="21"/>
                <w:highlight w:val="none"/>
              </w:rPr>
            </w:pPr>
            <w:r>
              <w:rPr>
                <w:rFonts w:hint="eastAsia" w:ascii="仿宋" w:hAnsi="仿宋" w:eastAsia="仿宋" w:cs="宋体"/>
                <w:b/>
                <w:bCs/>
                <w:color w:val="000000"/>
                <w:kern w:val="0"/>
                <w:szCs w:val="21"/>
              </w:rPr>
              <w:t>专业带头人</w:t>
            </w:r>
          </w:p>
        </w:tc>
        <w:tc>
          <w:tcPr>
            <w:tcW w:w="1761" w:type="dxa"/>
            <w:noWrap/>
            <w:vAlign w:val="center"/>
          </w:tcPr>
          <w:p w14:paraId="18693631">
            <w:pPr>
              <w:spacing w:line="560" w:lineRule="exact"/>
              <w:jc w:val="center"/>
              <w:rPr>
                <w:rFonts w:hint="eastAsia" w:ascii="仿宋" w:hAnsi="仿宋" w:eastAsia="仿宋" w:cs="宋体"/>
                <w:b/>
                <w:bCs/>
                <w:color w:val="000000"/>
                <w:kern w:val="0"/>
                <w:szCs w:val="21"/>
                <w:highlight w:val="none"/>
              </w:rPr>
            </w:pPr>
            <w:r>
              <w:rPr>
                <w:rFonts w:hint="eastAsia" w:ascii="仿宋" w:hAnsi="仿宋" w:eastAsia="仿宋" w:cs="宋体"/>
                <w:b/>
                <w:bCs/>
                <w:color w:val="000000"/>
                <w:kern w:val="0"/>
                <w:szCs w:val="21"/>
              </w:rPr>
              <w:t>二级学院负责人</w:t>
            </w:r>
          </w:p>
        </w:tc>
      </w:tr>
      <w:tr w14:paraId="41BC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right"/>
        </w:trPr>
        <w:tc>
          <w:tcPr>
            <w:tcW w:w="1853" w:type="dxa"/>
            <w:noWrap/>
            <w:vAlign w:val="center"/>
          </w:tcPr>
          <w:p w14:paraId="7EB7AF60">
            <w:pPr>
              <w:spacing w:line="560" w:lineRule="exact"/>
              <w:jc w:val="center"/>
              <w:rPr>
                <w:rFonts w:hint="eastAsia" w:ascii="仿宋" w:hAnsi="仿宋" w:eastAsia="仿宋" w:cs="宋体"/>
                <w:b/>
                <w:bCs/>
                <w:color w:val="000000"/>
                <w:kern w:val="0"/>
                <w:szCs w:val="21"/>
                <w:highlight w:val="none"/>
              </w:rPr>
            </w:pPr>
            <w:r>
              <w:rPr>
                <w:rFonts w:hint="eastAsia" w:ascii="仿宋" w:hAnsi="仿宋" w:eastAsia="仿宋" w:cs="宋体"/>
                <w:b/>
                <w:bCs/>
                <w:color w:val="000000"/>
                <w:kern w:val="0"/>
                <w:szCs w:val="21"/>
                <w:highlight w:val="none"/>
              </w:rPr>
              <w:t>刘可为</w:t>
            </w:r>
          </w:p>
        </w:tc>
        <w:tc>
          <w:tcPr>
            <w:tcW w:w="1507" w:type="dxa"/>
            <w:noWrap/>
            <w:vAlign w:val="center"/>
          </w:tcPr>
          <w:p w14:paraId="7DD9F388">
            <w:pPr>
              <w:spacing w:line="560" w:lineRule="exact"/>
              <w:jc w:val="center"/>
              <w:rPr>
                <w:rFonts w:hint="eastAsia" w:ascii="仿宋" w:hAnsi="仿宋" w:eastAsia="仿宋" w:cs="宋体"/>
                <w:b/>
                <w:bCs/>
                <w:color w:val="000000"/>
                <w:kern w:val="0"/>
                <w:sz w:val="28"/>
                <w:szCs w:val="28"/>
                <w:highlight w:val="none"/>
              </w:rPr>
            </w:pPr>
            <w:r>
              <w:rPr>
                <w:rFonts w:hint="eastAsia" w:ascii="仿宋" w:hAnsi="仿宋" w:eastAsia="仿宋" w:cs="宋体"/>
                <w:b/>
                <w:bCs/>
                <w:color w:val="000000"/>
                <w:kern w:val="0"/>
                <w:szCs w:val="21"/>
                <w:highlight w:val="none"/>
              </w:rPr>
              <w:t>马晓明</w:t>
            </w:r>
          </w:p>
        </w:tc>
        <w:tc>
          <w:tcPr>
            <w:tcW w:w="1320" w:type="dxa"/>
            <w:noWrap/>
            <w:vAlign w:val="center"/>
          </w:tcPr>
          <w:p w14:paraId="4283AFC0">
            <w:pPr>
              <w:spacing w:line="560" w:lineRule="exact"/>
              <w:jc w:val="center"/>
              <w:rPr>
                <w:rFonts w:hint="eastAsia" w:ascii="仿宋" w:hAnsi="仿宋" w:eastAsia="仿宋" w:cs="宋体"/>
                <w:b/>
                <w:bCs/>
                <w:color w:val="000000"/>
                <w:kern w:val="0"/>
                <w:szCs w:val="21"/>
                <w:highlight w:val="none"/>
              </w:rPr>
            </w:pPr>
            <w:r>
              <w:rPr>
                <w:rFonts w:hint="eastAsia" w:ascii="仿宋" w:hAnsi="仿宋" w:eastAsia="仿宋" w:cs="宋体"/>
                <w:b/>
                <w:bCs/>
                <w:color w:val="000000"/>
                <w:kern w:val="0"/>
                <w:szCs w:val="21"/>
                <w:highlight w:val="none"/>
              </w:rPr>
              <w:t>刘可为</w:t>
            </w:r>
          </w:p>
        </w:tc>
        <w:tc>
          <w:tcPr>
            <w:tcW w:w="1761" w:type="dxa"/>
            <w:noWrap/>
            <w:vAlign w:val="center"/>
          </w:tcPr>
          <w:p w14:paraId="565A5AB8">
            <w:pPr>
              <w:spacing w:line="560" w:lineRule="exact"/>
              <w:jc w:val="center"/>
              <w:rPr>
                <w:rFonts w:hint="eastAsia" w:ascii="仿宋" w:hAnsi="仿宋" w:eastAsia="仿宋" w:cs="宋体"/>
                <w:b/>
                <w:bCs/>
                <w:color w:val="000000"/>
                <w:kern w:val="0"/>
                <w:szCs w:val="21"/>
                <w:highlight w:val="none"/>
              </w:rPr>
            </w:pPr>
            <w:r>
              <w:rPr>
                <w:rFonts w:hint="eastAsia" w:ascii="仿宋" w:hAnsi="仿宋" w:eastAsia="仿宋" w:cs="宋体"/>
                <w:b/>
                <w:bCs/>
                <w:color w:val="000000"/>
                <w:kern w:val="0"/>
                <w:szCs w:val="21"/>
                <w:highlight w:val="none"/>
              </w:rPr>
              <w:t>吴辉煌</w:t>
            </w:r>
          </w:p>
        </w:tc>
      </w:tr>
    </w:tbl>
    <w:p w14:paraId="7344A249">
      <w:pPr>
        <w:topLinePunct/>
        <w:spacing w:before="312" w:beforeLines="100" w:after="312" w:afterLines="100" w:line="400" w:lineRule="exact"/>
        <w:jc w:val="center"/>
        <w:rPr>
          <w:rFonts w:hint="eastAsia" w:ascii="仿宋" w:hAnsi="仿宋" w:eastAsia="仿宋" w:cs="仿宋"/>
          <w:bCs/>
          <w:color w:val="auto"/>
          <w:sz w:val="44"/>
          <w:szCs w:val="44"/>
          <w:highlight w:val="none"/>
        </w:rPr>
      </w:pPr>
      <w:bookmarkStart w:id="0" w:name="_GoBack"/>
    </w:p>
    <w:p w14:paraId="3599A8D4">
      <w:pPr>
        <w:topLinePunct/>
        <w:spacing w:before="312" w:beforeLines="100" w:after="312" w:afterLines="100" w:line="400" w:lineRule="exact"/>
        <w:jc w:val="center"/>
        <w:rPr>
          <w:rFonts w:hint="eastAsia" w:ascii="仿宋" w:hAnsi="仿宋" w:eastAsia="仿宋"/>
          <w:bCs/>
          <w:color w:val="auto"/>
          <w:sz w:val="44"/>
          <w:szCs w:val="44"/>
          <w:highlight w:val="none"/>
        </w:rPr>
      </w:pPr>
      <w:r>
        <w:rPr>
          <w:rFonts w:hint="eastAsia" w:ascii="仿宋" w:hAnsi="仿宋" w:eastAsia="仿宋" w:cs="仿宋"/>
          <w:bCs/>
          <w:color w:val="auto"/>
          <w:sz w:val="44"/>
          <w:szCs w:val="44"/>
          <w:highlight w:val="none"/>
        </w:rPr>
        <w:t>202</w:t>
      </w:r>
      <w:r>
        <w:rPr>
          <w:rFonts w:hint="eastAsia" w:ascii="仿宋" w:hAnsi="仿宋" w:eastAsia="仿宋" w:cs="仿宋"/>
          <w:bCs/>
          <w:color w:val="auto"/>
          <w:sz w:val="44"/>
          <w:szCs w:val="44"/>
          <w:highlight w:val="none"/>
          <w:lang w:val="en-US" w:eastAsia="zh-CN"/>
        </w:rPr>
        <w:t>5</w:t>
      </w:r>
      <w:r>
        <w:rPr>
          <w:rFonts w:hint="eastAsia" w:ascii="仿宋" w:hAnsi="仿宋" w:eastAsia="仿宋" w:cs="仿宋"/>
          <w:bCs/>
          <w:color w:val="auto"/>
          <w:sz w:val="44"/>
          <w:szCs w:val="44"/>
          <w:highlight w:val="none"/>
        </w:rPr>
        <w:t>级广告艺术设计</w:t>
      </w:r>
      <w:r>
        <w:rPr>
          <w:rFonts w:hint="eastAsia" w:ascii="仿宋" w:hAnsi="仿宋" w:eastAsia="仿宋"/>
          <w:bCs/>
          <w:color w:val="auto"/>
          <w:sz w:val="44"/>
          <w:szCs w:val="44"/>
          <w:highlight w:val="none"/>
        </w:rPr>
        <w:t>专业（三年制）</w:t>
      </w:r>
    </w:p>
    <w:p w14:paraId="34DA9639">
      <w:pPr>
        <w:topLinePunct/>
        <w:spacing w:before="312" w:beforeLines="100" w:after="312" w:afterLines="100" w:line="400" w:lineRule="exact"/>
        <w:jc w:val="center"/>
        <w:rPr>
          <w:rFonts w:hint="eastAsia" w:ascii="仿宋" w:hAnsi="仿宋" w:eastAsia="仿宋"/>
          <w:bCs/>
          <w:color w:val="auto"/>
          <w:sz w:val="44"/>
          <w:szCs w:val="44"/>
          <w:highlight w:val="none"/>
        </w:rPr>
      </w:pPr>
      <w:r>
        <w:rPr>
          <w:rFonts w:hint="eastAsia" w:ascii="仿宋" w:hAnsi="仿宋" w:eastAsia="仿宋"/>
          <w:bCs/>
          <w:color w:val="auto"/>
          <w:sz w:val="44"/>
          <w:szCs w:val="44"/>
          <w:highlight w:val="none"/>
        </w:rPr>
        <w:t>人才培养方案</w:t>
      </w:r>
    </w:p>
    <w:p w14:paraId="2A7F5BBD">
      <w:pPr>
        <w:spacing w:line="440" w:lineRule="exact"/>
        <w:ind w:left="281" w:firstLine="141" w:firstLineChars="5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一、专业名称与代码 </w:t>
      </w:r>
    </w:p>
    <w:p w14:paraId="6EE06910">
      <w:pPr>
        <w:spacing w:line="440" w:lineRule="exact"/>
        <w:ind w:left="281"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专业名称：广告艺术设计</w:t>
      </w:r>
    </w:p>
    <w:p w14:paraId="49DAC958">
      <w:pPr>
        <w:spacing w:line="440" w:lineRule="exact"/>
        <w:ind w:left="281"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专业代码：550113</w:t>
      </w:r>
    </w:p>
    <w:p w14:paraId="6746BDEA">
      <w:pPr>
        <w:spacing w:line="500" w:lineRule="exact"/>
        <w:ind w:firstLine="562"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二、入学要求 </w:t>
      </w:r>
    </w:p>
    <w:p w14:paraId="7F67449C">
      <w:pPr>
        <w:spacing w:line="500" w:lineRule="exact"/>
        <w:ind w:firstLine="1124" w:firstLineChars="400"/>
        <w:jc w:val="left"/>
        <w:rPr>
          <w:rFonts w:hint="eastAsia" w:ascii="仿宋" w:hAnsi="仿宋" w:eastAsia="仿宋" w:cs="仿宋"/>
          <w:color w:val="auto"/>
          <w:sz w:val="24"/>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仿宋"/>
          <w:color w:val="auto"/>
          <w:sz w:val="24"/>
          <w:highlight w:val="none"/>
        </w:rPr>
        <w:t>普通高级中学毕业、中等职业学校毕业或具备同等学力。</w:t>
      </w:r>
    </w:p>
    <w:p w14:paraId="08E0797F">
      <w:pPr>
        <w:topLinePunct/>
        <w:spacing w:line="440" w:lineRule="exact"/>
        <w:ind w:firstLine="360" w:firstLineChars="150"/>
        <w:rPr>
          <w:rFonts w:hint="eastAsia" w:ascii="仿宋" w:hAnsi="仿宋" w:eastAsia="仿宋" w:cs="仿宋"/>
          <w:color w:val="auto"/>
          <w:sz w:val="24"/>
          <w:highlight w:val="none"/>
        </w:rPr>
      </w:pPr>
    </w:p>
    <w:p w14:paraId="4E316C0E">
      <w:pPr>
        <w:numPr>
          <w:ilvl w:val="0"/>
          <w:numId w:val="1"/>
        </w:numPr>
        <w:spacing w:line="440" w:lineRule="exact"/>
        <w:ind w:firstLine="422" w:firstLineChars="150"/>
        <w:rPr>
          <w:rFonts w:hint="eastAsia" w:ascii="仿宋" w:hAnsi="仿宋" w:eastAsia="仿宋" w:cs="仿宋"/>
          <w:color w:val="auto"/>
          <w:sz w:val="24"/>
          <w:highlight w:val="none"/>
        </w:rPr>
      </w:pPr>
      <w:r>
        <w:rPr>
          <w:rFonts w:hint="eastAsia" w:ascii="仿宋" w:hAnsi="仿宋" w:eastAsia="仿宋" w:cs="仿宋"/>
          <w:b/>
          <w:color w:val="auto"/>
          <w:sz w:val="28"/>
          <w:szCs w:val="28"/>
          <w:highlight w:val="none"/>
        </w:rPr>
        <w:t xml:space="preserve">修业年限  </w:t>
      </w:r>
      <w:r>
        <w:rPr>
          <w:rFonts w:hint="eastAsia" w:ascii="仿宋" w:hAnsi="仿宋" w:eastAsia="仿宋" w:cs="仿宋"/>
          <w:color w:val="auto"/>
          <w:sz w:val="24"/>
          <w:highlight w:val="none"/>
        </w:rPr>
        <w:t xml:space="preserve">全日制三年  </w:t>
      </w:r>
    </w:p>
    <w:p w14:paraId="0C5DE26F">
      <w:pPr>
        <w:spacing w:line="440" w:lineRule="exact"/>
        <w:ind w:left="281" w:firstLine="720" w:firstLineChars="300"/>
        <w:rPr>
          <w:rFonts w:hint="eastAsia" w:ascii="仿宋" w:hAnsi="仿宋" w:eastAsia="仿宋" w:cs="仿宋"/>
          <w:color w:val="auto"/>
          <w:sz w:val="24"/>
          <w:highlight w:val="none"/>
        </w:rPr>
      </w:pPr>
    </w:p>
    <w:p w14:paraId="4A1B2929">
      <w:pPr>
        <w:topLinePunct/>
        <w:spacing w:line="440" w:lineRule="exact"/>
        <w:ind w:firstLine="422" w:firstLineChars="15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四、职业面向</w:t>
      </w:r>
    </w:p>
    <w:p w14:paraId="07C08A80">
      <w:pPr>
        <w:topLinePunct/>
        <w:spacing w:line="440" w:lineRule="exact"/>
        <w:ind w:firstLine="482" w:firstLineChars="20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广告艺术专业面向职业、岗位一览表</w:t>
      </w:r>
    </w:p>
    <w:tbl>
      <w:tblPr>
        <w:tblStyle w:val="7"/>
        <w:tblpPr w:leftFromText="180" w:rightFromText="180" w:vertAnchor="text" w:horzAnchor="margin" w:tblpXSpec="center" w:tblpY="67"/>
        <w:tblW w:w="85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8"/>
        <w:gridCol w:w="1170"/>
        <w:gridCol w:w="1215"/>
        <w:gridCol w:w="1642"/>
        <w:gridCol w:w="1456"/>
        <w:gridCol w:w="1928"/>
      </w:tblGrid>
      <w:tr w14:paraId="5EEB3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exact"/>
        </w:trPr>
        <w:tc>
          <w:tcPr>
            <w:tcW w:w="1118" w:type="dxa"/>
            <w:noWrap/>
            <w:vAlign w:val="center"/>
          </w:tcPr>
          <w:p w14:paraId="4BBF90EC">
            <w:pPr>
              <w:spacing w:line="30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所属专业大类（代码）</w:t>
            </w:r>
          </w:p>
        </w:tc>
        <w:tc>
          <w:tcPr>
            <w:tcW w:w="1170" w:type="dxa"/>
            <w:noWrap/>
            <w:vAlign w:val="center"/>
          </w:tcPr>
          <w:p w14:paraId="36373F01">
            <w:pPr>
              <w:spacing w:line="30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所属专业类</w:t>
            </w:r>
          </w:p>
          <w:p w14:paraId="7F172339">
            <w:pPr>
              <w:spacing w:line="30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（代码）</w:t>
            </w:r>
          </w:p>
        </w:tc>
        <w:tc>
          <w:tcPr>
            <w:tcW w:w="1215" w:type="dxa"/>
            <w:noWrap/>
            <w:vAlign w:val="center"/>
          </w:tcPr>
          <w:p w14:paraId="1181010E">
            <w:pPr>
              <w:spacing w:line="30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对应</w:t>
            </w:r>
          </w:p>
          <w:p w14:paraId="7FE69312">
            <w:pPr>
              <w:spacing w:line="30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行业</w:t>
            </w:r>
          </w:p>
          <w:p w14:paraId="7F78EA7A">
            <w:pPr>
              <w:spacing w:line="30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（代码）</w:t>
            </w:r>
          </w:p>
        </w:tc>
        <w:tc>
          <w:tcPr>
            <w:tcW w:w="1642" w:type="dxa"/>
            <w:noWrap/>
            <w:vAlign w:val="center"/>
          </w:tcPr>
          <w:p w14:paraId="1BE7E6CC">
            <w:pPr>
              <w:spacing w:line="30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主要职业类别</w:t>
            </w:r>
          </w:p>
          <w:p w14:paraId="354BB8C5">
            <w:pPr>
              <w:spacing w:line="30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（代码）</w:t>
            </w:r>
          </w:p>
        </w:tc>
        <w:tc>
          <w:tcPr>
            <w:tcW w:w="1456" w:type="dxa"/>
            <w:noWrap/>
            <w:vAlign w:val="center"/>
          </w:tcPr>
          <w:p w14:paraId="481E19DD">
            <w:pPr>
              <w:spacing w:line="30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主要岗位类别（或技术领域）</w:t>
            </w:r>
          </w:p>
        </w:tc>
        <w:tc>
          <w:tcPr>
            <w:tcW w:w="1928" w:type="dxa"/>
            <w:noWrap/>
            <w:vAlign w:val="center"/>
          </w:tcPr>
          <w:p w14:paraId="1B2A96DF">
            <w:pPr>
              <w:spacing w:line="30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职业资格证书或技能等级证书</w:t>
            </w:r>
          </w:p>
        </w:tc>
      </w:tr>
      <w:tr w14:paraId="707D4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5" w:hRule="exact"/>
        </w:trPr>
        <w:tc>
          <w:tcPr>
            <w:tcW w:w="1118" w:type="dxa"/>
            <w:noWrap/>
            <w:vAlign w:val="center"/>
          </w:tcPr>
          <w:p w14:paraId="01C0688D">
            <w:pPr>
              <w:spacing w:line="30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文化艺术</w:t>
            </w:r>
          </w:p>
          <w:p w14:paraId="4B8C6650">
            <w:pPr>
              <w:spacing w:line="30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（55）</w:t>
            </w:r>
          </w:p>
        </w:tc>
        <w:tc>
          <w:tcPr>
            <w:tcW w:w="1170" w:type="dxa"/>
            <w:noWrap/>
            <w:vAlign w:val="center"/>
          </w:tcPr>
          <w:p w14:paraId="376D5849">
            <w:pPr>
              <w:spacing w:line="300" w:lineRule="exac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艺术设计（5501）</w:t>
            </w:r>
          </w:p>
        </w:tc>
        <w:tc>
          <w:tcPr>
            <w:tcW w:w="1215" w:type="dxa"/>
            <w:noWrap/>
            <w:vAlign w:val="center"/>
          </w:tcPr>
          <w:p w14:paraId="16094B8A">
            <w:pPr>
              <w:spacing w:line="30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 xml:space="preserve">其他广告服务（7259） </w:t>
            </w:r>
          </w:p>
        </w:tc>
        <w:tc>
          <w:tcPr>
            <w:tcW w:w="1642" w:type="dxa"/>
            <w:noWrap/>
            <w:vAlign w:val="center"/>
          </w:tcPr>
          <w:p w14:paraId="39CE5A0B">
            <w:pPr>
              <w:spacing w:line="30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广告设计人员（2-10-07-08）</w:t>
            </w:r>
          </w:p>
        </w:tc>
        <w:tc>
          <w:tcPr>
            <w:tcW w:w="1456" w:type="dxa"/>
            <w:noWrap/>
            <w:vAlign w:val="center"/>
          </w:tcPr>
          <w:p w14:paraId="70E34CAC">
            <w:pPr>
              <w:spacing w:line="30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广告设计师</w:t>
            </w:r>
          </w:p>
        </w:tc>
        <w:tc>
          <w:tcPr>
            <w:tcW w:w="1928" w:type="dxa"/>
            <w:noWrap/>
            <w:vAlign w:val="center"/>
          </w:tcPr>
          <w:p w14:paraId="361A93BC">
            <w:pPr>
              <w:spacing w:line="300" w:lineRule="exact"/>
              <w:jc w:val="center"/>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界面设计职业技能等级证书</w:t>
            </w:r>
          </w:p>
          <w:p w14:paraId="35FDCB5C">
            <w:pPr>
              <w:spacing w:line="300" w:lineRule="exact"/>
              <w:jc w:val="center"/>
              <w:rPr>
                <w:rFonts w:hint="eastAsia" w:ascii="仿宋" w:hAnsi="仿宋" w:eastAsia="仿宋" w:cs="仿宋"/>
                <w:bCs/>
                <w:color w:val="auto"/>
                <w:kern w:val="0"/>
                <w:szCs w:val="21"/>
                <w:highlight w:val="none"/>
              </w:rPr>
            </w:pPr>
            <w:r>
              <w:rPr>
                <w:rFonts w:ascii="仿宋" w:hAnsi="仿宋" w:eastAsia="仿宋" w:cs="仿宋"/>
                <w:bCs/>
                <w:color w:val="auto"/>
                <w:kern w:val="0"/>
                <w:szCs w:val="21"/>
                <w:highlight w:val="none"/>
              </w:rPr>
              <w:t>平面设计师职业资格证、高新技术图形图像处理photoshop</w:t>
            </w:r>
            <w:r>
              <w:rPr>
                <w:rFonts w:hint="eastAsia" w:ascii="仿宋" w:hAnsi="仿宋" w:eastAsia="仿宋" w:cs="仿宋"/>
                <w:bCs/>
                <w:color w:val="auto"/>
                <w:kern w:val="0"/>
                <w:szCs w:val="21"/>
                <w:highlight w:val="none"/>
                <w:lang w:val="en-US" w:eastAsia="zh-CN"/>
              </w:rPr>
              <w:t>中</w:t>
            </w:r>
            <w:r>
              <w:rPr>
                <w:rFonts w:ascii="仿宋" w:hAnsi="仿宋" w:eastAsia="仿宋" w:cs="仿宋"/>
                <w:bCs/>
                <w:color w:val="auto"/>
                <w:kern w:val="0"/>
                <w:szCs w:val="21"/>
                <w:highlight w:val="none"/>
              </w:rPr>
              <w:t>级操作员、Adobe认证</w:t>
            </w:r>
          </w:p>
        </w:tc>
      </w:tr>
    </w:tbl>
    <w:p w14:paraId="6395EA4A">
      <w:pPr>
        <w:topLinePunct/>
        <w:spacing w:line="440" w:lineRule="exact"/>
        <w:ind w:firstLine="482" w:firstLineChars="200"/>
        <w:rPr>
          <w:rFonts w:hint="eastAsia" w:ascii="仿宋" w:hAnsi="仿宋" w:eastAsia="仿宋" w:cs="仿宋"/>
          <w:b/>
          <w:bCs/>
          <w:color w:val="auto"/>
          <w:sz w:val="24"/>
          <w:highlight w:val="none"/>
        </w:rPr>
      </w:pPr>
    </w:p>
    <w:p w14:paraId="43D74547">
      <w:pPr>
        <w:topLinePunct/>
        <w:spacing w:line="440" w:lineRule="exact"/>
        <w:ind w:firstLine="482" w:firstLineChars="200"/>
        <w:jc w:val="center"/>
        <w:rPr>
          <w:rFonts w:ascii="仿宋" w:hAnsi="仿宋" w:eastAsia="仿宋" w:cs="仿宋"/>
          <w:b/>
          <w:bCs/>
          <w:color w:val="auto"/>
          <w:sz w:val="24"/>
          <w:highlight w:val="none"/>
        </w:rPr>
      </w:pPr>
    </w:p>
    <w:p w14:paraId="0B360EEC">
      <w:pPr>
        <w:topLinePunct/>
        <w:spacing w:line="440" w:lineRule="exact"/>
        <w:ind w:firstLine="482" w:firstLineChars="200"/>
        <w:jc w:val="center"/>
        <w:rPr>
          <w:rFonts w:ascii="仿宋" w:hAnsi="仿宋" w:eastAsia="仿宋" w:cs="仿宋"/>
          <w:b/>
          <w:bCs/>
          <w:color w:val="auto"/>
          <w:sz w:val="24"/>
          <w:highlight w:val="none"/>
        </w:rPr>
      </w:pPr>
    </w:p>
    <w:p w14:paraId="344EC307">
      <w:pPr>
        <w:topLinePunct/>
        <w:spacing w:line="440" w:lineRule="exact"/>
        <w:ind w:firstLine="482" w:firstLineChars="200"/>
        <w:jc w:val="center"/>
        <w:rPr>
          <w:rFonts w:ascii="仿宋" w:hAnsi="仿宋" w:eastAsia="仿宋" w:cs="仿宋"/>
          <w:b/>
          <w:bCs/>
          <w:color w:val="auto"/>
          <w:sz w:val="24"/>
          <w:highlight w:val="none"/>
        </w:rPr>
      </w:pPr>
    </w:p>
    <w:p w14:paraId="0FF90BA5">
      <w:pPr>
        <w:topLinePunct/>
        <w:spacing w:line="440" w:lineRule="exact"/>
        <w:ind w:firstLine="482" w:firstLineChars="20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广告艺术设计专业典型工作任务及能力分析表</w:t>
      </w:r>
    </w:p>
    <w:p w14:paraId="0E56E1DA">
      <w:pPr>
        <w:topLinePunct/>
        <w:spacing w:line="440" w:lineRule="exact"/>
        <w:rPr>
          <w:rFonts w:hint="eastAsia" w:ascii="仿宋" w:hAnsi="仿宋" w:eastAsia="仿宋" w:cs="仿宋"/>
          <w:color w:val="auto"/>
          <w:sz w:val="28"/>
          <w:szCs w:val="28"/>
          <w:highlight w:val="none"/>
        </w:rPr>
      </w:pPr>
    </w:p>
    <w:tbl>
      <w:tblPr>
        <w:tblStyle w:val="7"/>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741"/>
        <w:gridCol w:w="1823"/>
        <w:gridCol w:w="3733"/>
      </w:tblGrid>
      <w:tr w14:paraId="05C7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1305" w:type="dxa"/>
            <w:vMerge w:val="restart"/>
            <w:vAlign w:val="center"/>
          </w:tcPr>
          <w:p w14:paraId="3A518A0E">
            <w:pPr>
              <w:spacing w:line="240" w:lineRule="atLeast"/>
              <w:jc w:val="center"/>
              <w:rPr>
                <w:rFonts w:hint="eastAsia" w:ascii="仿宋" w:hAnsi="仿宋" w:eastAsia="仿宋" w:cs="Tahoma"/>
                <w:bCs/>
                <w:color w:val="auto"/>
                <w:kern w:val="0"/>
                <w:szCs w:val="21"/>
                <w:highlight w:val="none"/>
              </w:rPr>
            </w:pPr>
            <w:r>
              <w:rPr>
                <w:rFonts w:hint="eastAsia" w:ascii="仿宋" w:hAnsi="仿宋" w:eastAsia="仿宋" w:cs="Tahoma"/>
                <w:bCs/>
                <w:color w:val="auto"/>
                <w:kern w:val="0"/>
                <w:szCs w:val="21"/>
                <w:highlight w:val="none"/>
              </w:rPr>
              <w:t>面向岗位</w:t>
            </w:r>
          </w:p>
        </w:tc>
        <w:tc>
          <w:tcPr>
            <w:tcW w:w="3564" w:type="dxa"/>
            <w:gridSpan w:val="2"/>
            <w:vAlign w:val="center"/>
          </w:tcPr>
          <w:p w14:paraId="51FB014B">
            <w:pPr>
              <w:spacing w:line="240" w:lineRule="atLeast"/>
              <w:jc w:val="center"/>
              <w:rPr>
                <w:rFonts w:hint="eastAsia" w:ascii="仿宋" w:hAnsi="仿宋" w:eastAsia="仿宋" w:cs="Tahoma"/>
                <w:bCs/>
                <w:color w:val="auto"/>
                <w:kern w:val="0"/>
                <w:szCs w:val="21"/>
                <w:highlight w:val="none"/>
              </w:rPr>
            </w:pPr>
            <w:r>
              <w:rPr>
                <w:rFonts w:hint="eastAsia" w:ascii="仿宋" w:hAnsi="仿宋" w:eastAsia="仿宋" w:cs="Tahoma"/>
                <w:bCs/>
                <w:color w:val="auto"/>
                <w:kern w:val="0"/>
                <w:szCs w:val="21"/>
                <w:highlight w:val="none"/>
              </w:rPr>
              <w:t>职业岗位典型工作任务分析</w:t>
            </w:r>
          </w:p>
        </w:tc>
        <w:tc>
          <w:tcPr>
            <w:tcW w:w="3733" w:type="dxa"/>
            <w:vMerge w:val="restart"/>
            <w:vAlign w:val="center"/>
          </w:tcPr>
          <w:p w14:paraId="50419C1D">
            <w:pPr>
              <w:spacing w:line="240" w:lineRule="atLeast"/>
              <w:jc w:val="center"/>
              <w:rPr>
                <w:rFonts w:hint="eastAsia" w:ascii="仿宋" w:hAnsi="仿宋" w:eastAsia="仿宋" w:cs="Tahoma"/>
                <w:bCs/>
                <w:color w:val="auto"/>
                <w:kern w:val="0"/>
                <w:szCs w:val="21"/>
                <w:highlight w:val="none"/>
              </w:rPr>
            </w:pPr>
            <w:r>
              <w:rPr>
                <w:rFonts w:hint="eastAsia" w:ascii="仿宋" w:hAnsi="仿宋" w:eastAsia="仿宋" w:cs="Tahoma"/>
                <w:bCs/>
                <w:color w:val="auto"/>
                <w:kern w:val="0"/>
                <w:szCs w:val="21"/>
                <w:highlight w:val="none"/>
              </w:rPr>
              <w:t>需要的职业能力</w:t>
            </w:r>
          </w:p>
        </w:tc>
      </w:tr>
      <w:tr w14:paraId="741A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blHeader/>
          <w:jc w:val="center"/>
        </w:trPr>
        <w:tc>
          <w:tcPr>
            <w:tcW w:w="1305" w:type="dxa"/>
            <w:vMerge w:val="continue"/>
            <w:vAlign w:val="center"/>
          </w:tcPr>
          <w:p w14:paraId="31E16639">
            <w:pPr>
              <w:spacing w:line="240" w:lineRule="atLeast"/>
              <w:jc w:val="center"/>
              <w:rPr>
                <w:rFonts w:hint="eastAsia" w:ascii="仿宋" w:hAnsi="仿宋" w:eastAsia="仿宋" w:cs="Tahoma"/>
                <w:bCs/>
                <w:color w:val="auto"/>
                <w:kern w:val="0"/>
                <w:szCs w:val="21"/>
                <w:highlight w:val="none"/>
              </w:rPr>
            </w:pPr>
          </w:p>
        </w:tc>
        <w:tc>
          <w:tcPr>
            <w:tcW w:w="1741" w:type="dxa"/>
            <w:vAlign w:val="center"/>
          </w:tcPr>
          <w:p w14:paraId="58B54DCC">
            <w:pPr>
              <w:spacing w:line="240" w:lineRule="atLeast"/>
              <w:jc w:val="center"/>
              <w:rPr>
                <w:rFonts w:hint="eastAsia" w:ascii="仿宋" w:hAnsi="仿宋" w:eastAsia="仿宋" w:cs="Tahoma"/>
                <w:bCs/>
                <w:color w:val="auto"/>
                <w:kern w:val="0"/>
                <w:szCs w:val="21"/>
                <w:highlight w:val="none"/>
              </w:rPr>
            </w:pPr>
            <w:r>
              <w:rPr>
                <w:rFonts w:hint="eastAsia" w:ascii="仿宋" w:hAnsi="仿宋" w:eastAsia="仿宋" w:cs="Tahoma"/>
                <w:bCs/>
                <w:color w:val="auto"/>
                <w:kern w:val="0"/>
                <w:szCs w:val="21"/>
                <w:highlight w:val="none"/>
              </w:rPr>
              <w:t>工作任务</w:t>
            </w:r>
          </w:p>
        </w:tc>
        <w:tc>
          <w:tcPr>
            <w:tcW w:w="1823" w:type="dxa"/>
            <w:vAlign w:val="center"/>
          </w:tcPr>
          <w:p w14:paraId="5D8C8147">
            <w:pPr>
              <w:spacing w:line="240" w:lineRule="atLeast"/>
              <w:jc w:val="center"/>
              <w:rPr>
                <w:rFonts w:hint="eastAsia" w:ascii="仿宋" w:hAnsi="仿宋" w:eastAsia="仿宋" w:cs="Tahoma"/>
                <w:bCs/>
                <w:color w:val="auto"/>
                <w:kern w:val="0"/>
                <w:szCs w:val="21"/>
                <w:highlight w:val="none"/>
              </w:rPr>
            </w:pPr>
            <w:r>
              <w:rPr>
                <w:rFonts w:hint="eastAsia" w:ascii="仿宋" w:hAnsi="仿宋" w:eastAsia="仿宋" w:cs="Tahoma"/>
                <w:bCs/>
                <w:color w:val="auto"/>
                <w:kern w:val="0"/>
                <w:szCs w:val="21"/>
                <w:highlight w:val="none"/>
              </w:rPr>
              <w:t>工作要求</w:t>
            </w:r>
          </w:p>
        </w:tc>
        <w:tc>
          <w:tcPr>
            <w:tcW w:w="3733" w:type="dxa"/>
            <w:vMerge w:val="continue"/>
            <w:vAlign w:val="center"/>
          </w:tcPr>
          <w:p w14:paraId="5CA53E37">
            <w:pPr>
              <w:spacing w:line="240" w:lineRule="atLeast"/>
              <w:jc w:val="center"/>
              <w:rPr>
                <w:rFonts w:hint="eastAsia" w:ascii="仿宋" w:hAnsi="仿宋" w:eastAsia="仿宋" w:cs="Tahoma"/>
                <w:bCs/>
                <w:color w:val="auto"/>
                <w:kern w:val="0"/>
                <w:szCs w:val="21"/>
                <w:highlight w:val="none"/>
              </w:rPr>
            </w:pPr>
          </w:p>
        </w:tc>
      </w:tr>
      <w:tr w14:paraId="0EC6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05" w:type="dxa"/>
            <w:vAlign w:val="center"/>
          </w:tcPr>
          <w:p w14:paraId="64F545D6">
            <w:pPr>
              <w:adjustRightInd w:val="0"/>
              <w:snapToGrid w:val="0"/>
              <w:spacing w:line="240" w:lineRule="atLeast"/>
              <w:jc w:val="center"/>
              <w:rPr>
                <w:rFonts w:hint="eastAsia" w:ascii="仿宋" w:hAnsi="仿宋" w:eastAsia="仿宋"/>
                <w:color w:val="auto"/>
                <w:szCs w:val="21"/>
                <w:highlight w:val="none"/>
              </w:rPr>
            </w:pPr>
            <w:r>
              <w:rPr>
                <w:rFonts w:hint="eastAsia" w:ascii="仿宋" w:hAnsi="仿宋" w:eastAsia="仿宋" w:cs="仿宋"/>
                <w:bCs/>
                <w:color w:val="auto"/>
                <w:kern w:val="0"/>
                <w:sz w:val="24"/>
                <w:highlight w:val="none"/>
              </w:rPr>
              <w:t>广告设计/制作师</w:t>
            </w:r>
          </w:p>
        </w:tc>
        <w:tc>
          <w:tcPr>
            <w:tcW w:w="1741" w:type="dxa"/>
            <w:vAlign w:val="center"/>
          </w:tcPr>
          <w:p w14:paraId="2E06D982">
            <w:pPr>
              <w:adjustRightInd w:val="0"/>
              <w:snapToGrid w:val="0"/>
              <w:spacing w:line="240" w:lineRule="atLeast"/>
              <w:jc w:val="center"/>
              <w:rPr>
                <w:rFonts w:hint="eastAsia" w:ascii="仿宋" w:hAnsi="仿宋" w:eastAsia="仿宋"/>
                <w:color w:val="auto"/>
                <w:szCs w:val="21"/>
                <w:highlight w:val="none"/>
              </w:rPr>
            </w:pPr>
            <w:r>
              <w:rPr>
                <w:rFonts w:hint="eastAsia" w:ascii="仿宋" w:hAnsi="仿宋" w:eastAsia="仿宋" w:cs="仿宋"/>
                <w:bCs/>
                <w:color w:val="auto"/>
                <w:kern w:val="0"/>
                <w:sz w:val="24"/>
                <w:highlight w:val="none"/>
              </w:rPr>
              <w:t>按要求设计/制作广告内容</w:t>
            </w:r>
          </w:p>
        </w:tc>
        <w:tc>
          <w:tcPr>
            <w:tcW w:w="1823" w:type="dxa"/>
          </w:tcPr>
          <w:p w14:paraId="72D06DCA">
            <w:pPr>
              <w:adjustRightInd w:val="0"/>
              <w:snapToGrid w:val="0"/>
              <w:spacing w:line="240" w:lineRule="atLeast"/>
              <w:rPr>
                <w:rFonts w:hint="eastAsia" w:ascii="仿宋" w:hAnsi="仿宋" w:eastAsia="仿宋"/>
                <w:color w:val="auto"/>
                <w:szCs w:val="21"/>
                <w:highlight w:val="none"/>
              </w:rPr>
            </w:pPr>
          </w:p>
          <w:p w14:paraId="409BCD5A">
            <w:pPr>
              <w:adjustRightInd w:val="0"/>
              <w:snapToGrid w:val="0"/>
              <w:spacing w:line="240" w:lineRule="atLeast"/>
              <w:rPr>
                <w:rFonts w:hint="eastAsia" w:ascii="仿宋" w:hAnsi="仿宋" w:eastAsia="仿宋"/>
                <w:color w:val="auto"/>
                <w:szCs w:val="21"/>
                <w:highlight w:val="none"/>
              </w:rPr>
            </w:pPr>
            <w:r>
              <w:rPr>
                <w:rFonts w:hint="eastAsia" w:ascii="仿宋" w:hAnsi="仿宋" w:eastAsia="仿宋" w:cs="仿宋"/>
                <w:bCs/>
                <w:color w:val="auto"/>
                <w:kern w:val="0"/>
                <w:sz w:val="24"/>
                <w:highlight w:val="none"/>
              </w:rPr>
              <w:t>使用各类设计软件进行设计制作</w:t>
            </w:r>
          </w:p>
        </w:tc>
        <w:tc>
          <w:tcPr>
            <w:tcW w:w="3733" w:type="dxa"/>
          </w:tcPr>
          <w:p w14:paraId="45AF60E2">
            <w:pPr>
              <w:adjustRightInd w:val="0"/>
              <w:snapToGrid w:val="0"/>
              <w:spacing w:line="240" w:lineRule="atLeast"/>
              <w:rPr>
                <w:rFonts w:hint="eastAsia" w:ascii="仿宋" w:hAnsi="仿宋" w:eastAsia="仿宋"/>
                <w:color w:val="auto"/>
                <w:szCs w:val="21"/>
                <w:highlight w:val="none"/>
              </w:rPr>
            </w:pPr>
            <w:r>
              <w:rPr>
                <w:rFonts w:hint="eastAsia" w:ascii="仿宋" w:hAnsi="仿宋" w:eastAsia="仿宋" w:cs="仿宋"/>
                <w:bCs/>
                <w:color w:val="auto"/>
                <w:kern w:val="0"/>
                <w:sz w:val="24"/>
                <w:highlight w:val="none"/>
              </w:rPr>
              <w:t>掌握广告设计制作的流程、掌握广告规律的应用、熟练使用二维/三维软件进行广告设计的能力。</w:t>
            </w:r>
          </w:p>
        </w:tc>
      </w:tr>
      <w:tr w14:paraId="0CB5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05" w:type="dxa"/>
          </w:tcPr>
          <w:p w14:paraId="584EBBAC">
            <w:pPr>
              <w:adjustRightInd w:val="0"/>
              <w:snapToGrid w:val="0"/>
              <w:spacing w:line="240" w:lineRule="atLeast"/>
              <w:rPr>
                <w:rFonts w:hint="eastAsia" w:ascii="仿宋" w:hAnsi="仿宋" w:eastAsia="仿宋"/>
                <w:color w:val="auto"/>
                <w:szCs w:val="21"/>
                <w:highlight w:val="none"/>
              </w:rPr>
            </w:pPr>
            <w:r>
              <w:rPr>
                <w:rFonts w:hint="eastAsia" w:ascii="仿宋" w:hAnsi="仿宋" w:eastAsia="仿宋" w:cs="仿宋"/>
                <w:bCs/>
                <w:color w:val="auto"/>
                <w:kern w:val="0"/>
                <w:sz w:val="24"/>
                <w:highlight w:val="none"/>
              </w:rPr>
              <w:t>广告剪辑/特效师</w:t>
            </w:r>
          </w:p>
        </w:tc>
        <w:tc>
          <w:tcPr>
            <w:tcW w:w="1741" w:type="dxa"/>
          </w:tcPr>
          <w:p w14:paraId="758F95CA">
            <w:pPr>
              <w:adjustRightInd w:val="0"/>
              <w:snapToGrid w:val="0"/>
              <w:spacing w:line="240" w:lineRule="atLeast"/>
              <w:rPr>
                <w:rFonts w:hint="eastAsia" w:ascii="仿宋" w:hAnsi="仿宋" w:eastAsia="仿宋"/>
                <w:color w:val="auto"/>
                <w:szCs w:val="21"/>
                <w:highlight w:val="none"/>
              </w:rPr>
            </w:pPr>
            <w:r>
              <w:rPr>
                <w:rFonts w:hint="eastAsia" w:ascii="仿宋" w:hAnsi="仿宋" w:eastAsia="仿宋" w:cs="仿宋"/>
                <w:bCs/>
                <w:color w:val="auto"/>
                <w:kern w:val="0"/>
                <w:sz w:val="24"/>
                <w:highlight w:val="none"/>
              </w:rPr>
              <w:t>按要求设计/制作广告内容</w:t>
            </w:r>
          </w:p>
        </w:tc>
        <w:tc>
          <w:tcPr>
            <w:tcW w:w="1823" w:type="dxa"/>
          </w:tcPr>
          <w:p w14:paraId="252F0519">
            <w:pPr>
              <w:adjustRightInd w:val="0"/>
              <w:snapToGrid w:val="0"/>
              <w:spacing w:line="240" w:lineRule="atLeast"/>
              <w:rPr>
                <w:rFonts w:hint="eastAsia" w:ascii="仿宋" w:hAnsi="仿宋" w:eastAsia="仿宋"/>
                <w:color w:val="auto"/>
                <w:szCs w:val="21"/>
                <w:highlight w:val="none"/>
              </w:rPr>
            </w:pPr>
            <w:r>
              <w:rPr>
                <w:rFonts w:hint="eastAsia" w:ascii="仿宋" w:hAnsi="仿宋" w:eastAsia="仿宋" w:cs="仿宋"/>
                <w:bCs/>
                <w:color w:val="auto"/>
                <w:kern w:val="0"/>
                <w:sz w:val="24"/>
                <w:highlight w:val="none"/>
              </w:rPr>
              <w:t>使用广告剪辑软件进行影片剪辑</w:t>
            </w:r>
          </w:p>
        </w:tc>
        <w:tc>
          <w:tcPr>
            <w:tcW w:w="3733" w:type="dxa"/>
          </w:tcPr>
          <w:p w14:paraId="1E5A527A">
            <w:pPr>
              <w:adjustRightInd w:val="0"/>
              <w:snapToGrid w:val="0"/>
              <w:spacing w:line="240" w:lineRule="atLeast"/>
              <w:rPr>
                <w:rFonts w:hint="eastAsia" w:ascii="仿宋" w:hAnsi="仿宋" w:eastAsia="仿宋"/>
                <w:color w:val="auto"/>
                <w:szCs w:val="21"/>
                <w:highlight w:val="none"/>
              </w:rPr>
            </w:pPr>
            <w:r>
              <w:rPr>
                <w:rFonts w:hint="eastAsia" w:ascii="仿宋" w:hAnsi="仿宋" w:eastAsia="仿宋" w:cs="仿宋"/>
                <w:bCs/>
                <w:color w:val="auto"/>
                <w:kern w:val="0"/>
                <w:sz w:val="24"/>
                <w:highlight w:val="none"/>
              </w:rPr>
              <w:t>使用广告剪辑软件进行影片剪辑的能力、使用广告特效软件制作广告特效能力、艺术审美能力。</w:t>
            </w:r>
          </w:p>
        </w:tc>
      </w:tr>
      <w:tr w14:paraId="2E79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05" w:type="dxa"/>
          </w:tcPr>
          <w:p w14:paraId="4460BF62">
            <w:pPr>
              <w:adjustRightInd w:val="0"/>
              <w:snapToGrid w:val="0"/>
              <w:spacing w:line="240" w:lineRule="atLeast"/>
              <w:rPr>
                <w:rFonts w:hint="eastAsia" w:ascii="仿宋" w:hAnsi="仿宋" w:eastAsia="仿宋"/>
                <w:color w:val="auto"/>
                <w:szCs w:val="21"/>
                <w:highlight w:val="none"/>
              </w:rPr>
            </w:pPr>
            <w:r>
              <w:rPr>
                <w:rFonts w:hint="eastAsia" w:ascii="仿宋" w:hAnsi="仿宋" w:eastAsia="仿宋" w:cs="仿宋"/>
                <w:bCs/>
                <w:color w:val="auto"/>
                <w:kern w:val="0"/>
                <w:sz w:val="24"/>
                <w:highlight w:val="none"/>
              </w:rPr>
              <w:t>广告相关的服务与管理工作</w:t>
            </w:r>
          </w:p>
        </w:tc>
        <w:tc>
          <w:tcPr>
            <w:tcW w:w="1741" w:type="dxa"/>
          </w:tcPr>
          <w:p w14:paraId="417EEA70">
            <w:pPr>
              <w:adjustRightInd w:val="0"/>
              <w:snapToGrid w:val="0"/>
              <w:spacing w:line="240" w:lineRule="atLeast"/>
              <w:rPr>
                <w:rFonts w:hint="eastAsia" w:ascii="仿宋" w:hAnsi="仿宋" w:eastAsia="仿宋"/>
                <w:color w:val="auto"/>
                <w:szCs w:val="21"/>
                <w:highlight w:val="none"/>
              </w:rPr>
            </w:pPr>
            <w:r>
              <w:rPr>
                <w:rFonts w:hint="eastAsia" w:ascii="仿宋" w:hAnsi="仿宋" w:eastAsia="仿宋" w:cs="仿宋"/>
                <w:color w:val="auto"/>
                <w:sz w:val="24"/>
                <w:highlight w:val="none"/>
              </w:rPr>
              <w:t>广告策划/文案</w:t>
            </w:r>
          </w:p>
        </w:tc>
        <w:tc>
          <w:tcPr>
            <w:tcW w:w="1823" w:type="dxa"/>
          </w:tcPr>
          <w:p w14:paraId="68B8045E">
            <w:pPr>
              <w:adjustRightInd w:val="0"/>
              <w:snapToGrid w:val="0"/>
              <w:spacing w:line="240" w:lineRule="atLeast"/>
              <w:rPr>
                <w:rFonts w:hint="eastAsia" w:ascii="仿宋" w:hAnsi="仿宋" w:eastAsia="仿宋"/>
                <w:color w:val="auto"/>
                <w:szCs w:val="21"/>
                <w:highlight w:val="none"/>
              </w:rPr>
            </w:pPr>
            <w:r>
              <w:rPr>
                <w:rFonts w:hint="eastAsia" w:ascii="仿宋" w:hAnsi="仿宋" w:eastAsia="仿宋"/>
                <w:color w:val="auto"/>
                <w:szCs w:val="21"/>
                <w:highlight w:val="none"/>
              </w:rPr>
              <w:t>广告调研分析、广告定位、广告策略、广告媒介、广告效果评估、广告预算</w:t>
            </w:r>
          </w:p>
        </w:tc>
        <w:tc>
          <w:tcPr>
            <w:tcW w:w="3733" w:type="dxa"/>
          </w:tcPr>
          <w:p w14:paraId="60E8F6F4">
            <w:pPr>
              <w:adjustRightInd w:val="0"/>
              <w:snapToGrid w:val="0"/>
              <w:spacing w:line="240" w:lineRule="atLeast"/>
              <w:rPr>
                <w:rFonts w:hint="eastAsia" w:ascii="仿宋" w:hAnsi="仿宋" w:eastAsia="仿宋"/>
                <w:color w:val="auto"/>
                <w:szCs w:val="21"/>
                <w:highlight w:val="none"/>
              </w:rPr>
            </w:pPr>
            <w:r>
              <w:rPr>
                <w:rFonts w:hint="eastAsia" w:ascii="仿宋" w:hAnsi="仿宋" w:eastAsia="仿宋" w:cs="仿宋"/>
                <w:color w:val="auto"/>
                <w:sz w:val="24"/>
                <w:highlight w:val="none"/>
              </w:rPr>
              <w:t>广告策划书、广告文案撰写以及广告活动的管理</w:t>
            </w:r>
          </w:p>
        </w:tc>
      </w:tr>
    </w:tbl>
    <w:p w14:paraId="1214B3A3">
      <w:pPr>
        <w:topLinePunct/>
        <w:spacing w:line="440" w:lineRule="exact"/>
        <w:rPr>
          <w:rFonts w:hint="eastAsia" w:ascii="仿宋" w:hAnsi="仿宋" w:eastAsia="仿宋" w:cs="仿宋"/>
          <w:color w:val="auto"/>
          <w:sz w:val="28"/>
          <w:szCs w:val="28"/>
          <w:highlight w:val="none"/>
        </w:rPr>
      </w:pPr>
    </w:p>
    <w:p w14:paraId="607435A5">
      <w:pPr>
        <w:adjustRightInd w:val="0"/>
        <w:spacing w:line="440" w:lineRule="exact"/>
        <w:ind w:firstLine="422" w:firstLineChars="15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五、培养目标与规格</w:t>
      </w:r>
    </w:p>
    <w:p w14:paraId="439E645F">
      <w:pPr>
        <w:adjustRightInd w:val="0"/>
        <w:spacing w:line="44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（一）培养目标</w:t>
      </w:r>
    </w:p>
    <w:p w14:paraId="0083317A">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专业培养德、智、体、美、劳全面发展，具有一定的科学文化水平，良好的人文素养、职业道德和创新意识及精益求精的工匠精神，具备图形设计与制作、影视广告创意、拍摄及剪辑、广告策划与创意能力，能够从事品牌识别系统设计、平面广告设计、广告策划与创意、数字广告设计、视频广告设计等工作，以及较强的就业能力和可持续发展能力的高素质技术技能人才。 </w:t>
      </w:r>
    </w:p>
    <w:p w14:paraId="08A2E80C">
      <w:pPr>
        <w:numPr>
          <w:ilvl w:val="0"/>
          <w:numId w:val="2"/>
        </w:numPr>
        <w:adjustRightInd w:val="0"/>
        <w:spacing w:line="44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培养规格</w:t>
      </w:r>
    </w:p>
    <w:p w14:paraId="7155EC17">
      <w:pPr>
        <w:adjustRightInd w:val="0"/>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w:t>
      </w:r>
      <w:r>
        <w:rPr>
          <w:rFonts w:hint="eastAsia" w:ascii="仿宋" w:hAnsi="仿宋" w:eastAsia="仿宋"/>
          <w:color w:val="auto"/>
          <w:sz w:val="24"/>
          <w:highlight w:val="none"/>
        </w:rPr>
        <w:t>思政目标</w:t>
      </w:r>
    </w:p>
    <w:p w14:paraId="6007C540">
      <w:pPr>
        <w:adjustRightInd w:val="0"/>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具有正确的世界观、人生观、价值观。坚决拥护中国共产党领导，树立中国特色社会主义共同理想，践行社会主义核心价值观，具有深厚爱国情感、中华人民共和国认同感、中华民族自豪感:具有良好的职业道德和职业素养，崇尚宪法、遵守法律、遵规守纪，遵守、履行道德准则和行为规范，具有社会责任感和社会参与意识:崇德向善、诚实守信、爱岗敬业，具有精益求精的职业精神。</w:t>
      </w:r>
    </w:p>
    <w:p w14:paraId="62D9DDEE">
      <w:pPr>
        <w:adjustRightIn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2.素质目标</w:t>
      </w:r>
    </w:p>
    <w:p w14:paraId="7B2CACBC">
      <w:pPr>
        <w:pStyle w:val="5"/>
        <w:shd w:val="clear" w:color="auto" w:fill="FFFFFF"/>
        <w:spacing w:before="0" w:beforeAutospacing="0" w:after="0" w:afterAutospacing="0" w:line="440" w:lineRule="exact"/>
        <w:ind w:firstLine="480" w:firstLineChars="200"/>
        <w:rPr>
          <w:rFonts w:hint="eastAsia" w:ascii="仿宋" w:hAnsi="仿宋" w:eastAsia="仿宋"/>
          <w:color w:val="auto"/>
          <w:highlight w:val="none"/>
        </w:rPr>
      </w:pPr>
      <w:r>
        <w:rPr>
          <w:rFonts w:ascii="仿宋" w:hAnsi="仿宋" w:eastAsia="仿宋"/>
          <w:color w:val="auto"/>
          <w:highlight w:val="none"/>
        </w:rPr>
        <w:t>具有良好的职业道德和职业素养。崇德向善、诚实守信</w:t>
      </w:r>
      <w:r>
        <w:rPr>
          <w:rFonts w:hint="eastAsia" w:ascii="仿宋" w:hAnsi="仿宋" w:eastAsia="仿宋"/>
          <w:color w:val="auto"/>
          <w:highlight w:val="none"/>
        </w:rPr>
        <w:t>、爱岗敬业</w:t>
      </w:r>
      <w:r>
        <w:rPr>
          <w:rFonts w:ascii="仿宋" w:hAnsi="仿宋" w:eastAsia="仿宋"/>
          <w:color w:val="auto"/>
          <w:highlight w:val="none"/>
        </w:rPr>
        <w:t>，具有精益求精的工匠精神</w:t>
      </w:r>
      <w:r>
        <w:rPr>
          <w:rFonts w:hint="eastAsia" w:ascii="仿宋" w:hAnsi="仿宋" w:eastAsia="仿宋"/>
          <w:color w:val="auto"/>
          <w:highlight w:val="none"/>
        </w:rPr>
        <w:t>；尊重劳动、热爱劳动，</w:t>
      </w:r>
      <w:r>
        <w:rPr>
          <w:rFonts w:ascii="仿宋" w:hAnsi="仿宋" w:eastAsia="仿宋"/>
          <w:color w:val="auto"/>
          <w:highlight w:val="none"/>
        </w:rPr>
        <w:t>具有较强的实践能力</w:t>
      </w:r>
      <w:r>
        <w:rPr>
          <w:rFonts w:hint="eastAsia" w:ascii="仿宋" w:hAnsi="仿宋" w:eastAsia="仿宋"/>
          <w:color w:val="auto"/>
          <w:highlight w:val="none"/>
        </w:rPr>
        <w:t>；</w:t>
      </w:r>
      <w:r>
        <w:rPr>
          <w:rFonts w:ascii="仿宋" w:hAnsi="仿宋" w:eastAsia="仿宋"/>
          <w:color w:val="auto"/>
          <w:highlight w:val="none"/>
        </w:rPr>
        <w:t>具有质量意识、</w:t>
      </w:r>
      <w:r>
        <w:rPr>
          <w:rFonts w:hint="eastAsia" w:ascii="仿宋" w:hAnsi="仿宋" w:eastAsia="仿宋"/>
          <w:color w:val="auto"/>
          <w:highlight w:val="none"/>
        </w:rPr>
        <w:t>绿色</w:t>
      </w:r>
      <w:r>
        <w:rPr>
          <w:rFonts w:ascii="仿宋" w:hAnsi="仿宋" w:eastAsia="仿宋"/>
          <w:color w:val="auto"/>
          <w:highlight w:val="none"/>
        </w:rPr>
        <w:t>环保意识、信息素养</w:t>
      </w:r>
      <w:r>
        <w:rPr>
          <w:rFonts w:hint="eastAsia" w:ascii="仿宋" w:hAnsi="仿宋" w:eastAsia="仿宋"/>
          <w:color w:val="auto"/>
          <w:highlight w:val="none"/>
        </w:rPr>
        <w:t>；</w:t>
      </w:r>
      <w:r>
        <w:rPr>
          <w:rFonts w:ascii="仿宋" w:hAnsi="仿宋" w:eastAsia="仿宋"/>
          <w:color w:val="auto"/>
          <w:highlight w:val="none"/>
        </w:rPr>
        <w:t>具有较强的集体意识和团队合作精神，能够进行有效的人际沟通和协作</w:t>
      </w:r>
      <w:r>
        <w:rPr>
          <w:rFonts w:hint="eastAsia" w:ascii="仿宋" w:hAnsi="仿宋" w:eastAsia="仿宋"/>
          <w:color w:val="auto"/>
          <w:highlight w:val="none"/>
        </w:rPr>
        <w:t>，与社会、自然和谐共处；</w:t>
      </w:r>
      <w:r>
        <w:rPr>
          <w:rFonts w:ascii="仿宋" w:hAnsi="仿宋" w:eastAsia="仿宋" w:cs="Times New Roman"/>
          <w:color w:val="auto"/>
          <w:kern w:val="2"/>
          <w:highlight w:val="none"/>
        </w:rPr>
        <w:t>有较强的执行能力、安全意识及主动作为的奉献精神；</w:t>
      </w:r>
      <w:r>
        <w:rPr>
          <w:rFonts w:hint="eastAsia" w:ascii="仿宋" w:hAnsi="仿宋" w:eastAsia="仿宋"/>
          <w:color w:val="auto"/>
          <w:highlight w:val="none"/>
        </w:rPr>
        <w:t>具有职业生涯规划意识。</w:t>
      </w:r>
    </w:p>
    <w:p w14:paraId="7F04B165">
      <w:pPr>
        <w:pStyle w:val="5"/>
        <w:shd w:val="clear" w:color="auto" w:fill="FFFFFF"/>
        <w:spacing w:before="0" w:beforeAutospacing="0" w:after="0" w:afterAutospacing="0" w:line="440" w:lineRule="exact"/>
        <w:ind w:firstLine="480" w:firstLineChars="200"/>
        <w:rPr>
          <w:rFonts w:hint="eastAsia" w:ascii="仿宋" w:hAnsi="仿宋" w:eastAsia="仿宋"/>
          <w:color w:val="auto"/>
          <w:highlight w:val="none"/>
        </w:rPr>
      </w:pPr>
      <w:r>
        <w:rPr>
          <w:rFonts w:hint="eastAsia" w:ascii="仿宋" w:hAnsi="仿宋" w:eastAsia="仿宋"/>
          <w:color w:val="auto"/>
          <w:highlight w:val="none"/>
        </w:rPr>
        <w:t>具</w:t>
      </w:r>
      <w:r>
        <w:rPr>
          <w:rFonts w:ascii="仿宋" w:hAnsi="仿宋" w:eastAsia="仿宋"/>
          <w:color w:val="auto"/>
          <w:highlight w:val="none"/>
        </w:rPr>
        <w:t>有合理的知识结构和一定的知识储备；具有不断更新知识和自我完善的能力；具有持续学习和终身学习的能力；具有一定的创新意识、创新精神及创新能力；具有一定的审美和人文素养，能够形成一两项艺术特长或爱好；具有良好的人际沟通能力</w:t>
      </w:r>
      <w:r>
        <w:rPr>
          <w:rFonts w:hint="eastAsia" w:ascii="仿宋" w:hAnsi="仿宋" w:eastAsia="仿宋"/>
          <w:color w:val="auto"/>
          <w:highlight w:val="none"/>
          <w:lang w:eastAsia="zh-CN"/>
        </w:rPr>
        <w:t>；</w:t>
      </w:r>
      <w:r>
        <w:rPr>
          <w:rFonts w:hint="eastAsia" w:ascii="仿宋" w:hAnsi="仿宋" w:eastAsia="仿宋"/>
          <w:color w:val="auto"/>
          <w:highlight w:val="none"/>
        </w:rPr>
        <w:t>具</w:t>
      </w:r>
      <w:r>
        <w:rPr>
          <w:rFonts w:ascii="仿宋" w:hAnsi="仿宋" w:eastAsia="仿宋"/>
          <w:color w:val="auto"/>
          <w:highlight w:val="none"/>
        </w:rPr>
        <w:t>有健康的体魄、心理和健全的人格，掌握基本运动知识和一两项运动技能，养成良好的健身与卫生习惯，良好的行为习惯。</w:t>
      </w:r>
    </w:p>
    <w:p w14:paraId="433ABB09">
      <w:pPr>
        <w:pStyle w:val="5"/>
        <w:shd w:val="clear" w:color="auto" w:fill="FFFFFF"/>
        <w:spacing w:before="0" w:beforeAutospacing="0" w:after="0" w:afterAutospacing="0" w:line="440" w:lineRule="exact"/>
        <w:ind w:firstLine="480" w:firstLineChars="200"/>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rPr>
        <w:t>具有良好的劳动素质。在学习和掌握基本劳动知识技能的过程中，领悟劳动的意义价值，形成勤俭、奋斗、创新、奉献的劳动精神。在生活、生产和社会性服务任务情境，亲历实际的劳动过程，善于观察思考，注重运用所学知识解决实际问题，提高劳动质量和效率。感受劳动的艰辛和收获的快乐，增强获得感、成就感、荣誉感。</w:t>
      </w:r>
    </w:p>
    <w:p w14:paraId="7072BC94">
      <w:pPr>
        <w:adjustRightIn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3.知识目标</w:t>
      </w:r>
    </w:p>
    <w:p w14:paraId="69599D7E">
      <w:pPr>
        <w:numPr>
          <w:ilvl w:val="0"/>
          <w:numId w:val="3"/>
        </w:numPr>
        <w:adjustRightInd w:val="0"/>
        <w:snapToGrid w:val="0"/>
        <w:spacing w:line="44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基础文化知识</w:t>
      </w:r>
    </w:p>
    <w:p w14:paraId="60EF1A5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具备大学专科层次所需的基础文化知识; </w:t>
      </w:r>
    </w:p>
    <w:p w14:paraId="3955441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具有一定的美术修养和审美能力;</w:t>
      </w:r>
    </w:p>
    <w:p w14:paraId="6BCB2FDC">
      <w:pPr>
        <w:numPr>
          <w:ilvl w:val="0"/>
          <w:numId w:val="3"/>
        </w:numPr>
        <w:adjustRightInd w:val="0"/>
        <w:snapToGrid w:val="0"/>
        <w:spacing w:line="44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专业基础知识</w:t>
      </w:r>
    </w:p>
    <w:p w14:paraId="3ED51CC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具有良好的手绘能力;</w:t>
      </w:r>
    </w:p>
    <w:p w14:paraId="2180A6E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熟练使用电脑辅助的良好造型能力;</w:t>
      </w:r>
    </w:p>
    <w:p w14:paraId="451EFCF3">
      <w:pPr>
        <w:numPr>
          <w:ilvl w:val="0"/>
          <w:numId w:val="3"/>
        </w:numPr>
        <w:adjustRightInd w:val="0"/>
        <w:snapToGrid w:val="0"/>
        <w:spacing w:line="44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专业知识</w:t>
      </w:r>
    </w:p>
    <w:p w14:paraId="0E57B771">
      <w:pPr>
        <w:spacing w:line="440" w:lineRule="exact"/>
        <w:ind w:left="479" w:leftChars="228"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掌握</w:t>
      </w:r>
      <w:r>
        <w:rPr>
          <w:rFonts w:hint="eastAsia" w:ascii="仿宋" w:hAnsi="仿宋" w:eastAsia="仿宋" w:cs="仿宋"/>
          <w:color w:val="auto"/>
          <w:sz w:val="24"/>
          <w:highlight w:val="none"/>
          <w:lang w:val="en-US" w:eastAsia="zh-CN"/>
        </w:rPr>
        <w:t>视频类、</w:t>
      </w:r>
      <w:r>
        <w:rPr>
          <w:rFonts w:hint="eastAsia" w:ascii="仿宋" w:hAnsi="仿宋" w:eastAsia="仿宋" w:cs="仿宋"/>
          <w:color w:val="auto"/>
          <w:sz w:val="24"/>
          <w:highlight w:val="none"/>
        </w:rPr>
        <w:t>二维</w:t>
      </w:r>
      <w:r>
        <w:rPr>
          <w:rFonts w:hint="eastAsia" w:ascii="仿宋" w:hAnsi="仿宋" w:eastAsia="仿宋" w:cs="仿宋"/>
          <w:color w:val="auto"/>
          <w:sz w:val="24"/>
          <w:highlight w:val="none"/>
          <w:lang w:val="en-US" w:eastAsia="zh-CN"/>
        </w:rPr>
        <w:t>及三维</w:t>
      </w:r>
      <w:r>
        <w:rPr>
          <w:rFonts w:hint="eastAsia" w:ascii="仿宋" w:hAnsi="仿宋" w:eastAsia="仿宋" w:cs="仿宋"/>
          <w:color w:val="auto"/>
          <w:sz w:val="24"/>
          <w:highlight w:val="none"/>
        </w:rPr>
        <w:t>广告制作技术的基本知识和技能，并获得相关职业资格与技能证书；</w:t>
      </w:r>
    </w:p>
    <w:p w14:paraId="6AB5FD25">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掌</w:t>
      </w:r>
      <w:r>
        <w:rPr>
          <w:rFonts w:ascii="仿宋" w:hAnsi="仿宋" w:eastAsia="仿宋" w:cs="仿宋"/>
          <w:color w:val="auto"/>
          <w:sz w:val="24"/>
          <w:highlight w:val="none"/>
        </w:rPr>
        <w:t>握品牌设计、广告策划、插画、新媒体</w:t>
      </w:r>
      <w:r>
        <w:rPr>
          <w:rFonts w:hint="eastAsia" w:ascii="仿宋" w:hAnsi="仿宋" w:eastAsia="仿宋" w:cs="仿宋"/>
          <w:color w:val="auto"/>
          <w:sz w:val="24"/>
          <w:highlight w:val="none"/>
          <w:lang w:val="en-US" w:eastAsia="zh-CN"/>
        </w:rPr>
        <w:t>运营</w:t>
      </w:r>
      <w:r>
        <w:rPr>
          <w:rFonts w:ascii="仿宋" w:hAnsi="仿宋" w:eastAsia="仿宋" w:cs="仿宋"/>
          <w:color w:val="auto"/>
          <w:sz w:val="24"/>
          <w:highlight w:val="none"/>
        </w:rPr>
        <w:t>、摄影等知识</w:t>
      </w:r>
      <w:r>
        <w:rPr>
          <w:rFonts w:hint="eastAsia" w:ascii="仿宋" w:hAnsi="仿宋" w:eastAsia="仿宋" w:cs="仿宋"/>
          <w:color w:val="auto"/>
          <w:sz w:val="24"/>
          <w:highlight w:val="none"/>
        </w:rPr>
        <w:t>和技能</w:t>
      </w:r>
      <w:r>
        <w:rPr>
          <w:rFonts w:ascii="仿宋" w:hAnsi="仿宋" w:eastAsia="仿宋" w:cs="仿宋"/>
          <w:color w:val="auto"/>
          <w:sz w:val="24"/>
          <w:highlight w:val="none"/>
        </w:rPr>
        <w:t>。</w:t>
      </w:r>
    </w:p>
    <w:p w14:paraId="0BE70B6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了解广告行业的前沿动态，具备分析和拓展能力。</w:t>
      </w:r>
    </w:p>
    <w:p w14:paraId="3B01DD50">
      <w:pPr>
        <w:adjustRightIn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4.能力目标</w:t>
      </w:r>
    </w:p>
    <w:p w14:paraId="045F80B8">
      <w:pPr>
        <w:numPr>
          <w:ilvl w:val="0"/>
          <w:numId w:val="4"/>
        </w:numPr>
        <w:adjustRightInd w:val="0"/>
        <w:snapToGrid w:val="0"/>
        <w:spacing w:line="44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通用能力目标</w:t>
      </w:r>
    </w:p>
    <w:p w14:paraId="4483E3C3">
      <w:pPr>
        <w:adjustRightInd w:val="0"/>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自我学习与创新能力；</w:t>
      </w:r>
    </w:p>
    <w:p w14:paraId="1CADBC59">
      <w:pPr>
        <w:adjustRightInd w:val="0"/>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熟练计算机广告基本操作技能。</w:t>
      </w:r>
    </w:p>
    <w:p w14:paraId="4A478BAB">
      <w:pPr>
        <w:adjustRightInd w:val="0"/>
        <w:snapToGrid w:val="0"/>
        <w:spacing w:line="44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（2）专业技术技能目标</w:t>
      </w:r>
    </w:p>
    <w:p w14:paraId="0BE23F05">
      <w:pPr>
        <w:adjustRightInd w:val="0"/>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具有用户与市场调研，信息分类与处理能力； </w:t>
      </w:r>
    </w:p>
    <w:p w14:paraId="731DF534">
      <w:pPr>
        <w:adjustRightInd w:val="0"/>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具有市场营销、品牌策划与设计制作能力； </w:t>
      </w:r>
    </w:p>
    <w:p w14:paraId="3AA560E7">
      <w:pPr>
        <w:adjustRightInd w:val="0"/>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具有图形、色彩、标志、字体设计与制作能力； </w:t>
      </w:r>
    </w:p>
    <w:p w14:paraId="33732F4A">
      <w:pPr>
        <w:adjustRightInd w:val="0"/>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具有包装策划、设计创意与制作、包装材料选择与应用能力； </w:t>
      </w:r>
    </w:p>
    <w:p w14:paraId="79931E55">
      <w:pPr>
        <w:adjustRightInd w:val="0"/>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具有数字摄影、数字摄像及视频编辑能力； </w:t>
      </w:r>
    </w:p>
    <w:p w14:paraId="5D3255A6">
      <w:pPr>
        <w:adjustRightInd w:val="0"/>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具有图像处理、版面编排设计与制作能力； </w:t>
      </w:r>
    </w:p>
    <w:p w14:paraId="4D55FD71">
      <w:pPr>
        <w:adjustRightInd w:val="0"/>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具有完成平面广告设计、数字广告设计、界面设计与制作能力； </w:t>
      </w:r>
    </w:p>
    <w:p w14:paraId="4BB270CA">
      <w:pPr>
        <w:adjustRightInd w:val="0"/>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具有广告法律法规知识及多媒体、融媒体技术等应用能力； </w:t>
      </w:r>
    </w:p>
    <w:p w14:paraId="60D9FF9A">
      <w:pPr>
        <w:adjustRightInd w:val="0"/>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具有一定的应用科学技术和协同创新的能力； </w:t>
      </w:r>
    </w:p>
    <w:p w14:paraId="148963E5">
      <w:pPr>
        <w:adjustRightInd w:val="0"/>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具有探究学习、终身学习和可持续发展的能力。 </w:t>
      </w:r>
    </w:p>
    <w:p w14:paraId="463952EE">
      <w:pPr>
        <w:spacing w:line="440" w:lineRule="exact"/>
        <w:ind w:firstLine="562" w:firstLineChars="200"/>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六、课程设置及要求</w:t>
      </w:r>
    </w:p>
    <w:p w14:paraId="1B39F4F5">
      <w:pPr>
        <w:numPr>
          <w:ilvl w:val="0"/>
          <w:numId w:val="5"/>
        </w:numPr>
        <w:adjustRightInd w:val="0"/>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人才培养模式</w:t>
      </w:r>
    </w:p>
    <w:p w14:paraId="7B7A95BB">
      <w:pPr>
        <w:adjustRightInd w:val="0"/>
        <w:spacing w:line="360" w:lineRule="auto"/>
        <w:ind w:firstLine="723" w:firstLineChars="300"/>
        <w:rPr>
          <w:rFonts w:hint="eastAsia" w:ascii="仿宋" w:hAnsi="仿宋" w:eastAsia="仿宋"/>
          <w:b/>
          <w:bCs/>
          <w:color w:val="auto"/>
          <w:sz w:val="24"/>
          <w:highlight w:val="none"/>
        </w:rPr>
      </w:pPr>
      <w:r>
        <w:rPr>
          <w:rFonts w:hint="eastAsia" w:ascii="仿宋" w:hAnsi="仿宋" w:eastAsia="仿宋"/>
          <w:b/>
          <w:bCs/>
          <w:color w:val="auto"/>
          <w:sz w:val="24"/>
          <w:highlight w:val="none"/>
        </w:rPr>
        <w:t>岗位导向，赛课证融通</w:t>
      </w:r>
    </w:p>
    <w:p w14:paraId="548327AF">
      <w:pPr>
        <w:adjustRightInd w:val="0"/>
        <w:spacing w:line="360" w:lineRule="auto"/>
        <w:ind w:firstLine="720" w:firstLineChars="300"/>
        <w:rPr>
          <w:rFonts w:hint="eastAsia" w:ascii="仿宋" w:hAnsi="仿宋" w:eastAsia="仿宋"/>
          <w:color w:val="auto"/>
          <w:sz w:val="24"/>
          <w:highlight w:val="none"/>
        </w:rPr>
      </w:pPr>
      <w:r>
        <w:rPr>
          <w:rFonts w:hint="eastAsia" w:ascii="仿宋" w:hAnsi="仿宋" w:eastAsia="仿宋"/>
          <w:color w:val="auto"/>
          <w:sz w:val="24"/>
          <w:highlight w:val="none"/>
        </w:rPr>
        <w:t>依托数字创意专业群，面向影视文化产业，融入新型数字创意技术，实施以“岗位导向，赛课证融通”工学结合的人才培养模式，通过创新课程体系、教学理念和教学方法，探索岗位、学科竞赛、职业证书与课程有机融合的路径，逐步健全政校行企协同育人机制，以培养适应数字文化创意产业发展需求，具备新技术素养和工匠精神，能胜任数字文化创意产业岗位群的</w:t>
      </w:r>
      <w:r>
        <w:rPr>
          <w:rFonts w:hint="eastAsia" w:ascii="仿宋" w:hAnsi="仿宋" w:eastAsia="仿宋"/>
          <w:b/>
          <w:bCs/>
          <w:color w:val="auto"/>
          <w:sz w:val="24"/>
          <w:highlight w:val="none"/>
        </w:rPr>
        <w:t>“精技能、知流程、善协作，能融通”</w:t>
      </w:r>
      <w:r>
        <w:rPr>
          <w:rFonts w:hint="eastAsia" w:ascii="仿宋" w:hAnsi="仿宋" w:eastAsia="仿宋"/>
          <w:color w:val="auto"/>
          <w:sz w:val="24"/>
          <w:highlight w:val="none"/>
        </w:rPr>
        <w:t>的复合型创新性技能人才。</w:t>
      </w:r>
    </w:p>
    <w:p w14:paraId="1C467312">
      <w:pPr>
        <w:adjustRightInd w:val="0"/>
        <w:snapToGrid w:val="0"/>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（二）课程体系构建</w:t>
      </w:r>
    </w:p>
    <w:p w14:paraId="125E4A9B">
      <w:pPr>
        <w:wordWrap w:val="0"/>
        <w:topLinePunct/>
        <w:spacing w:line="360" w:lineRule="auto"/>
        <w:ind w:left="15" w:leftChars="7" w:firstLine="578" w:firstLineChars="241"/>
        <w:jc w:val="left"/>
        <w:rPr>
          <w:rFonts w:hint="eastAsia" w:ascii="仿宋" w:hAnsi="仿宋" w:eastAsia="仿宋"/>
          <w:color w:val="auto"/>
          <w:sz w:val="24"/>
          <w:highlight w:val="none"/>
        </w:rPr>
      </w:pPr>
      <w:r>
        <w:rPr>
          <w:rFonts w:hint="eastAsia" w:ascii="仿宋" w:hAnsi="仿宋" w:eastAsia="仿宋"/>
          <w:color w:val="auto"/>
          <w:sz w:val="24"/>
          <w:highlight w:val="none"/>
        </w:rPr>
        <w:t>本专业课程体系由公共基础课、专业基础课、专业课、专业（群）拓展课组成。注重“岗课赛证”融通，将《广告设计师国家职业标准》GZB 135-2003（国家职业资格三级）、“1+X界面设计（初级）”职业技能等级标准、“1+X数字影像处理”职业技能等级标准和“平面设计技术技能大赛”、</w:t>
      </w:r>
      <w:r>
        <w:rPr>
          <w:rFonts w:hint="eastAsia" w:ascii="仿宋" w:hAnsi="仿宋" w:eastAsia="仿宋"/>
          <w:color w:val="auto"/>
          <w:sz w:val="24"/>
          <w:highlight w:val="none"/>
          <w:lang w:val="en-US" w:eastAsia="zh-CN"/>
        </w:rPr>
        <w:t>职业院校技能大赛、</w:t>
      </w:r>
      <w:r>
        <w:rPr>
          <w:rFonts w:hint="eastAsia" w:ascii="仿宋" w:hAnsi="仿宋" w:eastAsia="仿宋"/>
          <w:color w:val="auto"/>
          <w:sz w:val="24"/>
          <w:highlight w:val="none"/>
        </w:rPr>
        <w:t>大学生广告艺术大赛等专业技能竞赛有关内容及要求有机融入专业课程教学，把思想政治教育、职业精神、工匠精神、劳动精神、劳模精神融入人才培养全过程，将“课程思政”融入课程教学各环节，体现以岗位（群）职业标准为基础，以职业能力培养为核心，注重综合素质、实践能力、创新意识的培养。详见下图：</w:t>
      </w:r>
    </w:p>
    <w:p w14:paraId="77661666">
      <w:pPr>
        <w:adjustRightInd w:val="0"/>
        <w:spacing w:line="360" w:lineRule="auto"/>
        <w:rPr>
          <w:rFonts w:hint="eastAsia" w:ascii="仿宋" w:hAnsi="仿宋" w:eastAsia="仿宋"/>
          <w:color w:val="auto"/>
          <w:sz w:val="24"/>
          <w:highlight w:val="none"/>
        </w:rPr>
        <w:sectPr>
          <w:pgSz w:w="11906" w:h="16838"/>
          <w:pgMar w:top="1440" w:right="1800" w:bottom="1440" w:left="1800" w:header="851" w:footer="992" w:gutter="0"/>
          <w:cols w:space="425" w:num="1"/>
          <w:docGrid w:type="lines" w:linePitch="312" w:charSpace="0"/>
        </w:sectPr>
      </w:pPr>
    </w:p>
    <w:p w14:paraId="2356A38A">
      <w:pPr>
        <w:pStyle w:val="6"/>
        <w:ind w:left="0" w:leftChars="0" w:right="-741" w:rightChars="-353" w:firstLine="0" w:firstLineChars="0"/>
        <w:rPr>
          <w:rFonts w:hint="eastAsia" w:eastAsia="宋体"/>
          <w:color w:val="auto"/>
          <w:highlight w:val="none"/>
          <w:lang w:eastAsia="zh-CN"/>
        </w:rPr>
        <w:sectPr>
          <w:pgSz w:w="16838" w:h="11906" w:orient="landscape"/>
          <w:pgMar w:top="1800" w:right="1440" w:bottom="1800" w:left="600" w:header="851" w:footer="992" w:gutter="0"/>
          <w:cols w:space="425" w:num="1"/>
          <w:docGrid w:type="lines" w:linePitch="312" w:charSpace="0"/>
        </w:sectPr>
      </w:pPr>
      <w:r>
        <w:rPr>
          <w:rFonts w:hint="eastAsia" w:eastAsia="宋体"/>
          <w:color w:val="auto"/>
          <w:highlight w:val="none"/>
          <w:lang w:eastAsia="zh-CN"/>
        </w:rPr>
        <w:drawing>
          <wp:inline distT="0" distB="0" distL="114300" distR="114300">
            <wp:extent cx="9707880" cy="5640705"/>
            <wp:effectExtent l="0" t="0" r="0" b="0"/>
            <wp:docPr id="2" name="图片 2" descr="D:/工作（软件学院）/人才培养方案/标准版人才培养方案/课程体系框架图/课程体系图2_画板 1_画板 1.png课程体系图2_画板 1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工作（软件学院）/人才培养方案/标准版人才培养方案/课程体系框架图/课程体系图2_画板 1_画板 1.png课程体系图2_画板 1_画板 1"/>
                    <pic:cNvPicPr>
                      <a:picLocks noChangeAspect="1"/>
                    </pic:cNvPicPr>
                  </pic:nvPicPr>
                  <pic:blipFill>
                    <a:blip r:embed="rId4"/>
                    <a:srcRect t="8925" b="8925"/>
                    <a:stretch>
                      <a:fillRect/>
                    </a:stretch>
                  </pic:blipFill>
                  <pic:spPr>
                    <a:xfrm>
                      <a:off x="0" y="0"/>
                      <a:ext cx="9707880" cy="5640705"/>
                    </a:xfrm>
                    <a:prstGeom prst="rect">
                      <a:avLst/>
                    </a:prstGeom>
                  </pic:spPr>
                </pic:pic>
              </a:graphicData>
            </a:graphic>
          </wp:inline>
        </w:drawing>
      </w:r>
    </w:p>
    <w:p w14:paraId="76CEF917">
      <w:pPr>
        <w:widowControl/>
        <w:spacing w:line="440" w:lineRule="exact"/>
        <w:ind w:firstLine="480" w:firstLineChars="200"/>
        <w:outlineLvl w:val="2"/>
        <w:rPr>
          <w:rFonts w:hint="eastAsia" w:ascii="仿宋" w:hAnsi="仿宋" w:eastAsia="仿宋"/>
          <w:color w:val="auto"/>
          <w:sz w:val="24"/>
          <w:highlight w:val="none"/>
        </w:rPr>
      </w:pPr>
      <w:r>
        <w:rPr>
          <w:rFonts w:hint="eastAsia" w:ascii="仿宋" w:hAnsi="仿宋" w:eastAsia="仿宋"/>
          <w:color w:val="auto"/>
          <w:sz w:val="24"/>
          <w:highlight w:val="none"/>
        </w:rPr>
        <w:t>（三）主要课程教学要求</w:t>
      </w:r>
    </w:p>
    <w:p w14:paraId="18CC689B">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w:t>
      </w:r>
      <w:r>
        <w:rPr>
          <w:rFonts w:hint="eastAsia" w:ascii="仿宋" w:hAnsi="仿宋" w:eastAsia="仿宋"/>
          <w:color w:val="auto"/>
          <w:sz w:val="24"/>
          <w:highlight w:val="none"/>
        </w:rPr>
        <w:t>公共基础课程教学要求</w:t>
      </w:r>
    </w:p>
    <w:p w14:paraId="0586A36D">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公共基础课程教学要求</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6"/>
        <w:gridCol w:w="784"/>
        <w:gridCol w:w="4045"/>
        <w:gridCol w:w="2304"/>
        <w:gridCol w:w="1166"/>
        <w:gridCol w:w="858"/>
      </w:tblGrid>
      <w:tr w14:paraId="74E23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36" w:type="dxa"/>
            <w:tcBorders>
              <w:top w:val="single" w:color="auto" w:sz="12" w:space="0"/>
              <w:left w:val="single" w:color="auto" w:sz="12" w:space="0"/>
              <w:bottom w:val="single" w:color="auto" w:sz="6" w:space="0"/>
              <w:right w:val="single" w:color="auto" w:sz="6" w:space="0"/>
            </w:tcBorders>
            <w:noWrap w:val="0"/>
            <w:vAlign w:val="center"/>
          </w:tcPr>
          <w:p w14:paraId="17E31A42">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784" w:type="dxa"/>
            <w:tcBorders>
              <w:top w:val="single" w:color="auto" w:sz="12" w:space="0"/>
              <w:left w:val="single" w:color="auto" w:sz="6" w:space="0"/>
              <w:bottom w:val="single" w:color="auto" w:sz="6" w:space="0"/>
              <w:right w:val="single" w:color="auto" w:sz="6" w:space="0"/>
            </w:tcBorders>
            <w:noWrap w:val="0"/>
            <w:vAlign w:val="center"/>
          </w:tcPr>
          <w:p w14:paraId="50DC8301">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课程名称</w:t>
            </w:r>
          </w:p>
        </w:tc>
        <w:tc>
          <w:tcPr>
            <w:tcW w:w="4045" w:type="dxa"/>
            <w:tcBorders>
              <w:top w:val="single" w:color="auto" w:sz="12" w:space="0"/>
              <w:left w:val="single" w:color="auto" w:sz="6" w:space="0"/>
              <w:bottom w:val="single" w:color="auto" w:sz="6" w:space="0"/>
              <w:right w:val="single" w:color="auto" w:sz="6" w:space="0"/>
            </w:tcBorders>
            <w:noWrap w:val="0"/>
            <w:vAlign w:val="center"/>
          </w:tcPr>
          <w:p w14:paraId="158D1382">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教学目标</w:t>
            </w:r>
          </w:p>
        </w:tc>
        <w:tc>
          <w:tcPr>
            <w:tcW w:w="2304" w:type="dxa"/>
            <w:tcBorders>
              <w:top w:val="single" w:color="auto" w:sz="12" w:space="0"/>
              <w:left w:val="single" w:color="auto" w:sz="6" w:space="0"/>
              <w:bottom w:val="single" w:color="auto" w:sz="6" w:space="0"/>
              <w:right w:val="single" w:color="auto" w:sz="6" w:space="0"/>
            </w:tcBorders>
            <w:noWrap w:val="0"/>
            <w:vAlign w:val="center"/>
          </w:tcPr>
          <w:p w14:paraId="33BCC951">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教学主要内容</w:t>
            </w:r>
          </w:p>
        </w:tc>
        <w:tc>
          <w:tcPr>
            <w:tcW w:w="1166" w:type="dxa"/>
            <w:tcBorders>
              <w:top w:val="single" w:color="auto" w:sz="12" w:space="0"/>
              <w:left w:val="single" w:color="auto" w:sz="6" w:space="0"/>
              <w:bottom w:val="single" w:color="auto" w:sz="6" w:space="0"/>
              <w:right w:val="single" w:color="auto" w:sz="6" w:space="0"/>
            </w:tcBorders>
            <w:noWrap w:val="0"/>
            <w:vAlign w:val="center"/>
          </w:tcPr>
          <w:p w14:paraId="3244860D">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教学方法与手段</w:t>
            </w:r>
          </w:p>
        </w:tc>
        <w:tc>
          <w:tcPr>
            <w:tcW w:w="858" w:type="dxa"/>
            <w:tcBorders>
              <w:top w:val="single" w:color="auto" w:sz="12" w:space="0"/>
              <w:left w:val="single" w:color="auto" w:sz="6" w:space="0"/>
              <w:bottom w:val="single" w:color="auto" w:sz="6" w:space="0"/>
              <w:right w:val="single" w:color="auto" w:sz="12" w:space="0"/>
            </w:tcBorders>
            <w:noWrap w:val="0"/>
            <w:vAlign w:val="center"/>
          </w:tcPr>
          <w:p w14:paraId="3F45C74F">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学时/学分</w:t>
            </w:r>
          </w:p>
        </w:tc>
      </w:tr>
      <w:tr w14:paraId="058F7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noWrap w:val="0"/>
            <w:vAlign w:val="center"/>
          </w:tcPr>
          <w:p w14:paraId="6DB3A6E2">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1</w:t>
            </w:r>
          </w:p>
        </w:tc>
        <w:tc>
          <w:tcPr>
            <w:tcW w:w="784" w:type="dxa"/>
            <w:tcBorders>
              <w:top w:val="single" w:color="auto" w:sz="6" w:space="0"/>
              <w:left w:val="single" w:color="auto" w:sz="6" w:space="0"/>
              <w:bottom w:val="single" w:color="auto" w:sz="6" w:space="0"/>
              <w:right w:val="single" w:color="auto" w:sz="6" w:space="0"/>
            </w:tcBorders>
            <w:noWrap w:val="0"/>
            <w:vAlign w:val="center"/>
          </w:tcPr>
          <w:p w14:paraId="3F4A50E2">
            <w:pPr>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思想道德与法治</w:t>
            </w:r>
          </w:p>
        </w:tc>
        <w:tc>
          <w:tcPr>
            <w:tcW w:w="4045" w:type="dxa"/>
            <w:tcBorders>
              <w:top w:val="single" w:color="auto" w:sz="6" w:space="0"/>
              <w:left w:val="single" w:color="auto" w:sz="6" w:space="0"/>
              <w:bottom w:val="single" w:color="auto" w:sz="6" w:space="0"/>
              <w:right w:val="single" w:color="auto" w:sz="6" w:space="0"/>
            </w:tcBorders>
            <w:noWrap w:val="0"/>
            <w:vAlign w:val="center"/>
          </w:tcPr>
          <w:p w14:paraId="4553EA81">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 xml:space="preserve">1.知识目标：使学生领悟人生真谛，形成正确的道德认知，把我社会主义法律的本质、运行和体系，增强马克思主义理论基础。 </w:t>
            </w:r>
          </w:p>
          <w:p w14:paraId="18D3F856">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2．能力目标：加强思想道德修养，增强学法、用法的自觉性，进一步提高辨别是非、善恶、美丑和加强自我修养的能力，提高学生分析问题、解决问题的能力。</w:t>
            </w:r>
          </w:p>
          <w:p w14:paraId="0F7BB239">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 xml:space="preserve">3.素质目标：使学生坚定理想信念，增强学生爱国情怀，陶冶高尚道德情操，树立正确的世界观、人生观、价值观、道德观和法治观，提高学生的思想道德素质和法治素养。 </w:t>
            </w:r>
          </w:p>
        </w:tc>
        <w:tc>
          <w:tcPr>
            <w:tcW w:w="2304" w:type="dxa"/>
            <w:tcBorders>
              <w:top w:val="single" w:color="auto" w:sz="6" w:space="0"/>
              <w:left w:val="single" w:color="auto" w:sz="6" w:space="0"/>
              <w:bottom w:val="single" w:color="auto" w:sz="6" w:space="0"/>
              <w:right w:val="single" w:color="auto" w:sz="6" w:space="0"/>
            </w:tcBorders>
            <w:noWrap w:val="0"/>
            <w:vAlign w:val="center"/>
          </w:tcPr>
          <w:p w14:paraId="083F12FD">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以社会主义核心价值观为主线，以理想信念教育为核心，以爱国主义教育为重点，对大学生进行人生观、价值观、道德观和法治观教育。</w:t>
            </w:r>
          </w:p>
        </w:tc>
        <w:tc>
          <w:tcPr>
            <w:tcW w:w="1166" w:type="dxa"/>
            <w:tcBorders>
              <w:top w:val="single" w:color="auto" w:sz="6" w:space="0"/>
              <w:left w:val="single" w:color="auto" w:sz="6" w:space="0"/>
              <w:bottom w:val="single" w:color="auto" w:sz="6" w:space="0"/>
              <w:right w:val="single" w:color="auto" w:sz="6" w:space="0"/>
            </w:tcBorders>
            <w:noWrap w:val="0"/>
            <w:vAlign w:val="center"/>
          </w:tcPr>
          <w:p w14:paraId="39B0BC56">
            <w:pPr>
              <w:widowControl/>
              <w:snapToGrid w:val="0"/>
              <w:spacing w:line="240" w:lineRule="exact"/>
              <w:rPr>
                <w:rFonts w:ascii="仿宋" w:hAnsi="仿宋" w:eastAsia="仿宋"/>
                <w:color w:val="auto"/>
                <w:szCs w:val="21"/>
                <w:highlight w:val="none"/>
              </w:rPr>
            </w:pPr>
            <w:r>
              <w:rPr>
                <w:rFonts w:hint="eastAsia" w:ascii="仿宋" w:hAnsi="仿宋" w:eastAsia="仿宋"/>
                <w:color w:val="auto"/>
                <w:szCs w:val="21"/>
                <w:highlight w:val="none"/>
              </w:rPr>
              <w:t>案例教学法、课堂讲授法、讨论式教学法、视频观摩互动法</w:t>
            </w:r>
          </w:p>
        </w:tc>
        <w:tc>
          <w:tcPr>
            <w:tcW w:w="858" w:type="dxa"/>
            <w:tcBorders>
              <w:top w:val="single" w:color="auto" w:sz="6" w:space="0"/>
              <w:left w:val="single" w:color="auto" w:sz="6" w:space="0"/>
              <w:bottom w:val="single" w:color="auto" w:sz="6" w:space="0"/>
              <w:right w:val="single" w:color="auto" w:sz="12" w:space="0"/>
            </w:tcBorders>
            <w:noWrap w:val="0"/>
            <w:vAlign w:val="center"/>
          </w:tcPr>
          <w:p w14:paraId="611324A4">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48</w:t>
            </w:r>
            <w:r>
              <w:rPr>
                <w:rFonts w:ascii="仿宋" w:hAnsi="仿宋" w:eastAsia="仿宋"/>
                <w:color w:val="auto"/>
                <w:szCs w:val="21"/>
                <w:highlight w:val="none"/>
              </w:rPr>
              <w:t>/3</w:t>
            </w:r>
          </w:p>
        </w:tc>
      </w:tr>
      <w:tr w14:paraId="0DFA6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noWrap w:val="0"/>
            <w:vAlign w:val="center"/>
          </w:tcPr>
          <w:p w14:paraId="10C3DBF4">
            <w:pPr>
              <w:spacing w:line="24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2</w:t>
            </w:r>
          </w:p>
        </w:tc>
        <w:tc>
          <w:tcPr>
            <w:tcW w:w="784" w:type="dxa"/>
            <w:tcBorders>
              <w:top w:val="single" w:color="auto" w:sz="6" w:space="0"/>
              <w:left w:val="single" w:color="auto" w:sz="6" w:space="0"/>
              <w:bottom w:val="single" w:color="auto" w:sz="6" w:space="0"/>
              <w:right w:val="single" w:color="auto" w:sz="6" w:space="0"/>
            </w:tcBorders>
            <w:noWrap w:val="0"/>
            <w:vAlign w:val="center"/>
          </w:tcPr>
          <w:p w14:paraId="12F4C514">
            <w:pPr>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习近</w:t>
            </w:r>
          </w:p>
          <w:p w14:paraId="45592831">
            <w:pPr>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平新时代中国特色社会主义思想概论</w:t>
            </w:r>
          </w:p>
        </w:tc>
        <w:tc>
          <w:tcPr>
            <w:tcW w:w="4045" w:type="dxa"/>
            <w:tcBorders>
              <w:top w:val="single" w:color="auto" w:sz="6" w:space="0"/>
              <w:left w:val="single" w:color="auto" w:sz="6" w:space="0"/>
              <w:bottom w:val="single" w:color="auto" w:sz="6" w:space="0"/>
              <w:right w:val="single" w:color="auto" w:sz="6" w:space="0"/>
            </w:tcBorders>
            <w:noWrap w:val="0"/>
            <w:vAlign w:val="center"/>
          </w:tcPr>
          <w:p w14:paraId="28FCE84C">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1.知识目标：掌握中国特色社会主义进入新时代的依据，理解以人民为中心的立场，把握建设社会主义现代化强国的战略安排和总体布局，系统领会“合作共赢”的新型外交关系和“一带一路”倡议，认识人类命运共同体的概念以及中国的世界责任。</w:t>
            </w:r>
          </w:p>
          <w:p w14:paraId="5CE8BFD4">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2.能力目标：培养学生综合运用马克思主义基本立场和方法理解、分析现实问题的能力，增强学生政治觉悟和敏感性，提高为中国式现代化建设的意识和能力。</w:t>
            </w:r>
          </w:p>
          <w:p w14:paraId="45B8E6AE">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3.素质目标：增强学生对中国道路、制度、理论和文化的自信，激发学生积极投身伟大中国梦的积极性和主动性，树立马克思主义正确的世界观、人生观和价值观。</w:t>
            </w:r>
          </w:p>
        </w:tc>
        <w:tc>
          <w:tcPr>
            <w:tcW w:w="2304" w:type="dxa"/>
            <w:tcBorders>
              <w:top w:val="single" w:color="auto" w:sz="6" w:space="0"/>
              <w:left w:val="single" w:color="auto" w:sz="6" w:space="0"/>
              <w:bottom w:val="single" w:color="auto" w:sz="6" w:space="0"/>
              <w:right w:val="single" w:color="auto" w:sz="6" w:space="0"/>
            </w:tcBorders>
            <w:noWrap w:val="0"/>
            <w:vAlign w:val="center"/>
          </w:tcPr>
          <w:p w14:paraId="09BB7E3D">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中国特色社会主义总任务是实现社会主义现代化和中华民族伟大复兴，新时代我国社会主要矛盾是人民日益增长的美好生活需要和不平衡不充分的发展之间的矛盾，中国特色社会主义事业总体布局和战略布局，全面深化改革总目标，坚持和完善社会主义基本经济制度党在新时代的强军目标。</w:t>
            </w:r>
          </w:p>
        </w:tc>
        <w:tc>
          <w:tcPr>
            <w:tcW w:w="1166" w:type="dxa"/>
            <w:tcBorders>
              <w:top w:val="single" w:color="auto" w:sz="6" w:space="0"/>
              <w:left w:val="single" w:color="auto" w:sz="6" w:space="0"/>
              <w:bottom w:val="single" w:color="auto" w:sz="6" w:space="0"/>
              <w:right w:val="single" w:color="auto" w:sz="6" w:space="0"/>
            </w:tcBorders>
            <w:noWrap w:val="0"/>
            <w:vAlign w:val="center"/>
          </w:tcPr>
          <w:p w14:paraId="10C99719">
            <w:pPr>
              <w:widowControl/>
              <w:snapToGrid w:val="0"/>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讲授法、讨论法、实践拓展法</w:t>
            </w:r>
          </w:p>
        </w:tc>
        <w:tc>
          <w:tcPr>
            <w:tcW w:w="858" w:type="dxa"/>
            <w:tcBorders>
              <w:top w:val="single" w:color="auto" w:sz="6" w:space="0"/>
              <w:left w:val="single" w:color="auto" w:sz="6" w:space="0"/>
              <w:bottom w:val="single" w:color="auto" w:sz="6" w:space="0"/>
              <w:right w:val="single" w:color="auto" w:sz="12" w:space="0"/>
            </w:tcBorders>
            <w:noWrap w:val="0"/>
            <w:vAlign w:val="center"/>
          </w:tcPr>
          <w:p w14:paraId="721C9CF6">
            <w:pPr>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48</w:t>
            </w:r>
            <w:r>
              <w:rPr>
                <w:rFonts w:ascii="仿宋" w:hAnsi="仿宋" w:eastAsia="仿宋"/>
                <w:color w:val="auto"/>
                <w:szCs w:val="21"/>
                <w:highlight w:val="none"/>
              </w:rPr>
              <w:t>/3</w:t>
            </w:r>
          </w:p>
        </w:tc>
      </w:tr>
      <w:tr w14:paraId="56B3D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636" w:type="dxa"/>
            <w:tcBorders>
              <w:top w:val="single" w:color="auto" w:sz="6" w:space="0"/>
              <w:left w:val="single" w:color="auto" w:sz="12" w:space="0"/>
              <w:bottom w:val="single" w:color="auto" w:sz="6" w:space="0"/>
              <w:right w:val="single" w:color="auto" w:sz="6" w:space="0"/>
            </w:tcBorders>
            <w:noWrap w:val="0"/>
            <w:vAlign w:val="center"/>
          </w:tcPr>
          <w:p w14:paraId="01C3F5D7">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3</w:t>
            </w:r>
          </w:p>
        </w:tc>
        <w:tc>
          <w:tcPr>
            <w:tcW w:w="784" w:type="dxa"/>
            <w:tcBorders>
              <w:top w:val="single" w:color="auto" w:sz="6" w:space="0"/>
              <w:left w:val="single" w:color="auto" w:sz="6" w:space="0"/>
              <w:bottom w:val="single" w:color="auto" w:sz="6" w:space="0"/>
              <w:right w:val="single" w:color="auto" w:sz="6" w:space="0"/>
            </w:tcBorders>
            <w:noWrap w:val="0"/>
            <w:vAlign w:val="center"/>
          </w:tcPr>
          <w:p w14:paraId="7E0DBEAE">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毛泽东思想和中国特色社会主义理论体系概论</w:t>
            </w:r>
          </w:p>
        </w:tc>
        <w:tc>
          <w:tcPr>
            <w:tcW w:w="4045" w:type="dxa"/>
            <w:tcBorders>
              <w:top w:val="single" w:color="auto" w:sz="6" w:space="0"/>
              <w:left w:val="single" w:color="auto" w:sz="6" w:space="0"/>
              <w:bottom w:val="single" w:color="auto" w:sz="6" w:space="0"/>
              <w:right w:val="single" w:color="auto" w:sz="6" w:space="0"/>
            </w:tcBorders>
            <w:noWrap w:val="0"/>
            <w:vAlign w:val="center"/>
          </w:tcPr>
          <w:p w14:paraId="6779CB5F">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1.知识目标：帮助学生了解毛泽东思想、邓小平理论、“三个代表”重要思想、科学发展观、习近平新时代中国特色社会主义思想，系统把握马克思主义中国化理论成果的形成发展过程、主要内容体系、历史地位和指导意义。</w:t>
            </w:r>
          </w:p>
          <w:p w14:paraId="6CB719B3">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2.能力目标：培养学生运用马克思主义的立场、观点和方法分析解决问题的能力，增强执行党的基本路线和基本方略的自觉性和坚定性，提高为中国特色社会主义伟大实践服务的本领。</w:t>
            </w:r>
          </w:p>
          <w:p w14:paraId="65EF65FC">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3.素质目标：提高学生马克思主义理论修养和思想政治素质，培养德智体美劳全面发展的中国特色社会主义合格建设者和可靠接班人。</w:t>
            </w:r>
          </w:p>
        </w:tc>
        <w:tc>
          <w:tcPr>
            <w:tcW w:w="2304" w:type="dxa"/>
            <w:tcBorders>
              <w:top w:val="single" w:color="auto" w:sz="6" w:space="0"/>
              <w:left w:val="single" w:color="auto" w:sz="6" w:space="0"/>
              <w:bottom w:val="single" w:color="auto" w:sz="6" w:space="0"/>
              <w:right w:val="single" w:color="auto" w:sz="6" w:space="0"/>
            </w:tcBorders>
            <w:noWrap w:val="0"/>
            <w:vAlign w:val="center"/>
          </w:tcPr>
          <w:p w14:paraId="436C5378">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马克思主义中国化理论成果，即毛泽东思想、邓小平理论、“三个代表”重要思想、科学发展观等理论的产生形成发展过程、主要内容体系、历史地位和指导意义。</w:t>
            </w:r>
          </w:p>
        </w:tc>
        <w:tc>
          <w:tcPr>
            <w:tcW w:w="1166" w:type="dxa"/>
            <w:tcBorders>
              <w:top w:val="single" w:color="auto" w:sz="6" w:space="0"/>
              <w:left w:val="single" w:color="auto" w:sz="6" w:space="0"/>
              <w:bottom w:val="single" w:color="auto" w:sz="6" w:space="0"/>
              <w:right w:val="single" w:color="auto" w:sz="6" w:space="0"/>
            </w:tcBorders>
            <w:noWrap w:val="0"/>
            <w:vAlign w:val="center"/>
          </w:tcPr>
          <w:p w14:paraId="1D00A7B9">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讲授法、案例法、讨论法、视频展示法</w:t>
            </w:r>
          </w:p>
        </w:tc>
        <w:tc>
          <w:tcPr>
            <w:tcW w:w="858" w:type="dxa"/>
            <w:tcBorders>
              <w:top w:val="single" w:color="auto" w:sz="6" w:space="0"/>
              <w:left w:val="single" w:color="auto" w:sz="6" w:space="0"/>
              <w:bottom w:val="single" w:color="auto" w:sz="6" w:space="0"/>
              <w:right w:val="single" w:color="auto" w:sz="12" w:space="0"/>
            </w:tcBorders>
            <w:noWrap w:val="0"/>
            <w:vAlign w:val="center"/>
          </w:tcPr>
          <w:p w14:paraId="7C3045CD">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32</w:t>
            </w:r>
            <w:r>
              <w:rPr>
                <w:rFonts w:ascii="仿宋" w:hAnsi="仿宋" w:eastAsia="仿宋"/>
                <w:color w:val="auto"/>
                <w:szCs w:val="21"/>
                <w:highlight w:val="none"/>
              </w:rPr>
              <w:t>/2</w:t>
            </w:r>
          </w:p>
        </w:tc>
      </w:tr>
      <w:tr w14:paraId="120E5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636" w:type="dxa"/>
            <w:tcBorders>
              <w:top w:val="single" w:color="auto" w:sz="6" w:space="0"/>
              <w:left w:val="single" w:color="auto" w:sz="12" w:space="0"/>
              <w:bottom w:val="single" w:color="auto" w:sz="6" w:space="0"/>
              <w:right w:val="single" w:color="auto" w:sz="6" w:space="0"/>
            </w:tcBorders>
            <w:noWrap w:val="0"/>
            <w:vAlign w:val="center"/>
          </w:tcPr>
          <w:p w14:paraId="185146EF">
            <w:pPr>
              <w:spacing w:line="24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4</w:t>
            </w:r>
          </w:p>
        </w:tc>
        <w:tc>
          <w:tcPr>
            <w:tcW w:w="784" w:type="dxa"/>
            <w:tcBorders>
              <w:top w:val="single" w:color="auto" w:sz="6" w:space="0"/>
              <w:left w:val="single" w:color="auto" w:sz="6" w:space="0"/>
              <w:bottom w:val="single" w:color="auto" w:sz="6" w:space="0"/>
              <w:right w:val="single" w:color="auto" w:sz="6" w:space="0"/>
            </w:tcBorders>
            <w:noWrap w:val="0"/>
            <w:vAlign w:val="center"/>
          </w:tcPr>
          <w:p w14:paraId="656E6F7E">
            <w:pPr>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形势与政策</w:t>
            </w:r>
          </w:p>
        </w:tc>
        <w:tc>
          <w:tcPr>
            <w:tcW w:w="4045" w:type="dxa"/>
            <w:tcBorders>
              <w:top w:val="single" w:color="auto" w:sz="6" w:space="0"/>
              <w:left w:val="single" w:color="auto" w:sz="6" w:space="0"/>
              <w:bottom w:val="single" w:color="auto" w:sz="6" w:space="0"/>
              <w:right w:val="single" w:color="auto" w:sz="6" w:space="0"/>
            </w:tcBorders>
            <w:noWrap w:val="0"/>
            <w:vAlign w:val="center"/>
          </w:tcPr>
          <w:p w14:paraId="0AEB2BBC">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1.知识目标：根据每学期形势与政策课程的教学知识要点、结合国家政策出台的相关背景，当前和今后一个时期的国际和国内形势，对学生进行马克思主义教育，帮助学生熟悉和了解马克思主义的立场、观点和方法，掌握政治、经济、文化、历史以及杜会等多领域的知识和信息，从而开拓视野、构建科学合理的知识结构。</w:t>
            </w:r>
          </w:p>
          <w:p w14:paraId="104D5E50">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2.能力目标：通过对国内外形势和国家大政方针的学习和研讨，使大学生能够理清社会形势和正确领会党的路线方针政策精神，培养学生逐步形成敏锐的洞察力和深刻的理解力，以及对职业角色和社会角色的把握能力，提高学生的理性思维能力和社会适应能力。</w:t>
            </w:r>
          </w:p>
          <w:p w14:paraId="631DD2EF">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3.素质目标：通过了解和正确认识经济全球化形势下实现中国特色社会主义现代化的艰巨性和重要性，引导学生树立科学的社会政治理想、道德理想、职业理想和生活理想。增强学生振兴中华和实现中华民族伟大复到的信心信念和历史责任感以及国家大局观念，全面拓展能力，提高综合素质，塑造“诚、勤、信、行”和“有理想、有道德、有文化、有纪律”融于一体的当代合格大学生。</w:t>
            </w:r>
          </w:p>
        </w:tc>
        <w:tc>
          <w:tcPr>
            <w:tcW w:w="2304" w:type="dxa"/>
            <w:tcBorders>
              <w:top w:val="single" w:color="auto" w:sz="6" w:space="0"/>
              <w:left w:val="single" w:color="auto" w:sz="6" w:space="0"/>
              <w:bottom w:val="single" w:color="auto" w:sz="6" w:space="0"/>
              <w:right w:val="single" w:color="auto" w:sz="6" w:space="0"/>
            </w:tcBorders>
            <w:noWrap w:val="0"/>
            <w:vAlign w:val="center"/>
          </w:tcPr>
          <w:p w14:paraId="5A33DB59">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紧密围绕习近平新时代中国特色社会主义思想，依据教育部社科司《时事报告大学生版高校“形势与政策”课》教学要点安排教学，根据形势发展要求和学生特点，重点讲授党的理论创新最新成果和新时代中国特色社会主义的生动实践，</w:t>
            </w:r>
          </w:p>
          <w:p w14:paraId="52F9217B">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及时回应学生关注的热点问题。</w:t>
            </w:r>
          </w:p>
        </w:tc>
        <w:tc>
          <w:tcPr>
            <w:tcW w:w="1166" w:type="dxa"/>
            <w:tcBorders>
              <w:top w:val="single" w:color="auto" w:sz="6" w:space="0"/>
              <w:left w:val="single" w:color="auto" w:sz="6" w:space="0"/>
              <w:bottom w:val="single" w:color="auto" w:sz="6" w:space="0"/>
              <w:right w:val="single" w:color="auto" w:sz="6" w:space="0"/>
            </w:tcBorders>
            <w:noWrap w:val="0"/>
            <w:vAlign w:val="center"/>
          </w:tcPr>
          <w:p w14:paraId="6B679EBF">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案例教学法、讨论式教学法、视频观摩互动法</w:t>
            </w:r>
          </w:p>
        </w:tc>
        <w:tc>
          <w:tcPr>
            <w:tcW w:w="858" w:type="dxa"/>
            <w:tcBorders>
              <w:top w:val="single" w:color="auto" w:sz="6" w:space="0"/>
              <w:left w:val="single" w:color="auto" w:sz="6" w:space="0"/>
              <w:bottom w:val="single" w:color="auto" w:sz="6" w:space="0"/>
              <w:right w:val="single" w:color="auto" w:sz="12" w:space="0"/>
            </w:tcBorders>
            <w:noWrap w:val="0"/>
            <w:vAlign w:val="center"/>
          </w:tcPr>
          <w:p w14:paraId="2E340828">
            <w:pPr>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48</w:t>
            </w:r>
            <w:r>
              <w:rPr>
                <w:rFonts w:ascii="仿宋" w:hAnsi="仿宋" w:eastAsia="仿宋"/>
                <w:color w:val="auto"/>
                <w:szCs w:val="21"/>
                <w:highlight w:val="none"/>
              </w:rPr>
              <w:t>/1</w:t>
            </w:r>
          </w:p>
        </w:tc>
      </w:tr>
      <w:tr w14:paraId="1FF58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noWrap w:val="0"/>
            <w:vAlign w:val="center"/>
          </w:tcPr>
          <w:p w14:paraId="462593AE">
            <w:pPr>
              <w:spacing w:line="24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5</w:t>
            </w:r>
          </w:p>
        </w:tc>
        <w:tc>
          <w:tcPr>
            <w:tcW w:w="784" w:type="dxa"/>
            <w:tcBorders>
              <w:top w:val="single" w:color="auto" w:sz="6" w:space="0"/>
              <w:left w:val="single" w:color="auto" w:sz="6" w:space="0"/>
              <w:bottom w:val="single" w:color="auto" w:sz="6" w:space="0"/>
              <w:right w:val="single" w:color="auto" w:sz="6" w:space="0"/>
            </w:tcBorders>
            <w:noWrap w:val="0"/>
            <w:vAlign w:val="center"/>
          </w:tcPr>
          <w:p w14:paraId="714F6FD3">
            <w:pPr>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国家安全教育</w:t>
            </w:r>
          </w:p>
        </w:tc>
        <w:tc>
          <w:tcPr>
            <w:tcW w:w="4045" w:type="dxa"/>
            <w:tcBorders>
              <w:top w:val="single" w:color="auto" w:sz="6" w:space="0"/>
              <w:left w:val="single" w:color="auto" w:sz="6" w:space="0"/>
              <w:bottom w:val="single" w:color="auto" w:sz="6" w:space="0"/>
              <w:right w:val="single" w:color="auto" w:sz="6" w:space="0"/>
            </w:tcBorders>
            <w:noWrap w:val="0"/>
            <w:vAlign w:val="center"/>
          </w:tcPr>
          <w:p w14:paraId="2CB6EC32">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1.知识目标：掌握总体国家安全观的内涵和精神实质，理解中国特色国家安全体系，掌握国家安全知识。</w:t>
            </w:r>
          </w:p>
          <w:p w14:paraId="06F305AC">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2能力目标：能够深入理解和准确把握总体国家安全观，具有维护国家安全的能力。</w:t>
            </w:r>
          </w:p>
          <w:p w14:paraId="00CC5776">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3素质目标：树立国家利益至上的观念，具有自觉维护国家安全的意识。</w:t>
            </w:r>
          </w:p>
        </w:tc>
        <w:tc>
          <w:tcPr>
            <w:tcW w:w="2304" w:type="dxa"/>
            <w:tcBorders>
              <w:top w:val="single" w:color="auto" w:sz="6" w:space="0"/>
              <w:left w:val="single" w:color="auto" w:sz="6" w:space="0"/>
              <w:bottom w:val="single" w:color="auto" w:sz="6" w:space="0"/>
              <w:right w:val="single" w:color="auto" w:sz="6" w:space="0"/>
            </w:tcBorders>
            <w:noWrap w:val="0"/>
            <w:vAlign w:val="center"/>
          </w:tcPr>
          <w:p w14:paraId="246C7144">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1．国家安全总论：国家安全的重要性，我国新时代国家安全的形势与特点，总体国家安全观的基本内涵、重点领域和重大意义，以及相关法律法规。2．国家安全重点领域：国家政治安全、国土安全、军事安全、经济安全、文化安全、社会安全、科技安全、网络安全、生态安全、资源安全、核安全、海外利益安全以及太空、深海、极地、生物等不断拓展的新型领域安全等重点领域的基本内涵、重要性、面临的威胁与挑战、维护的途径与方法。</w:t>
            </w:r>
          </w:p>
        </w:tc>
        <w:tc>
          <w:tcPr>
            <w:tcW w:w="1166" w:type="dxa"/>
            <w:tcBorders>
              <w:top w:val="single" w:color="auto" w:sz="6" w:space="0"/>
              <w:left w:val="single" w:color="auto" w:sz="6" w:space="0"/>
              <w:bottom w:val="single" w:color="auto" w:sz="6" w:space="0"/>
              <w:right w:val="single" w:color="auto" w:sz="6" w:space="0"/>
            </w:tcBorders>
            <w:noWrap w:val="0"/>
            <w:vAlign w:val="center"/>
          </w:tcPr>
          <w:p w14:paraId="1874651C">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通过组织讲座、参观、调研、体验式实践活动等方式，进行案例分析、实地考察、访谈探究、行动反思，积极引导学生自主参与、体验感悟。充分利用学校各类社团、报刊媒体、广播站、宣传栏等平台，实现国家安全知识传播常态化。</w:t>
            </w:r>
          </w:p>
        </w:tc>
        <w:tc>
          <w:tcPr>
            <w:tcW w:w="858" w:type="dxa"/>
            <w:tcBorders>
              <w:top w:val="single" w:color="auto" w:sz="6" w:space="0"/>
              <w:left w:val="single" w:color="auto" w:sz="6" w:space="0"/>
              <w:bottom w:val="single" w:color="auto" w:sz="6" w:space="0"/>
              <w:right w:val="single" w:color="auto" w:sz="12" w:space="0"/>
            </w:tcBorders>
            <w:noWrap w:val="0"/>
            <w:vAlign w:val="center"/>
          </w:tcPr>
          <w:p w14:paraId="6F43B61C">
            <w:pPr>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16/1</w:t>
            </w:r>
          </w:p>
        </w:tc>
      </w:tr>
      <w:tr w14:paraId="3D1C2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636" w:type="dxa"/>
            <w:tcBorders>
              <w:top w:val="single" w:color="auto" w:sz="6" w:space="0"/>
              <w:left w:val="single" w:color="auto" w:sz="12" w:space="0"/>
              <w:bottom w:val="single" w:color="auto" w:sz="6" w:space="0"/>
              <w:right w:val="single" w:color="auto" w:sz="6" w:space="0"/>
            </w:tcBorders>
            <w:noWrap w:val="0"/>
            <w:vAlign w:val="center"/>
          </w:tcPr>
          <w:p w14:paraId="19FA7894">
            <w:pPr>
              <w:spacing w:line="24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6</w:t>
            </w:r>
          </w:p>
        </w:tc>
        <w:tc>
          <w:tcPr>
            <w:tcW w:w="784" w:type="dxa"/>
            <w:tcBorders>
              <w:top w:val="single" w:color="auto" w:sz="6" w:space="0"/>
              <w:left w:val="single" w:color="auto" w:sz="6" w:space="0"/>
              <w:bottom w:val="single" w:color="auto" w:sz="6" w:space="0"/>
              <w:right w:val="single" w:color="auto" w:sz="6" w:space="0"/>
            </w:tcBorders>
            <w:noWrap w:val="0"/>
            <w:vAlign w:val="center"/>
          </w:tcPr>
          <w:p w14:paraId="5BD7AC93">
            <w:pPr>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党史国史</w:t>
            </w:r>
          </w:p>
        </w:tc>
        <w:tc>
          <w:tcPr>
            <w:tcW w:w="4045" w:type="dxa"/>
            <w:tcBorders>
              <w:top w:val="single" w:color="auto" w:sz="6" w:space="0"/>
              <w:left w:val="single" w:color="auto" w:sz="6" w:space="0"/>
              <w:bottom w:val="single" w:color="auto" w:sz="6" w:space="0"/>
              <w:right w:val="single" w:color="auto" w:sz="6" w:space="0"/>
            </w:tcBorders>
            <w:noWrap w:val="0"/>
            <w:vAlign w:val="center"/>
          </w:tcPr>
          <w:p w14:paraId="0B5194CD">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1.知识目标：了解中国近现代历史基本知识，熟悉马克思主义基本理论和中国共产党历史发展历程，掌握中国近现代历史的基本知识和基本规律。</w:t>
            </w:r>
          </w:p>
          <w:p w14:paraId="1FC3AC76">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2.能力目标：具有史学素养和政治觉悟，并借以观照现实中的社会、政治和人生。</w:t>
            </w:r>
          </w:p>
          <w:p w14:paraId="19352BDF">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3.素质目标：具有史学素养和政治思维。</w:t>
            </w:r>
          </w:p>
        </w:tc>
        <w:tc>
          <w:tcPr>
            <w:tcW w:w="2304" w:type="dxa"/>
            <w:tcBorders>
              <w:top w:val="single" w:color="auto" w:sz="6" w:space="0"/>
              <w:left w:val="single" w:color="auto" w:sz="6" w:space="0"/>
              <w:bottom w:val="single" w:color="auto" w:sz="6" w:space="0"/>
              <w:right w:val="single" w:color="auto" w:sz="6" w:space="0"/>
            </w:tcBorders>
            <w:noWrap w:val="0"/>
            <w:vAlign w:val="center"/>
          </w:tcPr>
          <w:p w14:paraId="5FF9383E">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1.西方列强对中国的侵略。</w:t>
            </w:r>
          </w:p>
          <w:p w14:paraId="71BC1581">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2.马克思主义在中国传播与中国共产党成立。</w:t>
            </w:r>
          </w:p>
          <w:p w14:paraId="62C8E3C3">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3.中华民族抗日战争的伟大胜利。</w:t>
            </w:r>
          </w:p>
          <w:p w14:paraId="6895A135">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4.历史和人民选择了中国共产党。</w:t>
            </w:r>
          </w:p>
          <w:p w14:paraId="1063CDB6">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5.中国特色社会主义进入新时代。</w:t>
            </w:r>
          </w:p>
        </w:tc>
        <w:tc>
          <w:tcPr>
            <w:tcW w:w="1166" w:type="dxa"/>
            <w:tcBorders>
              <w:top w:val="single" w:color="auto" w:sz="6" w:space="0"/>
              <w:left w:val="single" w:color="auto" w:sz="6" w:space="0"/>
              <w:bottom w:val="single" w:color="auto" w:sz="6" w:space="0"/>
              <w:right w:val="single" w:color="auto" w:sz="6" w:space="0"/>
            </w:tcBorders>
            <w:noWrap w:val="0"/>
            <w:vAlign w:val="center"/>
          </w:tcPr>
          <w:p w14:paraId="77EC550B">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在线式网络课程，学生可以跨时间、跨地域灵活自主地参与学习。</w:t>
            </w:r>
          </w:p>
        </w:tc>
        <w:tc>
          <w:tcPr>
            <w:tcW w:w="858" w:type="dxa"/>
            <w:tcBorders>
              <w:top w:val="single" w:color="auto" w:sz="6" w:space="0"/>
              <w:left w:val="single" w:color="auto" w:sz="6" w:space="0"/>
              <w:bottom w:val="single" w:color="auto" w:sz="6" w:space="0"/>
              <w:right w:val="single" w:color="auto" w:sz="12" w:space="0"/>
            </w:tcBorders>
            <w:noWrap w:val="0"/>
            <w:vAlign w:val="center"/>
          </w:tcPr>
          <w:p w14:paraId="198EF5AC">
            <w:pPr>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16/1</w:t>
            </w:r>
          </w:p>
        </w:tc>
      </w:tr>
      <w:tr w14:paraId="2CC43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636" w:type="dxa"/>
            <w:tcBorders>
              <w:top w:val="single" w:color="auto" w:sz="6" w:space="0"/>
              <w:left w:val="single" w:color="auto" w:sz="12" w:space="0"/>
              <w:bottom w:val="single" w:color="auto" w:sz="6" w:space="0"/>
              <w:right w:val="single" w:color="auto" w:sz="6" w:space="0"/>
            </w:tcBorders>
            <w:noWrap w:val="0"/>
            <w:vAlign w:val="center"/>
          </w:tcPr>
          <w:p w14:paraId="62714567">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7</w:t>
            </w:r>
          </w:p>
        </w:tc>
        <w:tc>
          <w:tcPr>
            <w:tcW w:w="784" w:type="dxa"/>
            <w:tcBorders>
              <w:top w:val="single" w:color="auto" w:sz="6" w:space="0"/>
              <w:left w:val="single" w:color="auto" w:sz="6" w:space="0"/>
              <w:bottom w:val="single" w:color="auto" w:sz="6" w:space="0"/>
              <w:right w:val="single" w:color="auto" w:sz="6" w:space="0"/>
            </w:tcBorders>
            <w:noWrap w:val="0"/>
            <w:vAlign w:val="center"/>
          </w:tcPr>
          <w:p w14:paraId="740552E2">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大学英语</w:t>
            </w:r>
          </w:p>
        </w:tc>
        <w:tc>
          <w:tcPr>
            <w:tcW w:w="4045" w:type="dxa"/>
            <w:tcBorders>
              <w:top w:val="single" w:color="auto" w:sz="6" w:space="0"/>
              <w:left w:val="single" w:color="auto" w:sz="6" w:space="0"/>
              <w:bottom w:val="single" w:color="auto" w:sz="6" w:space="0"/>
              <w:right w:val="single" w:color="auto" w:sz="6" w:space="0"/>
            </w:tcBorders>
            <w:noWrap w:val="0"/>
            <w:vAlign w:val="center"/>
          </w:tcPr>
          <w:p w14:paraId="2012284E">
            <w:pPr>
              <w:spacing w:line="240" w:lineRule="exact"/>
              <w:rPr>
                <w:rFonts w:ascii="仿宋" w:hAnsi="仿宋" w:eastAsia="仿宋" w:cs="仿宋"/>
                <w:color w:val="auto"/>
                <w:kern w:val="0"/>
                <w:szCs w:val="21"/>
                <w:highlight w:val="none"/>
              </w:rPr>
            </w:pPr>
            <w:r>
              <w:rPr>
                <w:rFonts w:hint="eastAsia" w:ascii="仿宋" w:hAnsi="仿宋" w:eastAsia="仿宋" w:cs="仿宋"/>
                <w:color w:val="auto"/>
                <w:szCs w:val="21"/>
                <w:highlight w:val="none"/>
              </w:rPr>
              <w:t>1.知识目标：</w:t>
            </w:r>
            <w:r>
              <w:rPr>
                <w:rFonts w:hint="eastAsia" w:ascii="仿宋" w:hAnsi="仿宋" w:eastAsia="仿宋" w:cs="仿宋"/>
                <w:color w:val="auto"/>
                <w:kern w:val="0"/>
                <w:szCs w:val="21"/>
                <w:highlight w:val="none"/>
              </w:rPr>
              <w:t>了解未来职业相关的知识和工作过程以及沟通技巧；掌握常用的英语单词、短语、句子表达、基本的语法知识以及应用文格式和句型。</w:t>
            </w:r>
          </w:p>
          <w:p w14:paraId="7358E8EC">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能力目标：能听懂涉及日常交际的结构简单、发音清楚、语速较慢的英语简短对话和短文；会用日常交际常用语，并能在日常涉外活动中进行初步交流；能运用所学词汇和语法写出简单的短文；能借助词典将中等偏下难度的一般题材的文字材料译成汉语。</w:t>
            </w:r>
          </w:p>
          <w:p w14:paraId="449BBFEB">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素质目标：培养国际化视野和创新精神，提高综合文化素养和跨文化交际意识；养成良好的良好的自学能力和职业道德以及积极严谨的求学态度；培养自主学习能力和团队协作能力，具有良好的团队精神意识，增强扩展职业能力。</w:t>
            </w:r>
          </w:p>
        </w:tc>
        <w:tc>
          <w:tcPr>
            <w:tcW w:w="2304" w:type="dxa"/>
            <w:tcBorders>
              <w:top w:val="single" w:color="auto" w:sz="6" w:space="0"/>
              <w:left w:val="single" w:color="auto" w:sz="6" w:space="0"/>
              <w:bottom w:val="single" w:color="auto" w:sz="6" w:space="0"/>
              <w:right w:val="single" w:color="auto" w:sz="6" w:space="0"/>
            </w:tcBorders>
            <w:noWrap w:val="0"/>
            <w:vAlign w:val="center"/>
          </w:tcPr>
          <w:p w14:paraId="554E8323">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1.听力：句子、对话、短文的听力技巧训练；</w:t>
            </w:r>
          </w:p>
          <w:p w14:paraId="67F80BCB">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2.口语：话题讨论；</w:t>
            </w:r>
          </w:p>
          <w:p w14:paraId="3E9BED85">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3.阅读：文章阅读、语言训练</w:t>
            </w:r>
          </w:p>
          <w:p w14:paraId="1A76C52F">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4.写作：电邮、信函等应用文写作训练</w:t>
            </w:r>
          </w:p>
          <w:p w14:paraId="79BA4B9D">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5.翻译：基本翻译技巧翻译实践</w:t>
            </w:r>
          </w:p>
        </w:tc>
        <w:tc>
          <w:tcPr>
            <w:tcW w:w="1166" w:type="dxa"/>
            <w:tcBorders>
              <w:top w:val="single" w:color="auto" w:sz="6" w:space="0"/>
              <w:left w:val="single" w:color="auto" w:sz="6" w:space="0"/>
              <w:bottom w:val="single" w:color="auto" w:sz="6" w:space="0"/>
              <w:right w:val="single" w:color="auto" w:sz="6" w:space="0"/>
            </w:tcBorders>
            <w:noWrap w:val="0"/>
            <w:vAlign w:val="center"/>
          </w:tcPr>
          <w:p w14:paraId="32FC1754">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讲授法；任务教学法；启发式教学法；视频、音频教学；小组讨论。</w:t>
            </w:r>
          </w:p>
        </w:tc>
        <w:tc>
          <w:tcPr>
            <w:tcW w:w="858" w:type="dxa"/>
            <w:tcBorders>
              <w:top w:val="single" w:color="auto" w:sz="6" w:space="0"/>
              <w:left w:val="single" w:color="auto" w:sz="6" w:space="0"/>
              <w:bottom w:val="single" w:color="auto" w:sz="6" w:space="0"/>
              <w:right w:val="single" w:color="auto" w:sz="12" w:space="0"/>
            </w:tcBorders>
            <w:noWrap w:val="0"/>
            <w:vAlign w:val="center"/>
          </w:tcPr>
          <w:p w14:paraId="686E5C47">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128</w:t>
            </w:r>
            <w:r>
              <w:rPr>
                <w:rFonts w:ascii="仿宋" w:hAnsi="仿宋" w:eastAsia="仿宋"/>
                <w:color w:val="auto"/>
                <w:szCs w:val="21"/>
                <w:highlight w:val="none"/>
              </w:rPr>
              <w:t>/8</w:t>
            </w:r>
          </w:p>
        </w:tc>
      </w:tr>
      <w:tr w14:paraId="45916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15" w:hRule="atLeast"/>
          <w:jc w:val="center"/>
        </w:trPr>
        <w:tc>
          <w:tcPr>
            <w:tcW w:w="636" w:type="dxa"/>
            <w:tcBorders>
              <w:top w:val="single" w:color="auto" w:sz="6" w:space="0"/>
              <w:left w:val="single" w:color="auto" w:sz="12" w:space="0"/>
              <w:bottom w:val="single" w:color="auto" w:sz="6" w:space="0"/>
              <w:right w:val="single" w:color="auto" w:sz="6" w:space="0"/>
            </w:tcBorders>
            <w:noWrap w:val="0"/>
            <w:vAlign w:val="center"/>
          </w:tcPr>
          <w:p w14:paraId="4C3D459F">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8</w:t>
            </w:r>
          </w:p>
        </w:tc>
        <w:tc>
          <w:tcPr>
            <w:tcW w:w="784" w:type="dxa"/>
            <w:tcBorders>
              <w:top w:val="single" w:color="auto" w:sz="6" w:space="0"/>
              <w:left w:val="single" w:color="auto" w:sz="6" w:space="0"/>
              <w:bottom w:val="single" w:color="auto" w:sz="6" w:space="0"/>
              <w:right w:val="single" w:color="auto" w:sz="6" w:space="0"/>
            </w:tcBorders>
            <w:noWrap w:val="0"/>
            <w:vAlign w:val="center"/>
          </w:tcPr>
          <w:p w14:paraId="66C73425">
            <w:pPr>
              <w:spacing w:line="240" w:lineRule="exact"/>
              <w:jc w:val="left"/>
              <w:rPr>
                <w:rFonts w:ascii="仿宋" w:hAnsi="仿宋" w:eastAsia="仿宋"/>
                <w:color w:val="auto"/>
                <w:szCs w:val="21"/>
                <w:highlight w:val="none"/>
              </w:rPr>
            </w:pPr>
            <w:r>
              <w:rPr>
                <w:rFonts w:hint="eastAsia" w:ascii="仿宋" w:hAnsi="仿宋" w:eastAsia="仿宋" w:cs="仿宋"/>
                <w:color w:val="auto"/>
                <w:szCs w:val="21"/>
                <w:highlight w:val="none"/>
              </w:rPr>
              <w:t>大学体育</w:t>
            </w:r>
          </w:p>
        </w:tc>
        <w:tc>
          <w:tcPr>
            <w:tcW w:w="4045" w:type="dxa"/>
            <w:tcBorders>
              <w:top w:val="single" w:color="auto" w:sz="6" w:space="0"/>
              <w:left w:val="single" w:color="auto" w:sz="6" w:space="0"/>
              <w:bottom w:val="single" w:color="auto" w:sz="6" w:space="0"/>
              <w:right w:val="single" w:color="auto" w:sz="6" w:space="0"/>
            </w:tcBorders>
            <w:noWrap w:val="0"/>
            <w:vAlign w:val="center"/>
          </w:tcPr>
          <w:p w14:paraId="0E8743B9">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1.身心健康目标：增强学生体质，促进学生的身心健康和谐发展，养成积极乐观的生活态度，形成健康的生活方式，具有健康的体魄；</w:t>
            </w:r>
          </w:p>
          <w:p w14:paraId="0F23DD3E">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2.运动技能目标：熟练掌握健身运动的基本技能、基本理论知识及组织比赛、裁判方法；能有序的、科学的进行体育锻炼，并掌握处理运动损伤的方法；</w:t>
            </w:r>
          </w:p>
          <w:p w14:paraId="13122E9C">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3.终身体育目标：积极参与各种体育活动，基本养成自觉锻炼身体的习惯，形成终身体育的意识，能够具有一定的体育文化欣赏能力。</w:t>
            </w:r>
          </w:p>
        </w:tc>
        <w:tc>
          <w:tcPr>
            <w:tcW w:w="2304" w:type="dxa"/>
            <w:tcBorders>
              <w:top w:val="single" w:color="auto" w:sz="6" w:space="0"/>
              <w:left w:val="single" w:color="auto" w:sz="6" w:space="0"/>
              <w:bottom w:val="single" w:color="auto" w:sz="6" w:space="0"/>
              <w:right w:val="single" w:color="auto" w:sz="6" w:space="0"/>
            </w:tcBorders>
            <w:noWrap w:val="0"/>
            <w:vAlign w:val="center"/>
          </w:tcPr>
          <w:p w14:paraId="399B8657">
            <w:pPr>
              <w:numPr>
                <w:ilvl w:val="0"/>
                <w:numId w:val="6"/>
              </w:numPr>
              <w:spacing w:line="240" w:lineRule="exact"/>
              <w:rPr>
                <w:rFonts w:ascii="仿宋" w:hAnsi="仿宋" w:eastAsia="仿宋"/>
                <w:color w:val="auto"/>
                <w:szCs w:val="21"/>
                <w:highlight w:val="none"/>
              </w:rPr>
            </w:pPr>
            <w:r>
              <w:rPr>
                <w:rFonts w:hint="eastAsia" w:ascii="仿宋" w:hAnsi="仿宋" w:eastAsia="仿宋"/>
                <w:color w:val="auto"/>
                <w:szCs w:val="21"/>
                <w:highlight w:val="none"/>
              </w:rPr>
              <w:t>高等学校体育、体育卫生与保健、身体素质练习与考核；</w:t>
            </w:r>
          </w:p>
          <w:p w14:paraId="1623B348">
            <w:pPr>
              <w:numPr>
                <w:ilvl w:val="0"/>
                <w:numId w:val="6"/>
              </w:numPr>
              <w:spacing w:line="240" w:lineRule="exact"/>
              <w:rPr>
                <w:rFonts w:ascii="仿宋" w:hAnsi="仿宋" w:eastAsia="仿宋"/>
                <w:color w:val="auto"/>
                <w:szCs w:val="21"/>
                <w:highlight w:val="none"/>
              </w:rPr>
            </w:pPr>
            <w:r>
              <w:rPr>
                <w:rFonts w:hint="eastAsia" w:ascii="仿宋" w:hAnsi="仿宋" w:eastAsia="仿宋"/>
                <w:color w:val="auto"/>
                <w:szCs w:val="21"/>
                <w:highlight w:val="none"/>
              </w:rPr>
              <w:t>体育保健课程、运动处方、康复保健与适应性练习等；</w:t>
            </w:r>
          </w:p>
          <w:p w14:paraId="2485F9DD">
            <w:pPr>
              <w:numPr>
                <w:ilvl w:val="0"/>
                <w:numId w:val="6"/>
              </w:numPr>
              <w:spacing w:line="240" w:lineRule="exact"/>
              <w:rPr>
                <w:rFonts w:ascii="仿宋" w:hAnsi="仿宋" w:eastAsia="仿宋"/>
                <w:color w:val="auto"/>
                <w:szCs w:val="21"/>
                <w:highlight w:val="none"/>
              </w:rPr>
            </w:pPr>
            <w:r>
              <w:rPr>
                <w:rFonts w:hint="eastAsia" w:ascii="仿宋" w:hAnsi="仿宋" w:eastAsia="仿宋"/>
                <w:color w:val="auto"/>
                <w:szCs w:val="21"/>
                <w:highlight w:val="none"/>
              </w:rPr>
              <w:t>学生体质健康标准测评。</w:t>
            </w:r>
          </w:p>
        </w:tc>
        <w:tc>
          <w:tcPr>
            <w:tcW w:w="1166" w:type="dxa"/>
            <w:tcBorders>
              <w:top w:val="single" w:color="auto" w:sz="6" w:space="0"/>
              <w:left w:val="single" w:color="auto" w:sz="6" w:space="0"/>
              <w:bottom w:val="single" w:color="auto" w:sz="6" w:space="0"/>
              <w:right w:val="single" w:color="auto" w:sz="6" w:space="0"/>
            </w:tcBorders>
            <w:noWrap w:val="0"/>
            <w:vAlign w:val="center"/>
          </w:tcPr>
          <w:p w14:paraId="37D4E995">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讲授；</w:t>
            </w:r>
          </w:p>
          <w:p w14:paraId="4E1BF0F2">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项目教学；</w:t>
            </w:r>
          </w:p>
          <w:p w14:paraId="39F47DD7">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分层教学。</w:t>
            </w:r>
          </w:p>
        </w:tc>
        <w:tc>
          <w:tcPr>
            <w:tcW w:w="858" w:type="dxa"/>
            <w:tcBorders>
              <w:top w:val="single" w:color="auto" w:sz="6" w:space="0"/>
              <w:left w:val="single" w:color="auto" w:sz="6" w:space="0"/>
              <w:bottom w:val="single" w:color="auto" w:sz="6" w:space="0"/>
              <w:right w:val="single" w:color="auto" w:sz="12" w:space="0"/>
            </w:tcBorders>
            <w:noWrap w:val="0"/>
            <w:vAlign w:val="center"/>
          </w:tcPr>
          <w:p w14:paraId="757F6BB5">
            <w:pPr>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108</w:t>
            </w:r>
            <w:r>
              <w:rPr>
                <w:rFonts w:ascii="仿宋" w:hAnsi="仿宋" w:eastAsia="仿宋"/>
                <w:color w:val="auto"/>
                <w:szCs w:val="21"/>
                <w:highlight w:val="none"/>
              </w:rPr>
              <w:t>/</w:t>
            </w:r>
            <w:r>
              <w:rPr>
                <w:rFonts w:hint="eastAsia" w:ascii="仿宋" w:hAnsi="仿宋" w:eastAsia="仿宋"/>
                <w:color w:val="auto"/>
                <w:szCs w:val="21"/>
                <w:highlight w:val="none"/>
              </w:rPr>
              <w:t>6</w:t>
            </w:r>
          </w:p>
        </w:tc>
      </w:tr>
      <w:tr w14:paraId="57287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636" w:type="dxa"/>
            <w:tcBorders>
              <w:top w:val="single" w:color="auto" w:sz="6" w:space="0"/>
              <w:left w:val="single" w:color="auto" w:sz="12" w:space="0"/>
              <w:bottom w:val="single" w:color="auto" w:sz="6" w:space="0"/>
              <w:right w:val="single" w:color="auto" w:sz="6" w:space="0"/>
            </w:tcBorders>
            <w:noWrap w:val="0"/>
            <w:vAlign w:val="center"/>
          </w:tcPr>
          <w:p w14:paraId="7A6A6493">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9</w:t>
            </w:r>
          </w:p>
        </w:tc>
        <w:tc>
          <w:tcPr>
            <w:tcW w:w="784" w:type="dxa"/>
            <w:tcBorders>
              <w:top w:val="single" w:color="auto" w:sz="6" w:space="0"/>
              <w:left w:val="single" w:color="auto" w:sz="6" w:space="0"/>
              <w:bottom w:val="single" w:color="auto" w:sz="6" w:space="0"/>
              <w:right w:val="single" w:color="auto" w:sz="6" w:space="0"/>
            </w:tcBorders>
            <w:noWrap w:val="0"/>
            <w:vAlign w:val="center"/>
          </w:tcPr>
          <w:p w14:paraId="258C89EB">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信息技术基础</w:t>
            </w:r>
          </w:p>
        </w:tc>
        <w:tc>
          <w:tcPr>
            <w:tcW w:w="4045" w:type="dxa"/>
            <w:tcBorders>
              <w:top w:val="single" w:color="auto" w:sz="6" w:space="0"/>
              <w:left w:val="single" w:color="auto" w:sz="6" w:space="0"/>
              <w:bottom w:val="single" w:color="auto" w:sz="6" w:space="0"/>
              <w:right w:val="single" w:color="auto" w:sz="6" w:space="0"/>
            </w:tcBorders>
            <w:noWrap w:val="0"/>
            <w:vAlign w:val="center"/>
          </w:tcPr>
          <w:p w14:paraId="0AEB0509">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1．知识目标：了解信息时代特征及信息安全与网络道德知识；了解互联网与互联网思维；熟悉计算机的基本操作与维护方法；掌握常用软件的安装与卸载方法；掌握文档的编排、数据统计与分析、演示文稿展示等基本信息处理方法；掌握常用的信息检索方法。</w:t>
            </w:r>
          </w:p>
          <w:p w14:paraId="1322F0BD">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2．能力目标：能够对计算机进行日常维护，熟悉计算机基本操作和常用软件的安装与卸载，能安全有效地利用互联网进行信息检索和信息获取，并利用计算机进行文档编辑、数据统计与分析、信息展示等信息基本处理。</w:t>
            </w:r>
          </w:p>
          <w:p w14:paraId="049453C8">
            <w:pPr>
              <w:tabs>
                <w:tab w:val="left" w:pos="312"/>
              </w:tabs>
              <w:spacing w:line="240" w:lineRule="exact"/>
              <w:rPr>
                <w:rFonts w:ascii="仿宋" w:hAnsi="仿宋" w:eastAsia="仿宋"/>
                <w:color w:val="auto"/>
                <w:szCs w:val="21"/>
                <w:highlight w:val="none"/>
              </w:rPr>
            </w:pPr>
            <w:r>
              <w:rPr>
                <w:rFonts w:hint="eastAsia" w:ascii="仿宋" w:hAnsi="仿宋" w:eastAsia="仿宋"/>
                <w:color w:val="auto"/>
                <w:szCs w:val="21"/>
                <w:highlight w:val="none"/>
              </w:rPr>
              <w:t>3.素质目标：具有自主探索学习意识；具有团队合作精神；具有信息安全意识和网络道德素养；具有互联网思维。</w:t>
            </w:r>
          </w:p>
        </w:tc>
        <w:tc>
          <w:tcPr>
            <w:tcW w:w="2304" w:type="dxa"/>
            <w:tcBorders>
              <w:top w:val="single" w:color="auto" w:sz="6" w:space="0"/>
              <w:left w:val="single" w:color="auto" w:sz="6" w:space="0"/>
              <w:bottom w:val="single" w:color="auto" w:sz="6" w:space="0"/>
              <w:right w:val="single" w:color="auto" w:sz="6" w:space="0"/>
            </w:tcBorders>
            <w:noWrap w:val="0"/>
            <w:vAlign w:val="center"/>
          </w:tcPr>
          <w:p w14:paraId="0F236210">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1.信息技术的基本情况和windows操作系统。</w:t>
            </w:r>
          </w:p>
          <w:p w14:paraId="79DD6194">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2.掌握office办公软件的使用。</w:t>
            </w:r>
          </w:p>
          <w:p w14:paraId="0B05F053">
            <w:pPr>
              <w:spacing w:line="240" w:lineRule="exact"/>
              <w:rPr>
                <w:rFonts w:ascii="仿宋" w:hAnsi="仿宋" w:eastAsia="仿宋"/>
                <w:color w:val="auto"/>
                <w:szCs w:val="21"/>
                <w:highlight w:val="none"/>
              </w:rPr>
            </w:pPr>
            <w:r>
              <w:rPr>
                <w:rFonts w:hint="eastAsia" w:ascii="仿宋" w:hAnsi="仿宋" w:eastAsia="仿宋"/>
                <w:color w:val="auto"/>
                <w:szCs w:val="21"/>
                <w:highlight w:val="none"/>
              </w:rPr>
              <w:t>3.计算机一级素养训练。</w:t>
            </w:r>
          </w:p>
        </w:tc>
        <w:tc>
          <w:tcPr>
            <w:tcW w:w="1166" w:type="dxa"/>
            <w:tcBorders>
              <w:top w:val="single" w:color="auto" w:sz="6" w:space="0"/>
              <w:left w:val="single" w:color="auto" w:sz="6" w:space="0"/>
              <w:bottom w:val="single" w:color="auto" w:sz="6" w:space="0"/>
              <w:right w:val="single" w:color="auto" w:sz="6" w:space="0"/>
            </w:tcBorders>
            <w:noWrap w:val="0"/>
            <w:vAlign w:val="center"/>
          </w:tcPr>
          <w:p w14:paraId="2BF29443">
            <w:pPr>
              <w:snapToGrid w:val="0"/>
              <w:spacing w:line="240" w:lineRule="exact"/>
              <w:rPr>
                <w:rFonts w:ascii="仿宋" w:hAnsi="仿宋" w:eastAsia="仿宋"/>
                <w:color w:val="auto"/>
                <w:szCs w:val="21"/>
                <w:highlight w:val="none"/>
              </w:rPr>
            </w:pPr>
            <w:r>
              <w:rPr>
                <w:rFonts w:hint="eastAsia" w:ascii="仿宋" w:hAnsi="仿宋" w:eastAsia="仿宋"/>
                <w:color w:val="auto"/>
                <w:szCs w:val="21"/>
                <w:highlight w:val="none"/>
              </w:rPr>
              <w:t>1.理论讲解</w:t>
            </w:r>
          </w:p>
          <w:p w14:paraId="62237FC5">
            <w:pPr>
              <w:snapToGrid w:val="0"/>
              <w:spacing w:line="240" w:lineRule="exact"/>
              <w:rPr>
                <w:rFonts w:ascii="仿宋" w:hAnsi="仿宋" w:eastAsia="仿宋"/>
                <w:color w:val="auto"/>
                <w:szCs w:val="21"/>
                <w:highlight w:val="none"/>
              </w:rPr>
            </w:pPr>
            <w:r>
              <w:rPr>
                <w:rFonts w:hint="eastAsia" w:ascii="仿宋" w:hAnsi="仿宋" w:eastAsia="仿宋"/>
                <w:color w:val="auto"/>
                <w:szCs w:val="21"/>
                <w:highlight w:val="none"/>
              </w:rPr>
              <w:t>2.实践训练。</w:t>
            </w:r>
          </w:p>
          <w:p w14:paraId="5A769325">
            <w:pPr>
              <w:snapToGrid w:val="0"/>
              <w:spacing w:line="240" w:lineRule="exact"/>
              <w:rPr>
                <w:rFonts w:ascii="仿宋" w:hAnsi="仿宋" w:eastAsia="仿宋"/>
                <w:color w:val="auto"/>
                <w:szCs w:val="21"/>
                <w:highlight w:val="none"/>
              </w:rPr>
            </w:pPr>
            <w:r>
              <w:rPr>
                <w:rFonts w:hint="eastAsia" w:ascii="仿宋" w:hAnsi="仿宋" w:eastAsia="仿宋"/>
                <w:color w:val="auto"/>
                <w:szCs w:val="21"/>
                <w:highlight w:val="none"/>
              </w:rPr>
              <w:t>3.项目教学。</w:t>
            </w:r>
          </w:p>
        </w:tc>
        <w:tc>
          <w:tcPr>
            <w:tcW w:w="858" w:type="dxa"/>
            <w:tcBorders>
              <w:top w:val="single" w:color="auto" w:sz="6" w:space="0"/>
              <w:left w:val="single" w:color="auto" w:sz="6" w:space="0"/>
              <w:bottom w:val="single" w:color="auto" w:sz="6" w:space="0"/>
              <w:right w:val="single" w:color="auto" w:sz="12" w:space="0"/>
            </w:tcBorders>
            <w:noWrap w:val="0"/>
            <w:vAlign w:val="center"/>
          </w:tcPr>
          <w:p w14:paraId="296E97D3">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48</w:t>
            </w:r>
            <w:r>
              <w:rPr>
                <w:rFonts w:ascii="仿宋" w:hAnsi="仿宋" w:eastAsia="仿宋"/>
                <w:color w:val="auto"/>
                <w:szCs w:val="21"/>
                <w:highlight w:val="none"/>
              </w:rPr>
              <w:t>/3</w:t>
            </w:r>
          </w:p>
        </w:tc>
      </w:tr>
      <w:tr w14:paraId="2A048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7" w:hRule="atLeast"/>
          <w:jc w:val="center"/>
        </w:trPr>
        <w:tc>
          <w:tcPr>
            <w:tcW w:w="636" w:type="dxa"/>
            <w:tcBorders>
              <w:top w:val="single" w:color="auto" w:sz="6" w:space="0"/>
              <w:left w:val="single" w:color="auto" w:sz="12" w:space="0"/>
              <w:bottom w:val="single" w:color="auto" w:sz="6" w:space="0"/>
              <w:right w:val="single" w:color="auto" w:sz="6" w:space="0"/>
            </w:tcBorders>
            <w:noWrap w:val="0"/>
            <w:vAlign w:val="center"/>
          </w:tcPr>
          <w:p w14:paraId="1B67AAED">
            <w:pPr>
              <w:spacing w:line="24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10</w:t>
            </w:r>
          </w:p>
        </w:tc>
        <w:tc>
          <w:tcPr>
            <w:tcW w:w="784" w:type="dxa"/>
            <w:tcBorders>
              <w:top w:val="single" w:color="auto" w:sz="6" w:space="0"/>
              <w:left w:val="single" w:color="auto" w:sz="6" w:space="0"/>
              <w:bottom w:val="single" w:color="auto" w:sz="6" w:space="0"/>
              <w:right w:val="single" w:color="auto" w:sz="6" w:space="0"/>
            </w:tcBorders>
            <w:noWrap w:val="0"/>
            <w:vAlign w:val="center"/>
          </w:tcPr>
          <w:p w14:paraId="33D172E1">
            <w:pPr>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职业生涯规划</w:t>
            </w:r>
          </w:p>
        </w:tc>
        <w:tc>
          <w:tcPr>
            <w:tcW w:w="4045" w:type="dxa"/>
            <w:tcBorders>
              <w:top w:val="single" w:color="auto" w:sz="6" w:space="0"/>
              <w:left w:val="single" w:color="auto" w:sz="6" w:space="0"/>
              <w:bottom w:val="single" w:color="auto" w:sz="6" w:space="0"/>
              <w:right w:val="single" w:color="auto" w:sz="6" w:space="0"/>
            </w:tcBorders>
            <w:noWrap w:val="0"/>
            <w:vAlign w:val="center"/>
          </w:tcPr>
          <w:p w14:paraId="009FC3DC">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1.知识目标</w:t>
            </w:r>
          </w:p>
          <w:p w14:paraId="00C60BB3">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基本了解职业发展的阶段特点；较为清晰地认识自己的特性、职业的特性以及社会环境;了解就业形势与政策法规。</w:t>
            </w:r>
          </w:p>
          <w:p w14:paraId="191449D9">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2.能力目标</w:t>
            </w:r>
          </w:p>
          <w:p w14:paraId="6E074B53">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掌握自我探索技能、信息搜索与管理技能、生涯决策技能、求职择业技能等，提高自我管理技能和人际交往技能等各种通用技能。</w:t>
            </w:r>
          </w:p>
          <w:p w14:paraId="2116960B">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3.素质目标</w:t>
            </w:r>
          </w:p>
          <w:p w14:paraId="2C96165A">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大学生树立起职业生涯发展的自主意识，树立积极正确的人生观、价值观和就业观念，把个人发展和国家需要、社会发展相结合。</w:t>
            </w:r>
          </w:p>
        </w:tc>
        <w:tc>
          <w:tcPr>
            <w:tcW w:w="2304" w:type="dxa"/>
            <w:tcBorders>
              <w:top w:val="single" w:color="auto" w:sz="6" w:space="0"/>
              <w:left w:val="single" w:color="auto" w:sz="6" w:space="0"/>
              <w:bottom w:val="single" w:color="auto" w:sz="6" w:space="0"/>
              <w:right w:val="single" w:color="auto" w:sz="6" w:space="0"/>
            </w:tcBorders>
            <w:noWrap w:val="0"/>
            <w:vAlign w:val="center"/>
          </w:tcPr>
          <w:p w14:paraId="1EA96C0B">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模块一 生涯觉醒， 建立生涯与职业意识,树立职业理想、做好职业准备、提升职业素质;</w:t>
            </w:r>
          </w:p>
          <w:p w14:paraId="0EC849FA">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模块二:认识自我，清楚认识“我是谁”、探索职业兴趣、认知职业性格、开发职业能力、澄清职业价值观;</w:t>
            </w:r>
          </w:p>
          <w:p w14:paraId="34465553">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模块三:职业探索，认识职业环境、搭建职业目标金字塔、做好职业决策;</w:t>
            </w:r>
          </w:p>
          <w:p w14:paraId="7FB73CA0">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模块四:职业发展决策，修炼情商、大学生职业生涯规划实操、职业生涯规划书的评估与修正。</w:t>
            </w:r>
          </w:p>
        </w:tc>
        <w:tc>
          <w:tcPr>
            <w:tcW w:w="1166" w:type="dxa"/>
            <w:tcBorders>
              <w:top w:val="single" w:color="auto" w:sz="6" w:space="0"/>
              <w:left w:val="single" w:color="auto" w:sz="6" w:space="0"/>
              <w:bottom w:val="single" w:color="auto" w:sz="6" w:space="0"/>
              <w:right w:val="single" w:color="auto" w:sz="6" w:space="0"/>
            </w:tcBorders>
            <w:noWrap w:val="0"/>
            <w:vAlign w:val="center"/>
          </w:tcPr>
          <w:p w14:paraId="7737FD05">
            <w:pPr>
              <w:spacing w:line="240" w:lineRule="exact"/>
              <w:rPr>
                <w:rFonts w:hint="eastAsia" w:ascii="仿宋" w:hAnsi="仿宋" w:eastAsia="仿宋"/>
                <w:color w:val="auto"/>
                <w:szCs w:val="21"/>
                <w:highlight w:val="none"/>
              </w:rPr>
            </w:pPr>
            <w:r>
              <w:rPr>
                <w:rFonts w:hint="eastAsia" w:ascii="仿宋" w:hAnsi="仿宋" w:eastAsia="仿宋" w:cs="仿宋"/>
                <w:color w:val="auto"/>
                <w:szCs w:val="21"/>
                <w:highlight w:val="none"/>
              </w:rPr>
              <w:t>讲授法；任务教学法；启发式教学法；小组讨论。</w:t>
            </w:r>
          </w:p>
        </w:tc>
        <w:tc>
          <w:tcPr>
            <w:tcW w:w="858" w:type="dxa"/>
            <w:tcBorders>
              <w:top w:val="single" w:color="auto" w:sz="6" w:space="0"/>
              <w:left w:val="single" w:color="auto" w:sz="6" w:space="0"/>
              <w:bottom w:val="single" w:color="auto" w:sz="6" w:space="0"/>
              <w:right w:val="single" w:color="auto" w:sz="12" w:space="0"/>
            </w:tcBorders>
            <w:noWrap w:val="0"/>
            <w:vAlign w:val="center"/>
          </w:tcPr>
          <w:p w14:paraId="11B4B311">
            <w:pPr>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6/1</w:t>
            </w:r>
          </w:p>
        </w:tc>
      </w:tr>
      <w:tr w14:paraId="0814D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jc w:val="center"/>
        </w:trPr>
        <w:tc>
          <w:tcPr>
            <w:tcW w:w="636" w:type="dxa"/>
            <w:tcBorders>
              <w:top w:val="single" w:color="auto" w:sz="6" w:space="0"/>
              <w:left w:val="single" w:color="auto" w:sz="12" w:space="0"/>
              <w:bottom w:val="single" w:color="auto" w:sz="6" w:space="0"/>
              <w:right w:val="single" w:color="auto" w:sz="6" w:space="0"/>
            </w:tcBorders>
            <w:noWrap w:val="0"/>
            <w:vAlign w:val="center"/>
          </w:tcPr>
          <w:p w14:paraId="199F12FE">
            <w:pPr>
              <w:spacing w:line="24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11</w:t>
            </w:r>
          </w:p>
        </w:tc>
        <w:tc>
          <w:tcPr>
            <w:tcW w:w="784" w:type="dxa"/>
            <w:tcBorders>
              <w:top w:val="single" w:color="auto" w:sz="6" w:space="0"/>
              <w:left w:val="single" w:color="auto" w:sz="6" w:space="0"/>
              <w:bottom w:val="single" w:color="auto" w:sz="6" w:space="0"/>
              <w:right w:val="single" w:color="auto" w:sz="6" w:space="0"/>
            </w:tcBorders>
            <w:noWrap w:val="0"/>
            <w:vAlign w:val="center"/>
          </w:tcPr>
          <w:p w14:paraId="167F521E">
            <w:pPr>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就业指导</w:t>
            </w:r>
          </w:p>
        </w:tc>
        <w:tc>
          <w:tcPr>
            <w:tcW w:w="4045" w:type="dxa"/>
            <w:tcBorders>
              <w:top w:val="single" w:color="auto" w:sz="6" w:space="0"/>
              <w:left w:val="single" w:color="auto" w:sz="6" w:space="0"/>
              <w:bottom w:val="single" w:color="auto" w:sz="6" w:space="0"/>
              <w:right w:val="single" w:color="auto" w:sz="6" w:space="0"/>
            </w:tcBorders>
            <w:noWrap w:val="0"/>
            <w:vAlign w:val="center"/>
          </w:tcPr>
          <w:p w14:paraId="529F92EE">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1.知识目标</w:t>
            </w:r>
          </w:p>
          <w:p w14:paraId="5A6198BF">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了解国家和各级政府的就业政策，掌握必要的求职择业方法和技巧。</w:t>
            </w:r>
          </w:p>
          <w:p w14:paraId="15B01A1D">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2.能力目标</w:t>
            </w:r>
          </w:p>
          <w:p w14:paraId="5CA3DB21">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提高大学生的从业能力、职业发展能力、就业能力、创业能力和毕业生自主能力，提高职业素养，增强就业竞争力。</w:t>
            </w:r>
          </w:p>
          <w:p w14:paraId="2DC72B7C">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3.素质目标</w:t>
            </w:r>
          </w:p>
          <w:p w14:paraId="4487F110">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明晰就业法律法规、搜集就业信息、掌握求职技巧、健全就业心理等方面引导大学生自觉提高就业能力。</w:t>
            </w:r>
          </w:p>
        </w:tc>
        <w:tc>
          <w:tcPr>
            <w:tcW w:w="2304" w:type="dxa"/>
            <w:tcBorders>
              <w:top w:val="single" w:color="auto" w:sz="6" w:space="0"/>
              <w:left w:val="single" w:color="auto" w:sz="6" w:space="0"/>
              <w:bottom w:val="single" w:color="auto" w:sz="6" w:space="0"/>
              <w:right w:val="single" w:color="auto" w:sz="6" w:space="0"/>
            </w:tcBorders>
            <w:noWrap w:val="0"/>
            <w:vAlign w:val="center"/>
          </w:tcPr>
          <w:p w14:paraId="1B243ACB">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模块一:</w:t>
            </w:r>
          </w:p>
          <w:p w14:paraId="7DAD445F">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就业形势与政策分析:</w:t>
            </w:r>
          </w:p>
          <w:p w14:paraId="041B5C17">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模块二:搜集就业信息;掌握信息拓宽渠道，分析和利用就业信息;</w:t>
            </w:r>
          </w:p>
          <w:p w14:paraId="7A68A7C1">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模块三:简历撰写与面试技巧;简历与求职信的制作、求职的基本礼仪、</w:t>
            </w:r>
          </w:p>
          <w:p w14:paraId="0D3FD533">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笔试基本类型与应对技巧、面试基本类型与应对技巧;</w:t>
            </w:r>
          </w:p>
          <w:p w14:paraId="6359E913">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模块四:求职心理调试;求职择业心理误区分析、就业心理误区的调适，适应发展，走向职业成功；</w:t>
            </w:r>
          </w:p>
          <w:p w14:paraId="11963708">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模块五:就业权益保护。</w:t>
            </w:r>
          </w:p>
        </w:tc>
        <w:tc>
          <w:tcPr>
            <w:tcW w:w="1166" w:type="dxa"/>
            <w:tcBorders>
              <w:top w:val="single" w:color="auto" w:sz="6" w:space="0"/>
              <w:left w:val="single" w:color="auto" w:sz="6" w:space="0"/>
              <w:bottom w:val="single" w:color="auto" w:sz="6" w:space="0"/>
              <w:right w:val="single" w:color="auto" w:sz="6" w:space="0"/>
            </w:tcBorders>
            <w:noWrap w:val="0"/>
            <w:vAlign w:val="center"/>
          </w:tcPr>
          <w:p w14:paraId="3B01876A">
            <w:pPr>
              <w:spacing w:line="240" w:lineRule="exact"/>
              <w:rPr>
                <w:rFonts w:hint="eastAsia" w:ascii="仿宋" w:hAnsi="仿宋" w:eastAsia="仿宋"/>
                <w:color w:val="auto"/>
                <w:szCs w:val="21"/>
                <w:highlight w:val="none"/>
              </w:rPr>
            </w:pPr>
            <w:r>
              <w:rPr>
                <w:rFonts w:hint="eastAsia" w:ascii="仿宋" w:hAnsi="仿宋" w:eastAsia="仿宋" w:cs="仿宋"/>
                <w:color w:val="auto"/>
                <w:szCs w:val="21"/>
                <w:highlight w:val="none"/>
              </w:rPr>
              <w:t>讲授法；任务教学法；启发式教学法；小组讨论。</w:t>
            </w:r>
          </w:p>
        </w:tc>
        <w:tc>
          <w:tcPr>
            <w:tcW w:w="858" w:type="dxa"/>
            <w:tcBorders>
              <w:top w:val="single" w:color="auto" w:sz="6" w:space="0"/>
              <w:left w:val="single" w:color="auto" w:sz="6" w:space="0"/>
              <w:bottom w:val="single" w:color="auto" w:sz="6" w:space="0"/>
              <w:right w:val="single" w:color="auto" w:sz="12" w:space="0"/>
            </w:tcBorders>
            <w:noWrap w:val="0"/>
            <w:vAlign w:val="center"/>
          </w:tcPr>
          <w:p w14:paraId="1725D7FE">
            <w:pPr>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2/1</w:t>
            </w:r>
          </w:p>
        </w:tc>
      </w:tr>
      <w:tr w14:paraId="3BD0BC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636" w:type="dxa"/>
            <w:tcBorders>
              <w:top w:val="single" w:color="auto" w:sz="6" w:space="0"/>
              <w:left w:val="single" w:color="auto" w:sz="12" w:space="0"/>
              <w:bottom w:val="single" w:color="auto" w:sz="6" w:space="0"/>
              <w:right w:val="single" w:color="auto" w:sz="6" w:space="0"/>
            </w:tcBorders>
            <w:noWrap w:val="0"/>
            <w:vAlign w:val="center"/>
          </w:tcPr>
          <w:p w14:paraId="7D17B1A8">
            <w:pPr>
              <w:adjustRightInd w:val="0"/>
              <w:snapToGrid w:val="0"/>
              <w:spacing w:line="24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12</w:t>
            </w:r>
          </w:p>
        </w:tc>
        <w:tc>
          <w:tcPr>
            <w:tcW w:w="784" w:type="dxa"/>
            <w:tcBorders>
              <w:top w:val="single" w:color="auto" w:sz="6" w:space="0"/>
              <w:left w:val="single" w:color="auto" w:sz="6" w:space="0"/>
              <w:bottom w:val="single" w:color="auto" w:sz="6" w:space="0"/>
              <w:right w:val="single" w:color="auto" w:sz="6" w:space="0"/>
            </w:tcBorders>
            <w:noWrap w:val="0"/>
            <w:vAlign w:val="center"/>
          </w:tcPr>
          <w:p w14:paraId="3013E177">
            <w:pPr>
              <w:adjustRightInd w:val="0"/>
              <w:snapToGrid w:val="0"/>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军事理论</w:t>
            </w:r>
          </w:p>
        </w:tc>
        <w:tc>
          <w:tcPr>
            <w:tcW w:w="4045" w:type="dxa"/>
            <w:vMerge w:val="restart"/>
            <w:tcBorders>
              <w:top w:val="single" w:color="auto" w:sz="6" w:space="0"/>
              <w:left w:val="single" w:color="auto" w:sz="6" w:space="0"/>
              <w:right w:val="single" w:color="auto" w:sz="6" w:space="0"/>
            </w:tcBorders>
            <w:noWrap w:val="0"/>
            <w:vAlign w:val="center"/>
          </w:tcPr>
          <w:p w14:paraId="3A4666FB">
            <w:pPr>
              <w:tabs>
                <w:tab w:val="left" w:pos="312"/>
              </w:tabs>
              <w:adjustRightInd w:val="0"/>
              <w:snapToGrid w:val="0"/>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1.知识目标</w:t>
            </w:r>
          </w:p>
          <w:p w14:paraId="1189913F">
            <w:pPr>
              <w:tabs>
                <w:tab w:val="left" w:pos="312"/>
              </w:tabs>
              <w:adjustRightInd w:val="0"/>
              <w:snapToGrid w:val="0"/>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了解我国的国防历史和现代化国防建设的现状，世界军事及我国周边安全环境，增强国家安全意识。掌握新时期军队建设思想及军事思想的形成和发展过程，初步掌握我军军事理论的主要内容和高科技军事高技术方面的概况。</w:t>
            </w:r>
          </w:p>
          <w:p w14:paraId="49C20564">
            <w:pPr>
              <w:tabs>
                <w:tab w:val="left" w:pos="312"/>
              </w:tabs>
              <w:adjustRightInd w:val="0"/>
              <w:snapToGrid w:val="0"/>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2.能力目标</w:t>
            </w:r>
          </w:p>
          <w:p w14:paraId="691579ED">
            <w:pPr>
              <w:tabs>
                <w:tab w:val="left" w:pos="312"/>
              </w:tabs>
              <w:adjustRightInd w:val="0"/>
              <w:snapToGrid w:val="0"/>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能进行国防概念、婴素、历史、法规、公民国防权利和义务、国防领导体制、国防建设成就、国防建设目标和国防政策、国防教育的宣传;能进行军事思想形成与发展、体系与内容、历史地位和现实意义的宣传；能进行战略环境，发展趋势、国家安全政策的宣传；能进行军事高技术的发展趋势，对现代作战的影响的宣传；能进行高技术与新军事改革的根本动因、深刻影响的宣传；能进行信息化战争与国防建设的宣传。</w:t>
            </w:r>
          </w:p>
          <w:p w14:paraId="57D58008">
            <w:pPr>
              <w:tabs>
                <w:tab w:val="left" w:pos="312"/>
              </w:tabs>
              <w:adjustRightInd w:val="0"/>
              <w:snapToGrid w:val="0"/>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3.素质目标</w:t>
            </w:r>
          </w:p>
          <w:p w14:paraId="371BE554">
            <w:pPr>
              <w:tabs>
                <w:tab w:val="left" w:pos="312"/>
              </w:tabs>
              <w:adjustRightInd w:val="0"/>
              <w:snapToGrid w:val="0"/>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提高大学生的交流、沟通能力，培养严明的组织纪律观念，敬业乐业、精益求精的工作作风，团队协作意识，能进行批评、接受批评和反思。</w:t>
            </w:r>
          </w:p>
        </w:tc>
        <w:tc>
          <w:tcPr>
            <w:tcW w:w="2304" w:type="dxa"/>
            <w:vMerge w:val="restart"/>
            <w:tcBorders>
              <w:top w:val="single" w:color="auto" w:sz="6" w:space="0"/>
              <w:left w:val="single" w:color="auto" w:sz="6" w:space="0"/>
              <w:right w:val="single" w:color="auto" w:sz="6" w:space="0"/>
            </w:tcBorders>
            <w:noWrap w:val="0"/>
            <w:vAlign w:val="center"/>
          </w:tcPr>
          <w:p w14:paraId="7761F3BC">
            <w:pPr>
              <w:adjustRightInd w:val="0"/>
              <w:snapToGrid w:val="0"/>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模块一:中国国防，国防动员、国防建设、武装力量等。</w:t>
            </w:r>
          </w:p>
          <w:p w14:paraId="2ECA784E">
            <w:pPr>
              <w:adjustRightInd w:val="0"/>
              <w:snapToGrid w:val="0"/>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模块二;国家安全，包括国家安全概述，国家安全形势、国际战略形势等。</w:t>
            </w:r>
          </w:p>
          <w:p w14:paraId="128C40B7">
            <w:pPr>
              <w:adjustRightInd w:val="0"/>
              <w:snapToGrid w:val="0"/>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模块三:军事思想，包括中国古代军事思想、毛泽东军事思想、当代中国军事思想、习近平强军思想等。</w:t>
            </w:r>
          </w:p>
          <w:p w14:paraId="5BE7435E">
            <w:pPr>
              <w:adjustRightInd w:val="0"/>
              <w:snapToGrid w:val="0"/>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模块四:军事训练技术教学(单个军人徒手、队列动作教学、紧急集合、战场教护、阅兵式、分列式训练等)。内务教学(军人行为规范、宿舍内务)。</w:t>
            </w:r>
          </w:p>
        </w:tc>
        <w:tc>
          <w:tcPr>
            <w:tcW w:w="1166" w:type="dxa"/>
            <w:tcBorders>
              <w:top w:val="single" w:color="auto" w:sz="6" w:space="0"/>
              <w:left w:val="single" w:color="auto" w:sz="6" w:space="0"/>
              <w:bottom w:val="single" w:color="auto" w:sz="6" w:space="0"/>
              <w:right w:val="single" w:color="auto" w:sz="6" w:space="0"/>
            </w:tcBorders>
            <w:noWrap w:val="0"/>
            <w:vAlign w:val="center"/>
          </w:tcPr>
          <w:p w14:paraId="2235AF78">
            <w:pPr>
              <w:adjustRightInd w:val="0"/>
              <w:snapToGrid w:val="0"/>
              <w:spacing w:line="240" w:lineRule="exact"/>
              <w:rPr>
                <w:rFonts w:ascii="仿宋" w:hAnsi="仿宋" w:eastAsia="仿宋"/>
                <w:color w:val="auto"/>
                <w:szCs w:val="21"/>
                <w:highlight w:val="none"/>
              </w:rPr>
            </w:pPr>
            <w:r>
              <w:rPr>
                <w:rFonts w:hint="eastAsia" w:ascii="仿宋" w:hAnsi="仿宋" w:eastAsia="仿宋"/>
                <w:color w:val="auto"/>
                <w:szCs w:val="21"/>
                <w:highlight w:val="none"/>
              </w:rPr>
              <w:t>1.理论讲解</w:t>
            </w:r>
          </w:p>
          <w:p w14:paraId="73CE323B">
            <w:pPr>
              <w:adjustRightInd w:val="0"/>
              <w:snapToGrid w:val="0"/>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2.项目教学。</w:t>
            </w:r>
          </w:p>
        </w:tc>
        <w:tc>
          <w:tcPr>
            <w:tcW w:w="858" w:type="dxa"/>
            <w:tcBorders>
              <w:top w:val="single" w:color="auto" w:sz="6" w:space="0"/>
              <w:left w:val="single" w:color="auto" w:sz="6" w:space="0"/>
              <w:bottom w:val="single" w:color="auto" w:sz="6" w:space="0"/>
              <w:right w:val="single" w:color="auto" w:sz="12" w:space="0"/>
            </w:tcBorders>
            <w:noWrap w:val="0"/>
            <w:vAlign w:val="center"/>
          </w:tcPr>
          <w:p w14:paraId="4C8B6574">
            <w:pPr>
              <w:adjustRightInd w:val="0"/>
              <w:snapToGrid w:val="0"/>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36</w:t>
            </w:r>
            <w:r>
              <w:rPr>
                <w:rFonts w:ascii="仿宋" w:hAnsi="仿宋" w:eastAsia="仿宋"/>
                <w:color w:val="auto"/>
                <w:szCs w:val="21"/>
                <w:highlight w:val="none"/>
              </w:rPr>
              <w:t>/2</w:t>
            </w:r>
          </w:p>
        </w:tc>
      </w:tr>
      <w:tr w14:paraId="19744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jc w:val="center"/>
        </w:trPr>
        <w:tc>
          <w:tcPr>
            <w:tcW w:w="636" w:type="dxa"/>
            <w:tcBorders>
              <w:top w:val="single" w:color="auto" w:sz="6" w:space="0"/>
              <w:left w:val="single" w:color="auto" w:sz="12" w:space="0"/>
              <w:bottom w:val="single" w:color="auto" w:sz="6" w:space="0"/>
              <w:right w:val="single" w:color="auto" w:sz="6" w:space="0"/>
            </w:tcBorders>
            <w:noWrap w:val="0"/>
            <w:vAlign w:val="center"/>
          </w:tcPr>
          <w:p w14:paraId="71CDA89D">
            <w:pPr>
              <w:adjustRightInd w:val="0"/>
              <w:snapToGrid w:val="0"/>
              <w:spacing w:line="24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13</w:t>
            </w:r>
          </w:p>
        </w:tc>
        <w:tc>
          <w:tcPr>
            <w:tcW w:w="784" w:type="dxa"/>
            <w:tcBorders>
              <w:top w:val="single" w:color="auto" w:sz="6" w:space="0"/>
              <w:left w:val="single" w:color="auto" w:sz="6" w:space="0"/>
              <w:bottom w:val="single" w:color="auto" w:sz="6" w:space="0"/>
              <w:right w:val="single" w:color="auto" w:sz="6" w:space="0"/>
            </w:tcBorders>
            <w:noWrap w:val="0"/>
            <w:vAlign w:val="center"/>
          </w:tcPr>
          <w:p w14:paraId="7812C50E">
            <w:pPr>
              <w:adjustRightInd w:val="0"/>
              <w:snapToGrid w:val="0"/>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军事技能</w:t>
            </w:r>
          </w:p>
        </w:tc>
        <w:tc>
          <w:tcPr>
            <w:tcW w:w="4045" w:type="dxa"/>
            <w:vMerge w:val="continue"/>
            <w:tcBorders>
              <w:left w:val="single" w:color="auto" w:sz="6" w:space="0"/>
              <w:bottom w:val="single" w:color="auto" w:sz="6" w:space="0"/>
              <w:right w:val="single" w:color="auto" w:sz="6" w:space="0"/>
            </w:tcBorders>
            <w:noWrap w:val="0"/>
            <w:vAlign w:val="center"/>
          </w:tcPr>
          <w:p w14:paraId="6AC8E16F">
            <w:pPr>
              <w:tabs>
                <w:tab w:val="left" w:pos="312"/>
              </w:tabs>
              <w:adjustRightInd w:val="0"/>
              <w:snapToGrid w:val="0"/>
              <w:spacing w:line="240" w:lineRule="exact"/>
              <w:rPr>
                <w:rFonts w:hint="eastAsia" w:ascii="仿宋" w:hAnsi="仿宋" w:eastAsia="仿宋"/>
                <w:color w:val="auto"/>
                <w:szCs w:val="21"/>
                <w:highlight w:val="none"/>
              </w:rPr>
            </w:pPr>
          </w:p>
        </w:tc>
        <w:tc>
          <w:tcPr>
            <w:tcW w:w="2304" w:type="dxa"/>
            <w:vMerge w:val="continue"/>
            <w:tcBorders>
              <w:left w:val="single" w:color="auto" w:sz="6" w:space="0"/>
              <w:bottom w:val="single" w:color="auto" w:sz="6" w:space="0"/>
              <w:right w:val="single" w:color="auto" w:sz="6" w:space="0"/>
            </w:tcBorders>
            <w:noWrap w:val="0"/>
            <w:vAlign w:val="center"/>
          </w:tcPr>
          <w:p w14:paraId="4FEDB7CB">
            <w:pPr>
              <w:adjustRightInd w:val="0"/>
              <w:snapToGrid w:val="0"/>
              <w:spacing w:line="240" w:lineRule="exact"/>
              <w:rPr>
                <w:rFonts w:hint="eastAsia" w:ascii="仿宋" w:hAnsi="仿宋" w:eastAsia="仿宋"/>
                <w:color w:val="auto"/>
                <w:szCs w:val="21"/>
                <w:highlight w:val="none"/>
              </w:rPr>
            </w:pPr>
          </w:p>
        </w:tc>
        <w:tc>
          <w:tcPr>
            <w:tcW w:w="1166" w:type="dxa"/>
            <w:tcBorders>
              <w:top w:val="single" w:color="auto" w:sz="6" w:space="0"/>
              <w:left w:val="single" w:color="auto" w:sz="6" w:space="0"/>
              <w:bottom w:val="single" w:color="auto" w:sz="6" w:space="0"/>
              <w:right w:val="single" w:color="auto" w:sz="6" w:space="0"/>
            </w:tcBorders>
            <w:noWrap w:val="0"/>
            <w:vAlign w:val="center"/>
          </w:tcPr>
          <w:p w14:paraId="14F9113B">
            <w:pPr>
              <w:adjustRightInd w:val="0"/>
              <w:snapToGrid w:val="0"/>
              <w:spacing w:line="240" w:lineRule="exact"/>
              <w:rPr>
                <w:rFonts w:ascii="仿宋" w:hAnsi="仿宋" w:eastAsia="仿宋"/>
                <w:color w:val="auto"/>
                <w:szCs w:val="21"/>
                <w:highlight w:val="none"/>
              </w:rPr>
            </w:pPr>
            <w:r>
              <w:rPr>
                <w:rFonts w:hint="eastAsia" w:ascii="仿宋" w:hAnsi="仿宋" w:eastAsia="仿宋"/>
                <w:color w:val="auto"/>
                <w:szCs w:val="21"/>
                <w:highlight w:val="none"/>
              </w:rPr>
              <w:t>1.实践训练。</w:t>
            </w:r>
          </w:p>
          <w:p w14:paraId="5D2387F5">
            <w:pPr>
              <w:adjustRightInd w:val="0"/>
              <w:snapToGrid w:val="0"/>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2.项目教学。</w:t>
            </w:r>
          </w:p>
        </w:tc>
        <w:tc>
          <w:tcPr>
            <w:tcW w:w="858" w:type="dxa"/>
            <w:tcBorders>
              <w:top w:val="single" w:color="auto" w:sz="6" w:space="0"/>
              <w:left w:val="single" w:color="auto" w:sz="6" w:space="0"/>
              <w:bottom w:val="single" w:color="auto" w:sz="6" w:space="0"/>
              <w:right w:val="single" w:color="auto" w:sz="12" w:space="0"/>
            </w:tcBorders>
            <w:noWrap w:val="0"/>
            <w:vAlign w:val="center"/>
          </w:tcPr>
          <w:p w14:paraId="4926D6FB">
            <w:pPr>
              <w:adjustRightInd w:val="0"/>
              <w:snapToGrid w:val="0"/>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112</w:t>
            </w:r>
            <w:r>
              <w:rPr>
                <w:rFonts w:ascii="仿宋" w:hAnsi="仿宋" w:eastAsia="仿宋"/>
                <w:color w:val="auto"/>
                <w:szCs w:val="21"/>
                <w:highlight w:val="none"/>
              </w:rPr>
              <w:t>/2</w:t>
            </w:r>
          </w:p>
        </w:tc>
      </w:tr>
      <w:tr w14:paraId="04854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5" w:hRule="atLeast"/>
          <w:jc w:val="center"/>
        </w:trPr>
        <w:tc>
          <w:tcPr>
            <w:tcW w:w="636" w:type="dxa"/>
            <w:tcBorders>
              <w:top w:val="single" w:color="auto" w:sz="6" w:space="0"/>
              <w:left w:val="single" w:color="auto" w:sz="12" w:space="0"/>
              <w:bottom w:val="single" w:color="auto" w:sz="6" w:space="0"/>
              <w:right w:val="single" w:color="auto" w:sz="6" w:space="0"/>
            </w:tcBorders>
            <w:noWrap w:val="0"/>
            <w:vAlign w:val="center"/>
          </w:tcPr>
          <w:p w14:paraId="064F128A">
            <w:pPr>
              <w:spacing w:line="24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14</w:t>
            </w:r>
          </w:p>
        </w:tc>
        <w:tc>
          <w:tcPr>
            <w:tcW w:w="784" w:type="dxa"/>
            <w:tcBorders>
              <w:top w:val="single" w:color="auto" w:sz="6" w:space="0"/>
              <w:left w:val="single" w:color="auto" w:sz="6" w:space="0"/>
              <w:bottom w:val="single" w:color="auto" w:sz="6" w:space="0"/>
              <w:right w:val="single" w:color="auto" w:sz="6" w:space="0"/>
            </w:tcBorders>
            <w:noWrap w:val="0"/>
            <w:vAlign w:val="center"/>
          </w:tcPr>
          <w:p w14:paraId="3D4BA1F1">
            <w:pPr>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大学生心理健康教育</w:t>
            </w:r>
          </w:p>
        </w:tc>
        <w:tc>
          <w:tcPr>
            <w:tcW w:w="4045" w:type="dxa"/>
            <w:tcBorders>
              <w:top w:val="single" w:color="auto" w:sz="6" w:space="0"/>
              <w:left w:val="single" w:color="auto" w:sz="6" w:space="0"/>
              <w:bottom w:val="single" w:color="auto" w:sz="6" w:space="0"/>
              <w:right w:val="single" w:color="auto" w:sz="6" w:space="0"/>
            </w:tcBorders>
            <w:noWrap w:val="0"/>
            <w:vAlign w:val="center"/>
          </w:tcPr>
          <w:p w14:paraId="6F7226FA">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1.知识目标</w:t>
            </w:r>
          </w:p>
          <w:p w14:paraId="5B763229">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帮助学生掌握一定的心理学知识。如，理解心理健康的标准。怎样正确认识自我，了解情绪的作用、挫折的意义，人际心理效应，熟悉常见心理间题及其预防等心理学基础知识。</w:t>
            </w:r>
          </w:p>
          <w:p w14:paraId="0B4691DF">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2.能力目标</w:t>
            </w:r>
          </w:p>
          <w:p w14:paraId="5D9B9DFF">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培养高职学生适应大学生活和社会生活的能力。调节情绪的能力，正确处理人际关系、友谊和爱情的能力，塑造健康的人格和磨砺优良的意志品质，以及自我心理调节的能力。做一个健康快乐的大学生。</w:t>
            </w:r>
          </w:p>
          <w:p w14:paraId="285D9581">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3.素质目标</w:t>
            </w:r>
          </w:p>
          <w:p w14:paraId="0004D942">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通过教学，帮助高职学生树立心理健康意识和面临心理困惑、心理危机时的自助和求助意识:能正确认识自我，悦纳白我，善待他人；培养积极向上的心态、健全的人格和良好的个性品质。预防和缓解心理问题，优化心理品质，以培养适应社会发展需要的新时期高素质职业技术人才。</w:t>
            </w:r>
          </w:p>
        </w:tc>
        <w:tc>
          <w:tcPr>
            <w:tcW w:w="2304" w:type="dxa"/>
            <w:tcBorders>
              <w:top w:val="single" w:color="auto" w:sz="6" w:space="0"/>
              <w:left w:val="single" w:color="auto" w:sz="6" w:space="0"/>
              <w:bottom w:val="single" w:color="auto" w:sz="6" w:space="0"/>
              <w:right w:val="single" w:color="auto" w:sz="6" w:space="0"/>
            </w:tcBorders>
            <w:noWrap w:val="0"/>
            <w:vAlign w:val="center"/>
          </w:tcPr>
          <w:p w14:paraId="176049F3">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以班级心理辅导活动课为主要手段，以学校适应、自我意识、学习、人际交往、生涯规划辅导为主要学习内容，以增进高等职业学校学生心理健康水平、提高生涯规划能力为主要目的的必修课程。自助性和发展性是心理健康课程的基本特点。</w:t>
            </w:r>
          </w:p>
          <w:p w14:paraId="660BC74C">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课程致力于学生良好心理素质的培养，要求学生明白心理健康的标准及现实意义，掌握并应用心理健康知识，培养良好的心理素质、自信精神、</w:t>
            </w:r>
          </w:p>
          <w:p w14:paraId="57AE1C8A">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合作意识和开放的视野，培养学生的自我认知能力、人际沟通能力、自我调节能力，全面提高学生的整体素质，为学生的终身发展奠定良好、健</w:t>
            </w:r>
          </w:p>
          <w:p w14:paraId="65329157">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康的心理素质。</w:t>
            </w:r>
          </w:p>
        </w:tc>
        <w:tc>
          <w:tcPr>
            <w:tcW w:w="1166" w:type="dxa"/>
            <w:tcBorders>
              <w:top w:val="single" w:color="auto" w:sz="6" w:space="0"/>
              <w:left w:val="single" w:color="auto" w:sz="6" w:space="0"/>
              <w:bottom w:val="single" w:color="auto" w:sz="6" w:space="0"/>
              <w:right w:val="single" w:color="auto" w:sz="6" w:space="0"/>
            </w:tcBorders>
            <w:noWrap w:val="0"/>
            <w:vAlign w:val="center"/>
          </w:tcPr>
          <w:p w14:paraId="46C62F33">
            <w:pPr>
              <w:spacing w:line="240" w:lineRule="exact"/>
              <w:rPr>
                <w:rFonts w:hint="eastAsia" w:ascii="仿宋" w:hAnsi="仿宋" w:eastAsia="仿宋"/>
                <w:color w:val="auto"/>
                <w:szCs w:val="21"/>
                <w:highlight w:val="none"/>
              </w:rPr>
            </w:pPr>
            <w:r>
              <w:rPr>
                <w:rFonts w:hint="eastAsia" w:ascii="仿宋" w:hAnsi="仿宋" w:eastAsia="仿宋" w:cs="仿宋"/>
                <w:color w:val="auto"/>
                <w:szCs w:val="21"/>
                <w:highlight w:val="none"/>
              </w:rPr>
              <w:t>讲授法；任务教学法；启发式教学法；小组讨论。</w:t>
            </w:r>
          </w:p>
        </w:tc>
        <w:tc>
          <w:tcPr>
            <w:tcW w:w="858" w:type="dxa"/>
            <w:tcBorders>
              <w:top w:val="single" w:color="auto" w:sz="6" w:space="0"/>
              <w:left w:val="single" w:color="auto" w:sz="6" w:space="0"/>
              <w:bottom w:val="single" w:color="auto" w:sz="6" w:space="0"/>
              <w:right w:val="single" w:color="auto" w:sz="12" w:space="0"/>
            </w:tcBorders>
            <w:noWrap w:val="0"/>
            <w:vAlign w:val="center"/>
          </w:tcPr>
          <w:p w14:paraId="3E1B0D45">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3</w:t>
            </w:r>
            <w:r>
              <w:rPr>
                <w:rFonts w:ascii="仿宋" w:hAnsi="仿宋" w:eastAsia="仿宋"/>
                <w:color w:val="auto"/>
                <w:szCs w:val="21"/>
                <w:highlight w:val="none"/>
              </w:rPr>
              <w:t>2/2</w:t>
            </w:r>
          </w:p>
        </w:tc>
      </w:tr>
      <w:tr w14:paraId="2779AE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jc w:val="center"/>
        </w:trPr>
        <w:tc>
          <w:tcPr>
            <w:tcW w:w="636" w:type="dxa"/>
            <w:tcBorders>
              <w:top w:val="single" w:color="auto" w:sz="6" w:space="0"/>
              <w:left w:val="single" w:color="auto" w:sz="12" w:space="0"/>
              <w:bottom w:val="single" w:color="auto" w:sz="6" w:space="0"/>
              <w:right w:val="single" w:color="auto" w:sz="6" w:space="0"/>
            </w:tcBorders>
            <w:noWrap w:val="0"/>
            <w:vAlign w:val="center"/>
          </w:tcPr>
          <w:p w14:paraId="27EEFA5B">
            <w:pPr>
              <w:spacing w:line="24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15</w:t>
            </w:r>
          </w:p>
        </w:tc>
        <w:tc>
          <w:tcPr>
            <w:tcW w:w="784" w:type="dxa"/>
            <w:tcBorders>
              <w:top w:val="single" w:color="auto" w:sz="6" w:space="0"/>
              <w:left w:val="single" w:color="auto" w:sz="6" w:space="0"/>
              <w:bottom w:val="single" w:color="auto" w:sz="6" w:space="0"/>
              <w:right w:val="single" w:color="auto" w:sz="6" w:space="0"/>
            </w:tcBorders>
            <w:noWrap w:val="0"/>
            <w:vAlign w:val="center"/>
          </w:tcPr>
          <w:p w14:paraId="06F3460F">
            <w:pPr>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创新创业教育</w:t>
            </w:r>
          </w:p>
        </w:tc>
        <w:tc>
          <w:tcPr>
            <w:tcW w:w="4045" w:type="dxa"/>
            <w:tcBorders>
              <w:top w:val="single" w:color="auto" w:sz="6" w:space="0"/>
              <w:left w:val="single" w:color="auto" w:sz="6" w:space="0"/>
              <w:bottom w:val="single" w:color="auto" w:sz="6" w:space="0"/>
              <w:right w:val="single" w:color="auto" w:sz="6" w:space="0"/>
            </w:tcBorders>
            <w:noWrap w:val="0"/>
            <w:vAlign w:val="center"/>
          </w:tcPr>
          <w:p w14:paraId="328E659D">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1.知识目标</w:t>
            </w:r>
          </w:p>
          <w:p w14:paraId="34354BCA">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学生掌握开展创业活动所需要的基本知识。认知创业的基本内涵和创业活动的特殊性，辨证地认识和分析创业者、创业机会、创业资源、创业计划和创业项目。</w:t>
            </w:r>
          </w:p>
          <w:p w14:paraId="2789D283">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2.能力目标</w:t>
            </w:r>
          </w:p>
          <w:p w14:paraId="5462A129">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学生具备必要的创业能力，掌握创业资源整合与创业计划撰写的方法,熟悉新企业的开办流程与管理，提高创办和管理企业的综合素质和能力。</w:t>
            </w:r>
          </w:p>
          <w:p w14:paraId="781FECC2">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3.素质目标</w:t>
            </w:r>
          </w:p>
          <w:p w14:paraId="224F134F">
            <w:pPr>
              <w:tabs>
                <w:tab w:val="left" w:pos="312"/>
              </w:tabs>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学生认知创新，理解创新对于个人、企业和国家的意义。学生树立科学的创业观，主动适应国家经济社会发展和人的全面发展需求，正确理解创业与职业生涯发展的关系，自觉遵循创业规律，积极投身创业实践。</w:t>
            </w:r>
          </w:p>
        </w:tc>
        <w:tc>
          <w:tcPr>
            <w:tcW w:w="2304" w:type="dxa"/>
            <w:tcBorders>
              <w:top w:val="single" w:color="auto" w:sz="6" w:space="0"/>
              <w:left w:val="single" w:color="auto" w:sz="6" w:space="0"/>
              <w:bottom w:val="single" w:color="auto" w:sz="6" w:space="0"/>
              <w:right w:val="single" w:color="auto" w:sz="6" w:space="0"/>
            </w:tcBorders>
            <w:noWrap w:val="0"/>
            <w:vAlign w:val="center"/>
          </w:tcPr>
          <w:p w14:paraId="389E8350">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模块一:初识创新、创业;</w:t>
            </w:r>
          </w:p>
          <w:p w14:paraId="49D7FF31">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模块二:创新思维与创新方法;</w:t>
            </w:r>
          </w:p>
          <w:p w14:paraId="7E61A2E2">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模块三:创业机会挖掘与选择:</w:t>
            </w:r>
          </w:p>
          <w:p w14:paraId="0BA8EDBA">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模块四:创业资源整合:</w:t>
            </w:r>
          </w:p>
          <w:p w14:paraId="3746CC0C">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模块五:创业计划(创业计划书撰写、创业项目路演)。</w:t>
            </w:r>
          </w:p>
        </w:tc>
        <w:tc>
          <w:tcPr>
            <w:tcW w:w="1166" w:type="dxa"/>
            <w:tcBorders>
              <w:top w:val="single" w:color="auto" w:sz="6" w:space="0"/>
              <w:left w:val="single" w:color="auto" w:sz="6" w:space="0"/>
              <w:bottom w:val="single" w:color="auto" w:sz="6" w:space="0"/>
              <w:right w:val="single" w:color="auto" w:sz="6" w:space="0"/>
            </w:tcBorders>
            <w:noWrap w:val="0"/>
            <w:vAlign w:val="center"/>
          </w:tcPr>
          <w:p w14:paraId="1C3452F8">
            <w:pPr>
              <w:snapToGrid w:val="0"/>
              <w:spacing w:line="240" w:lineRule="exact"/>
              <w:rPr>
                <w:rFonts w:ascii="仿宋" w:hAnsi="仿宋" w:eastAsia="仿宋"/>
                <w:color w:val="auto"/>
                <w:szCs w:val="21"/>
                <w:highlight w:val="none"/>
              </w:rPr>
            </w:pPr>
            <w:r>
              <w:rPr>
                <w:rFonts w:hint="eastAsia" w:ascii="仿宋" w:hAnsi="仿宋" w:eastAsia="仿宋"/>
                <w:color w:val="auto"/>
                <w:szCs w:val="21"/>
                <w:highlight w:val="none"/>
              </w:rPr>
              <w:t>1.理论讲解</w:t>
            </w:r>
          </w:p>
          <w:p w14:paraId="78C74FA9">
            <w:pPr>
              <w:snapToGrid w:val="0"/>
              <w:spacing w:line="240" w:lineRule="exact"/>
              <w:rPr>
                <w:rFonts w:ascii="仿宋" w:hAnsi="仿宋" w:eastAsia="仿宋"/>
                <w:color w:val="auto"/>
                <w:szCs w:val="21"/>
                <w:highlight w:val="none"/>
              </w:rPr>
            </w:pPr>
            <w:r>
              <w:rPr>
                <w:rFonts w:hint="eastAsia" w:ascii="仿宋" w:hAnsi="仿宋" w:eastAsia="仿宋"/>
                <w:color w:val="auto"/>
                <w:szCs w:val="21"/>
                <w:highlight w:val="none"/>
              </w:rPr>
              <w:t>2.实践训练。</w:t>
            </w:r>
          </w:p>
          <w:p w14:paraId="00F28046">
            <w:pPr>
              <w:snapToGrid w:val="0"/>
              <w:spacing w:line="240" w:lineRule="exact"/>
              <w:rPr>
                <w:rFonts w:ascii="仿宋" w:hAnsi="仿宋" w:eastAsia="仿宋"/>
                <w:color w:val="auto"/>
                <w:szCs w:val="21"/>
                <w:highlight w:val="none"/>
              </w:rPr>
            </w:pPr>
            <w:r>
              <w:rPr>
                <w:rFonts w:hint="eastAsia" w:ascii="仿宋" w:hAnsi="仿宋" w:eastAsia="仿宋"/>
                <w:color w:val="auto"/>
                <w:szCs w:val="21"/>
                <w:highlight w:val="none"/>
              </w:rPr>
              <w:t>3.项目教学。</w:t>
            </w:r>
          </w:p>
        </w:tc>
        <w:tc>
          <w:tcPr>
            <w:tcW w:w="858" w:type="dxa"/>
            <w:tcBorders>
              <w:top w:val="single" w:color="auto" w:sz="6" w:space="0"/>
              <w:left w:val="single" w:color="auto" w:sz="6" w:space="0"/>
              <w:bottom w:val="single" w:color="auto" w:sz="6" w:space="0"/>
              <w:right w:val="single" w:color="auto" w:sz="12" w:space="0"/>
            </w:tcBorders>
            <w:noWrap w:val="0"/>
            <w:vAlign w:val="center"/>
          </w:tcPr>
          <w:p w14:paraId="4EF3FDD9">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3</w:t>
            </w:r>
            <w:r>
              <w:rPr>
                <w:rFonts w:ascii="仿宋" w:hAnsi="仿宋" w:eastAsia="仿宋"/>
                <w:color w:val="auto"/>
                <w:szCs w:val="21"/>
                <w:highlight w:val="none"/>
              </w:rPr>
              <w:t>2/2</w:t>
            </w:r>
          </w:p>
        </w:tc>
      </w:tr>
      <w:tr w14:paraId="058B5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2" w:hRule="atLeast"/>
          <w:jc w:val="center"/>
        </w:trPr>
        <w:tc>
          <w:tcPr>
            <w:tcW w:w="636" w:type="dxa"/>
            <w:tcBorders>
              <w:top w:val="single" w:color="auto" w:sz="6" w:space="0"/>
              <w:left w:val="single" w:color="auto" w:sz="12" w:space="0"/>
              <w:bottom w:val="single" w:color="auto" w:sz="6" w:space="0"/>
              <w:right w:val="single" w:color="auto" w:sz="6" w:space="0"/>
            </w:tcBorders>
            <w:noWrap w:val="0"/>
            <w:vAlign w:val="center"/>
          </w:tcPr>
          <w:p w14:paraId="0EC135A3">
            <w:pPr>
              <w:spacing w:line="24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16</w:t>
            </w:r>
          </w:p>
        </w:tc>
        <w:tc>
          <w:tcPr>
            <w:tcW w:w="784" w:type="dxa"/>
            <w:tcBorders>
              <w:top w:val="single" w:color="auto" w:sz="6" w:space="0"/>
              <w:left w:val="single" w:color="auto" w:sz="6" w:space="0"/>
              <w:bottom w:val="single" w:color="auto" w:sz="6" w:space="0"/>
              <w:right w:val="single" w:color="auto" w:sz="6" w:space="0"/>
            </w:tcBorders>
            <w:noWrap w:val="0"/>
            <w:vAlign w:val="center"/>
          </w:tcPr>
          <w:p w14:paraId="5DC6D21A">
            <w:pPr>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大学美育</w:t>
            </w:r>
          </w:p>
        </w:tc>
        <w:tc>
          <w:tcPr>
            <w:tcW w:w="4045" w:type="dxa"/>
            <w:tcBorders>
              <w:top w:val="single" w:color="auto" w:sz="6" w:space="0"/>
              <w:left w:val="single" w:color="auto" w:sz="6" w:space="0"/>
              <w:bottom w:val="single" w:color="auto" w:sz="6" w:space="0"/>
              <w:right w:val="single" w:color="auto" w:sz="6" w:space="0"/>
            </w:tcBorders>
            <w:noWrap w:val="0"/>
            <w:vAlign w:val="center"/>
          </w:tcPr>
          <w:p w14:paraId="15A8EFBB">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1.知识目标：理解美的概念与本质,学会欣赏美、辨别美、发现美。</w:t>
            </w:r>
          </w:p>
          <w:p w14:paraId="26249667">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2.能力目标：提高学生对美的观察能力、感受能力、认知能力和体验创造能力。让学生学会用艺术美、文学美、自然美、生活美、影视美等来感受事物。</w:t>
            </w:r>
          </w:p>
          <w:p w14:paraId="72317521">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3.素质目标：促进学生人文素质的全面发展。提升学生的审美认知与鉴赏能力。培养学生求真、向善、向美的气质与眼光。</w:t>
            </w:r>
          </w:p>
        </w:tc>
        <w:tc>
          <w:tcPr>
            <w:tcW w:w="2304" w:type="dxa"/>
            <w:tcBorders>
              <w:top w:val="single" w:color="auto" w:sz="6" w:space="0"/>
              <w:left w:val="single" w:color="auto" w:sz="6" w:space="0"/>
              <w:bottom w:val="single" w:color="auto" w:sz="6" w:space="0"/>
              <w:right w:val="single" w:color="auto" w:sz="6" w:space="0"/>
            </w:tcBorders>
            <w:noWrap w:val="0"/>
            <w:vAlign w:val="center"/>
          </w:tcPr>
          <w:p w14:paraId="69B2946C">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1.培养美之情操</w:t>
            </w:r>
          </w:p>
          <w:p w14:paraId="15F8E5F1">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2.自然美之美育</w:t>
            </w:r>
          </w:p>
          <w:p w14:paraId="7555A09E">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3.社会美之美育</w:t>
            </w:r>
          </w:p>
          <w:p w14:paraId="2A9B3F08">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4.艺术美之美育</w:t>
            </w:r>
          </w:p>
          <w:p w14:paraId="422BB95F">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（音乐之美、舞蹈之美、戏曲之美、绘画之美、书法之美、诗词之美、影视之美、生活与科技之美。）</w:t>
            </w:r>
          </w:p>
        </w:tc>
        <w:tc>
          <w:tcPr>
            <w:tcW w:w="1166" w:type="dxa"/>
            <w:tcBorders>
              <w:top w:val="single" w:color="auto" w:sz="6" w:space="0"/>
              <w:left w:val="single" w:color="auto" w:sz="6" w:space="0"/>
              <w:bottom w:val="single" w:color="auto" w:sz="6" w:space="0"/>
              <w:right w:val="single" w:color="auto" w:sz="6" w:space="0"/>
            </w:tcBorders>
            <w:noWrap w:val="0"/>
            <w:vAlign w:val="center"/>
          </w:tcPr>
          <w:p w14:paraId="18D17D0B">
            <w:pPr>
              <w:spacing w:line="240" w:lineRule="exact"/>
              <w:rPr>
                <w:rFonts w:hint="eastAsia" w:ascii="仿宋" w:hAnsi="仿宋" w:eastAsia="仿宋"/>
                <w:color w:val="auto"/>
                <w:szCs w:val="21"/>
                <w:highlight w:val="none"/>
              </w:rPr>
            </w:pPr>
            <w:r>
              <w:rPr>
                <w:rFonts w:hint="eastAsia" w:ascii="仿宋" w:hAnsi="仿宋" w:eastAsia="仿宋"/>
                <w:color w:val="auto"/>
                <w:szCs w:val="21"/>
                <w:highlight w:val="none"/>
              </w:rPr>
              <w:t>讲解法；多媒体演示法；翻转课堂法；讨论法。</w:t>
            </w:r>
          </w:p>
        </w:tc>
        <w:tc>
          <w:tcPr>
            <w:tcW w:w="858" w:type="dxa"/>
            <w:tcBorders>
              <w:top w:val="single" w:color="auto" w:sz="6" w:space="0"/>
              <w:left w:val="single" w:color="auto" w:sz="6" w:space="0"/>
              <w:bottom w:val="single" w:color="auto" w:sz="6" w:space="0"/>
              <w:right w:val="single" w:color="auto" w:sz="12" w:space="0"/>
            </w:tcBorders>
            <w:noWrap w:val="0"/>
            <w:vAlign w:val="center"/>
          </w:tcPr>
          <w:p w14:paraId="0A364492">
            <w:pPr>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32/2</w:t>
            </w:r>
          </w:p>
        </w:tc>
      </w:tr>
      <w:tr w14:paraId="7975D2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24" w:hRule="atLeast"/>
          <w:jc w:val="center"/>
        </w:trPr>
        <w:tc>
          <w:tcPr>
            <w:tcW w:w="636" w:type="dxa"/>
            <w:tcBorders>
              <w:top w:val="single" w:color="auto" w:sz="6" w:space="0"/>
              <w:left w:val="single" w:color="auto" w:sz="12" w:space="0"/>
              <w:bottom w:val="single" w:color="auto" w:sz="12" w:space="0"/>
              <w:right w:val="single" w:color="auto" w:sz="6" w:space="0"/>
            </w:tcBorders>
            <w:noWrap w:val="0"/>
            <w:vAlign w:val="center"/>
          </w:tcPr>
          <w:p w14:paraId="52E6E83F">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17</w:t>
            </w:r>
          </w:p>
        </w:tc>
        <w:tc>
          <w:tcPr>
            <w:tcW w:w="784" w:type="dxa"/>
            <w:tcBorders>
              <w:top w:val="single" w:color="auto" w:sz="6" w:space="0"/>
              <w:left w:val="single" w:color="auto" w:sz="6" w:space="0"/>
              <w:bottom w:val="single" w:color="auto" w:sz="12" w:space="0"/>
              <w:right w:val="single" w:color="auto" w:sz="6" w:space="0"/>
            </w:tcBorders>
            <w:noWrap w:val="0"/>
            <w:vAlign w:val="center"/>
          </w:tcPr>
          <w:p w14:paraId="4F2EAC6D">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劳动教育</w:t>
            </w:r>
          </w:p>
        </w:tc>
        <w:tc>
          <w:tcPr>
            <w:tcW w:w="4045" w:type="dxa"/>
            <w:tcBorders>
              <w:top w:val="single" w:color="auto" w:sz="6" w:space="0"/>
              <w:left w:val="single" w:color="auto" w:sz="6" w:space="0"/>
              <w:bottom w:val="single" w:color="auto" w:sz="12" w:space="0"/>
              <w:right w:val="single" w:color="auto" w:sz="6" w:space="0"/>
            </w:tcBorders>
            <w:noWrap w:val="0"/>
            <w:vAlign w:val="center"/>
          </w:tcPr>
          <w:p w14:paraId="383441E5">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1.知识目标：帮助学生对劳动创造价值、劳动对于生存与发展的意义等有科学的认识，树立正确的劳动观；</w:t>
            </w:r>
          </w:p>
          <w:p w14:paraId="571705E1">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2.能力目标：学生通过各种劳动体验，提升劳动能力，形成良好的技术素养，使学生学会安全劳动，保证劳动质量；</w:t>
            </w:r>
          </w:p>
          <w:p w14:paraId="551C5EE0">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3.素质目标：提高学生职业素质，形成时代发展所需要的技术素养、初步的技术创新意识和技术实践能力。锤炼艰苦奋斗、顽强拼搏和艰苦创业的意志。</w:t>
            </w:r>
          </w:p>
        </w:tc>
        <w:tc>
          <w:tcPr>
            <w:tcW w:w="2304" w:type="dxa"/>
            <w:tcBorders>
              <w:top w:val="single" w:color="auto" w:sz="6" w:space="0"/>
              <w:left w:val="single" w:color="auto" w:sz="6" w:space="0"/>
              <w:bottom w:val="single" w:color="auto" w:sz="12" w:space="0"/>
              <w:right w:val="single" w:color="auto" w:sz="6" w:space="0"/>
            </w:tcBorders>
            <w:noWrap w:val="0"/>
            <w:vAlign w:val="center"/>
          </w:tcPr>
          <w:p w14:paraId="0915F7FE">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1.劳动观念教育，劳动法律法规教育等；</w:t>
            </w:r>
          </w:p>
          <w:p w14:paraId="06FBD4B0">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2.劳动技能教育，劳动习惯教育等。</w:t>
            </w:r>
          </w:p>
        </w:tc>
        <w:tc>
          <w:tcPr>
            <w:tcW w:w="1166" w:type="dxa"/>
            <w:tcBorders>
              <w:top w:val="single" w:color="auto" w:sz="6" w:space="0"/>
              <w:left w:val="single" w:color="auto" w:sz="6" w:space="0"/>
              <w:bottom w:val="single" w:color="auto" w:sz="12" w:space="0"/>
              <w:right w:val="single" w:color="auto" w:sz="6" w:space="0"/>
            </w:tcBorders>
            <w:noWrap w:val="0"/>
            <w:vAlign w:val="center"/>
          </w:tcPr>
          <w:p w14:paraId="66888A31">
            <w:pPr>
              <w:spacing w:line="240" w:lineRule="exact"/>
              <w:jc w:val="left"/>
              <w:rPr>
                <w:rFonts w:hint="eastAsia" w:ascii="仿宋" w:hAnsi="仿宋" w:eastAsia="仿宋"/>
                <w:color w:val="auto"/>
                <w:szCs w:val="21"/>
                <w:highlight w:val="none"/>
              </w:rPr>
            </w:pPr>
            <w:r>
              <w:rPr>
                <w:rFonts w:hint="eastAsia" w:ascii="仿宋" w:hAnsi="仿宋" w:eastAsia="仿宋"/>
                <w:color w:val="auto"/>
                <w:szCs w:val="21"/>
                <w:highlight w:val="none"/>
              </w:rPr>
              <w:t>实践、活动、专题教育。</w:t>
            </w:r>
          </w:p>
        </w:tc>
        <w:tc>
          <w:tcPr>
            <w:tcW w:w="858" w:type="dxa"/>
            <w:tcBorders>
              <w:top w:val="single" w:color="auto" w:sz="6" w:space="0"/>
              <w:left w:val="single" w:color="auto" w:sz="6" w:space="0"/>
              <w:bottom w:val="single" w:color="auto" w:sz="12" w:space="0"/>
              <w:right w:val="single" w:color="auto" w:sz="12" w:space="0"/>
            </w:tcBorders>
            <w:noWrap w:val="0"/>
            <w:vAlign w:val="center"/>
          </w:tcPr>
          <w:p w14:paraId="441398BC">
            <w:pPr>
              <w:spacing w:line="240" w:lineRule="exact"/>
              <w:jc w:val="left"/>
              <w:rPr>
                <w:rFonts w:ascii="仿宋" w:hAnsi="仿宋" w:eastAsia="仿宋"/>
                <w:color w:val="auto"/>
                <w:szCs w:val="21"/>
                <w:highlight w:val="none"/>
              </w:rPr>
            </w:pPr>
            <w:r>
              <w:rPr>
                <w:rFonts w:hint="eastAsia" w:ascii="仿宋" w:hAnsi="仿宋" w:eastAsia="仿宋"/>
                <w:color w:val="auto"/>
                <w:szCs w:val="21"/>
                <w:highlight w:val="none"/>
              </w:rPr>
              <w:t>16</w:t>
            </w:r>
            <w:r>
              <w:rPr>
                <w:rFonts w:ascii="仿宋" w:hAnsi="仿宋" w:eastAsia="仿宋"/>
                <w:color w:val="auto"/>
                <w:szCs w:val="21"/>
                <w:highlight w:val="none"/>
              </w:rPr>
              <w:t>/1</w:t>
            </w:r>
          </w:p>
        </w:tc>
      </w:tr>
    </w:tbl>
    <w:p w14:paraId="32672019">
      <w:pPr>
        <w:rPr>
          <w:rFonts w:hint="eastAsia" w:ascii="仿宋" w:hAnsi="仿宋" w:eastAsia="仿宋"/>
          <w:color w:val="auto"/>
          <w:sz w:val="24"/>
          <w:highlight w:val="none"/>
        </w:rPr>
      </w:pPr>
    </w:p>
    <w:p w14:paraId="451FE8CE">
      <w:pPr>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w:t>
      </w:r>
      <w:r>
        <w:rPr>
          <w:rFonts w:hint="eastAsia" w:ascii="仿宋" w:hAnsi="仿宋" w:eastAsia="仿宋"/>
          <w:color w:val="auto"/>
          <w:sz w:val="24"/>
          <w:highlight w:val="none"/>
        </w:rPr>
        <w:t>专业核心课程教学要求</w:t>
      </w:r>
    </w:p>
    <w:p w14:paraId="7CFF9F36">
      <w:pPr>
        <w:spacing w:line="360" w:lineRule="auto"/>
        <w:jc w:val="center"/>
        <w:rPr>
          <w:rFonts w:hint="eastAsia" w:ascii="仿宋" w:hAnsi="仿宋" w:eastAsia="仿宋"/>
          <w:b/>
          <w:bCs/>
          <w:color w:val="auto"/>
          <w:sz w:val="24"/>
          <w:highlight w:val="none"/>
        </w:rPr>
      </w:pPr>
    </w:p>
    <w:p w14:paraId="2D4C2F72">
      <w:pPr>
        <w:spacing w:line="360" w:lineRule="auto"/>
        <w:jc w:val="center"/>
        <w:rPr>
          <w:rFonts w:hint="eastAsia" w:ascii="仿宋" w:hAnsi="仿宋" w:eastAsia="仿宋"/>
          <w:b/>
          <w:bCs/>
          <w:color w:val="auto"/>
          <w:sz w:val="24"/>
          <w:highlight w:val="none"/>
        </w:rPr>
      </w:pPr>
      <w:r>
        <w:rPr>
          <w:rFonts w:hint="eastAsia" w:ascii="仿宋" w:hAnsi="仿宋" w:eastAsia="仿宋"/>
          <w:b/>
          <w:bCs/>
          <w:color w:val="auto"/>
          <w:sz w:val="24"/>
          <w:highlight w:val="none"/>
        </w:rPr>
        <w:t>《 商业广告设计  》课程教学要求</w:t>
      </w:r>
    </w:p>
    <w:tbl>
      <w:tblPr>
        <w:tblStyle w:val="7"/>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559FD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noWrap/>
            <w:vAlign w:val="center"/>
          </w:tcPr>
          <w:p w14:paraId="391A9FAC">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课程名称</w:t>
            </w:r>
          </w:p>
        </w:tc>
        <w:tc>
          <w:tcPr>
            <w:tcW w:w="7920" w:type="dxa"/>
            <w:noWrap/>
            <w:vAlign w:val="center"/>
          </w:tcPr>
          <w:p w14:paraId="660FBA4D">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商业广告设计</w:t>
            </w:r>
          </w:p>
        </w:tc>
      </w:tr>
      <w:tr w14:paraId="5448E0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noWrap/>
          </w:tcPr>
          <w:p w14:paraId="4071CD54">
            <w:pPr>
              <w:pStyle w:val="10"/>
              <w:spacing w:line="360" w:lineRule="auto"/>
              <w:rPr>
                <w:rFonts w:hint="eastAsia" w:ascii="仿宋" w:hAnsi="仿宋" w:eastAsia="仿宋"/>
                <w:color w:val="auto"/>
                <w:szCs w:val="21"/>
                <w:highlight w:val="none"/>
              </w:rPr>
            </w:pPr>
            <w:r>
              <w:rPr>
                <w:rFonts w:hint="eastAsia" w:ascii="仿宋" w:hAnsi="仿宋" w:eastAsia="仿宋"/>
                <w:color w:val="auto"/>
                <w:szCs w:val="21"/>
                <w:highlight w:val="none"/>
              </w:rPr>
              <w:t>安排第3学期，总学时64学时，其中理论16学时，实践48学时。</w:t>
            </w:r>
          </w:p>
        </w:tc>
      </w:tr>
      <w:tr w14:paraId="70AED1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3" w:type="dxa"/>
            <w:noWrap/>
            <w:vAlign w:val="center"/>
          </w:tcPr>
          <w:p w14:paraId="5399D655">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职业能力</w:t>
            </w:r>
          </w:p>
        </w:tc>
        <w:tc>
          <w:tcPr>
            <w:tcW w:w="8204" w:type="dxa"/>
            <w:gridSpan w:val="2"/>
            <w:noWrap/>
          </w:tcPr>
          <w:p w14:paraId="15E937B8">
            <w:pPr>
              <w:ind w:firstLine="360" w:firstLineChars="200"/>
              <w:rPr>
                <w:rFonts w:hint="eastAsia" w:ascii="仿宋" w:hAnsi="仿宋" w:eastAsia="仿宋"/>
                <w:color w:val="auto"/>
                <w:szCs w:val="21"/>
                <w:highlight w:val="none"/>
              </w:rPr>
            </w:pPr>
            <w:r>
              <w:rPr>
                <w:rFonts w:hint="eastAsia" w:ascii="宋体" w:hAnsi="宋体"/>
                <w:bCs/>
                <w:color w:val="auto"/>
                <w:sz w:val="18"/>
                <w:szCs w:val="18"/>
                <w:highlight w:val="none"/>
              </w:rPr>
              <w:t>商业广告设计是广告设计专业以及视觉传达类专业最具整合性质的课程之一，是各项设计技能，包括字体与版式设计、图形创意、广告文案、广告策划等知识的融会贯通的过程。</w:t>
            </w:r>
          </w:p>
        </w:tc>
      </w:tr>
      <w:tr w14:paraId="542469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03" w:type="dxa"/>
            <w:noWrap/>
            <w:vAlign w:val="center"/>
          </w:tcPr>
          <w:p w14:paraId="69664FCE">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学习目标</w:t>
            </w:r>
          </w:p>
        </w:tc>
        <w:tc>
          <w:tcPr>
            <w:tcW w:w="8204" w:type="dxa"/>
            <w:gridSpan w:val="2"/>
            <w:noWrap/>
          </w:tcPr>
          <w:p w14:paraId="19B7D675">
            <w:pPr>
              <w:pStyle w:val="10"/>
              <w:spacing w:line="360" w:lineRule="auto"/>
              <w:ind w:firstLine="360" w:firstLineChars="200"/>
              <w:rPr>
                <w:rFonts w:hint="eastAsia" w:ascii="仿宋" w:hAnsi="仿宋" w:eastAsia="仿宋"/>
                <w:color w:val="auto"/>
                <w:szCs w:val="21"/>
                <w:highlight w:val="none"/>
              </w:rPr>
            </w:pPr>
            <w:r>
              <w:rPr>
                <w:rFonts w:hint="eastAsia" w:ascii="宋体" w:hAnsi="宋体"/>
                <w:bCs/>
                <w:color w:val="auto"/>
                <w:sz w:val="18"/>
                <w:szCs w:val="18"/>
                <w:highlight w:val="none"/>
              </w:rPr>
              <w:t>掌握商业广告设计中的字体设计方法、图形创意方法、色彩设计方法、版面编排方法，能够完成标志设计、海报设计、画册编排、品牌设计等内容。</w:t>
            </w:r>
          </w:p>
        </w:tc>
      </w:tr>
      <w:tr w14:paraId="120D4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noWrap/>
            <w:vAlign w:val="center"/>
          </w:tcPr>
          <w:p w14:paraId="7B3E0E71">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学习内容</w:t>
            </w:r>
          </w:p>
        </w:tc>
        <w:tc>
          <w:tcPr>
            <w:tcW w:w="8204" w:type="dxa"/>
            <w:gridSpan w:val="2"/>
            <w:noWrap/>
          </w:tcPr>
          <w:p w14:paraId="48122D03">
            <w:pPr>
              <w:ind w:firstLine="360" w:firstLineChars="200"/>
              <w:rPr>
                <w:rFonts w:hint="eastAsia" w:ascii="仿宋" w:hAnsi="仿宋" w:eastAsia="仿宋"/>
                <w:color w:val="auto"/>
                <w:szCs w:val="21"/>
                <w:highlight w:val="none"/>
              </w:rPr>
            </w:pPr>
            <w:r>
              <w:rPr>
                <w:rFonts w:hint="eastAsia" w:ascii="宋体" w:hAnsi="宋体"/>
                <w:bCs/>
                <w:color w:val="auto"/>
                <w:sz w:val="18"/>
                <w:szCs w:val="18"/>
                <w:highlight w:val="none"/>
              </w:rPr>
              <w:t>根据商业广告设计的工作目标和流程，以项目驱动为主线，以工作过程为导向，构建以文字、图形、色彩以及版面编排这四大主要教学模块，涵盖课前自研自探的理论学习，课中典型工作的项目实训，课后成功案例的分析思考，融通理论学习、技能训练和素养提升，最终达到复合型技能型广告设计人才培养目标的要求。</w:t>
            </w:r>
          </w:p>
        </w:tc>
      </w:tr>
      <w:tr w14:paraId="1B23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noWrap/>
            <w:vAlign w:val="center"/>
          </w:tcPr>
          <w:p w14:paraId="4628AB6B">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思政元素</w:t>
            </w:r>
          </w:p>
        </w:tc>
        <w:tc>
          <w:tcPr>
            <w:tcW w:w="8204" w:type="dxa"/>
            <w:gridSpan w:val="2"/>
            <w:noWrap/>
          </w:tcPr>
          <w:p w14:paraId="4A893398">
            <w:pPr>
              <w:pStyle w:val="10"/>
              <w:rPr>
                <w:rFonts w:hint="eastAsia" w:ascii="宋体" w:hAnsi="宋体" w:cs="宋体"/>
                <w:color w:val="auto"/>
                <w:sz w:val="18"/>
                <w:szCs w:val="18"/>
                <w:highlight w:val="none"/>
              </w:rPr>
            </w:pPr>
            <w:r>
              <w:rPr>
                <w:rFonts w:hint="eastAsia" w:ascii="宋体" w:hAnsi="宋体" w:cs="宋体"/>
                <w:color w:val="auto"/>
                <w:sz w:val="18"/>
                <w:szCs w:val="18"/>
                <w:highlight w:val="none"/>
              </w:rPr>
              <w:t>1、全面推动习近平新时代中国特色社会主义思想进教材进课堂，积极培育和践行社会主义核心价值观；</w:t>
            </w:r>
          </w:p>
          <w:p w14:paraId="505AF21C">
            <w:pPr>
              <w:pStyle w:val="10"/>
              <w:spacing w:line="360" w:lineRule="auto"/>
              <w:rPr>
                <w:rFonts w:hint="eastAsia" w:ascii="仿宋" w:hAnsi="仿宋" w:eastAsia="仿宋"/>
                <w:color w:val="auto"/>
                <w:szCs w:val="21"/>
                <w:highlight w:val="none"/>
              </w:rPr>
            </w:pPr>
            <w:r>
              <w:rPr>
                <w:rFonts w:hint="eastAsia" w:ascii="宋体" w:hAnsi="宋体" w:cs="宋体"/>
                <w:color w:val="auto"/>
                <w:sz w:val="18"/>
                <w:szCs w:val="18"/>
                <w:highlight w:val="none"/>
              </w:rPr>
              <w:t>2、强化学生职业素养养成和专业技术积累，将专业精神、职业精神和工匠精神融入课堂教学和作业中。</w:t>
            </w:r>
          </w:p>
        </w:tc>
      </w:tr>
      <w:tr w14:paraId="762BEF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3" w:type="dxa"/>
            <w:noWrap/>
            <w:vAlign w:val="center"/>
          </w:tcPr>
          <w:p w14:paraId="28C1DD91">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学习方法</w:t>
            </w:r>
          </w:p>
        </w:tc>
        <w:tc>
          <w:tcPr>
            <w:tcW w:w="8204" w:type="dxa"/>
            <w:gridSpan w:val="2"/>
            <w:noWrap/>
          </w:tcPr>
          <w:p w14:paraId="76689993">
            <w:pPr>
              <w:pStyle w:val="10"/>
              <w:spacing w:line="360" w:lineRule="auto"/>
              <w:rPr>
                <w:rFonts w:hint="eastAsia" w:ascii="仿宋" w:hAnsi="仿宋" w:eastAsia="仿宋"/>
                <w:color w:val="auto"/>
                <w:szCs w:val="21"/>
                <w:highlight w:val="none"/>
              </w:rPr>
            </w:pPr>
            <w:r>
              <w:rPr>
                <w:rFonts w:hint="eastAsia" w:ascii="宋体" w:hAnsi="宋体" w:cs="宋体"/>
                <w:bCs/>
                <w:color w:val="auto"/>
                <w:sz w:val="18"/>
                <w:szCs w:val="18"/>
                <w:highlight w:val="none"/>
              </w:rPr>
              <w:t>讨论、练习、学习材料整理、现场教学、实践、观摹、专项实训。</w:t>
            </w:r>
          </w:p>
        </w:tc>
      </w:tr>
      <w:tr w14:paraId="4EA2E3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03" w:type="dxa"/>
            <w:noWrap/>
            <w:vAlign w:val="center"/>
          </w:tcPr>
          <w:p w14:paraId="6547BA2C">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学习材料</w:t>
            </w:r>
          </w:p>
        </w:tc>
        <w:tc>
          <w:tcPr>
            <w:tcW w:w="8204" w:type="dxa"/>
            <w:gridSpan w:val="2"/>
            <w:noWrap/>
          </w:tcPr>
          <w:p w14:paraId="44BBFF97">
            <w:pPr>
              <w:pStyle w:val="10"/>
              <w:spacing w:line="360" w:lineRule="auto"/>
              <w:rPr>
                <w:rFonts w:hint="eastAsia" w:ascii="仿宋" w:hAnsi="仿宋" w:eastAsia="仿宋"/>
                <w:color w:val="auto"/>
                <w:szCs w:val="21"/>
                <w:highlight w:val="none"/>
              </w:rPr>
            </w:pPr>
            <w:r>
              <w:rPr>
                <w:rFonts w:hint="eastAsia" w:ascii="宋体" w:hAnsi="宋体" w:cs="宋体"/>
                <w:bCs/>
                <w:color w:val="auto"/>
                <w:sz w:val="18"/>
                <w:szCs w:val="18"/>
                <w:highlight w:val="none"/>
              </w:rPr>
              <w:t>网络资料、影片、动画、视讯素材、幻灯片、图书、设计实例。</w:t>
            </w:r>
          </w:p>
        </w:tc>
      </w:tr>
      <w:tr w14:paraId="402DE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403" w:type="dxa"/>
            <w:noWrap/>
            <w:vAlign w:val="center"/>
          </w:tcPr>
          <w:p w14:paraId="319BE454">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知识技能</w:t>
            </w:r>
          </w:p>
        </w:tc>
        <w:tc>
          <w:tcPr>
            <w:tcW w:w="8204" w:type="dxa"/>
            <w:gridSpan w:val="2"/>
            <w:noWrap/>
          </w:tcPr>
          <w:p w14:paraId="2B186EEE">
            <w:pPr>
              <w:pStyle w:val="10"/>
              <w:spacing w:line="360" w:lineRule="auto"/>
              <w:ind w:firstLine="180" w:firstLineChars="100"/>
              <w:rPr>
                <w:rFonts w:hint="eastAsia" w:ascii="仿宋" w:hAnsi="仿宋" w:eastAsia="仿宋"/>
                <w:color w:val="auto"/>
                <w:szCs w:val="21"/>
                <w:highlight w:val="none"/>
              </w:rPr>
            </w:pPr>
            <w:r>
              <w:rPr>
                <w:rFonts w:hint="eastAsia" w:ascii="宋体" w:hAnsi="宋体"/>
                <w:bCs/>
                <w:color w:val="auto"/>
                <w:sz w:val="18"/>
                <w:szCs w:val="18"/>
                <w:highlight w:val="none"/>
              </w:rPr>
              <w:t>广告设计行业认知、商业广告设计中的字体设计、图形设计、色彩设计、版式设计以及商业广告设计综合实训。</w:t>
            </w:r>
          </w:p>
        </w:tc>
      </w:tr>
      <w:tr w14:paraId="12714C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noWrap/>
            <w:vAlign w:val="center"/>
          </w:tcPr>
          <w:p w14:paraId="11CE616F">
            <w:pPr>
              <w:pStyle w:val="10"/>
              <w:jc w:val="center"/>
              <w:rPr>
                <w:rFonts w:hint="eastAsia" w:ascii="仿宋" w:hAnsi="仿宋" w:eastAsia="仿宋"/>
                <w:color w:val="auto"/>
                <w:szCs w:val="21"/>
                <w:highlight w:val="none"/>
              </w:rPr>
            </w:pPr>
            <w:r>
              <w:rPr>
                <w:rFonts w:hint="eastAsia" w:ascii="仿宋" w:hAnsi="仿宋" w:eastAsia="仿宋"/>
                <w:color w:val="auto"/>
                <w:szCs w:val="21"/>
                <w:highlight w:val="none"/>
              </w:rPr>
              <w:t>相关证书或对应赛项</w:t>
            </w:r>
          </w:p>
        </w:tc>
        <w:tc>
          <w:tcPr>
            <w:tcW w:w="8204" w:type="dxa"/>
            <w:gridSpan w:val="2"/>
            <w:noWrap/>
          </w:tcPr>
          <w:p w14:paraId="5ACE347D">
            <w:pPr>
              <w:pStyle w:val="10"/>
              <w:spacing w:line="360" w:lineRule="auto"/>
              <w:rPr>
                <w:rFonts w:hint="eastAsia" w:ascii="仿宋" w:hAnsi="仿宋" w:eastAsia="仿宋"/>
                <w:color w:val="auto"/>
                <w:szCs w:val="21"/>
                <w:highlight w:val="none"/>
              </w:rPr>
            </w:pPr>
            <w:r>
              <w:rPr>
                <w:rFonts w:hint="eastAsia" w:ascii="仿宋" w:hAnsi="仿宋" w:eastAsia="仿宋"/>
                <w:color w:val="auto"/>
                <w:szCs w:val="21"/>
                <w:highlight w:val="none"/>
              </w:rPr>
              <w:t>职业技能大赛平面设计赛项</w:t>
            </w:r>
          </w:p>
        </w:tc>
      </w:tr>
    </w:tbl>
    <w:p w14:paraId="0E2945EE">
      <w:pPr>
        <w:spacing w:line="360" w:lineRule="auto"/>
        <w:jc w:val="center"/>
        <w:rPr>
          <w:rFonts w:hint="eastAsia" w:ascii="仿宋" w:hAnsi="仿宋" w:eastAsia="仿宋"/>
          <w:b/>
          <w:bCs/>
          <w:color w:val="auto"/>
          <w:sz w:val="24"/>
          <w:highlight w:val="none"/>
        </w:rPr>
      </w:pPr>
    </w:p>
    <w:p w14:paraId="56CA3F90">
      <w:pPr>
        <w:spacing w:line="360" w:lineRule="auto"/>
        <w:jc w:val="center"/>
        <w:rPr>
          <w:rFonts w:hint="eastAsia" w:ascii="仿宋" w:hAnsi="仿宋" w:eastAsia="仿宋"/>
          <w:b/>
          <w:bCs/>
          <w:color w:val="auto"/>
          <w:sz w:val="24"/>
          <w:highlight w:val="none"/>
        </w:rPr>
      </w:pPr>
      <w:r>
        <w:rPr>
          <w:rFonts w:hint="eastAsia" w:ascii="仿宋" w:hAnsi="仿宋" w:eastAsia="仿宋"/>
          <w:b/>
          <w:bCs/>
          <w:color w:val="auto"/>
          <w:sz w:val="24"/>
          <w:highlight w:val="none"/>
        </w:rPr>
        <w:t>《 广告策划 》课程教学要求</w:t>
      </w:r>
    </w:p>
    <w:tbl>
      <w:tblPr>
        <w:tblStyle w:val="7"/>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75B9BB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noWrap/>
            <w:vAlign w:val="center"/>
          </w:tcPr>
          <w:p w14:paraId="07892D7B">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课程名称</w:t>
            </w:r>
          </w:p>
        </w:tc>
        <w:tc>
          <w:tcPr>
            <w:tcW w:w="7920" w:type="dxa"/>
            <w:noWrap/>
            <w:vAlign w:val="center"/>
          </w:tcPr>
          <w:p w14:paraId="531EF3F5">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广告策划</w:t>
            </w:r>
          </w:p>
        </w:tc>
      </w:tr>
      <w:tr w14:paraId="208409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noWrap/>
          </w:tcPr>
          <w:p w14:paraId="01F33928">
            <w:pPr>
              <w:pStyle w:val="10"/>
              <w:spacing w:line="360" w:lineRule="auto"/>
              <w:rPr>
                <w:rFonts w:hint="eastAsia" w:ascii="仿宋" w:hAnsi="仿宋" w:eastAsia="仿宋"/>
                <w:color w:val="auto"/>
                <w:szCs w:val="21"/>
                <w:highlight w:val="none"/>
              </w:rPr>
            </w:pPr>
            <w:r>
              <w:rPr>
                <w:rFonts w:hint="eastAsia" w:ascii="宋体" w:hAnsi="宋体"/>
                <w:bCs/>
                <w:color w:val="auto"/>
                <w:sz w:val="18"/>
                <w:szCs w:val="18"/>
                <w:highlight w:val="none"/>
              </w:rPr>
              <w:t>安排第4学期，基准学时32学时，其中理论16学时，校内实训16学时。</w:t>
            </w:r>
          </w:p>
        </w:tc>
      </w:tr>
      <w:tr w14:paraId="564D55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403" w:type="dxa"/>
            <w:noWrap/>
            <w:vAlign w:val="center"/>
          </w:tcPr>
          <w:p w14:paraId="0CBF09A6">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职业能力</w:t>
            </w:r>
          </w:p>
        </w:tc>
        <w:tc>
          <w:tcPr>
            <w:tcW w:w="8204" w:type="dxa"/>
            <w:gridSpan w:val="2"/>
            <w:noWrap/>
          </w:tcPr>
          <w:p w14:paraId="11D651E7">
            <w:pPr>
              <w:pStyle w:val="10"/>
              <w:spacing w:line="360" w:lineRule="auto"/>
              <w:rPr>
                <w:rFonts w:hint="eastAsia" w:ascii="仿宋" w:hAnsi="仿宋" w:eastAsia="仿宋"/>
                <w:color w:val="auto"/>
                <w:szCs w:val="21"/>
                <w:highlight w:val="none"/>
              </w:rPr>
            </w:pPr>
            <w:r>
              <w:rPr>
                <w:rFonts w:hint="eastAsia" w:ascii="宋体" w:hAnsi="宋体"/>
                <w:bCs/>
                <w:color w:val="auto"/>
                <w:sz w:val="18"/>
                <w:szCs w:val="18"/>
                <w:highlight w:val="none"/>
              </w:rPr>
              <w:t>该课程是广告设计与应用的理论性指导课程。无论广告设计、平面设计、室内设计、与客户沟通交流，都必须借助的理论领域。它是整个专业课程的纲领性依据。</w:t>
            </w:r>
          </w:p>
        </w:tc>
      </w:tr>
      <w:tr w14:paraId="5CF48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03" w:type="dxa"/>
            <w:noWrap/>
            <w:vAlign w:val="center"/>
          </w:tcPr>
          <w:p w14:paraId="4F00E25D">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学习目标</w:t>
            </w:r>
          </w:p>
        </w:tc>
        <w:tc>
          <w:tcPr>
            <w:tcW w:w="8204" w:type="dxa"/>
            <w:gridSpan w:val="2"/>
            <w:noWrap/>
          </w:tcPr>
          <w:p w14:paraId="2222E227">
            <w:pPr>
              <w:pStyle w:val="10"/>
              <w:spacing w:line="360" w:lineRule="auto"/>
              <w:rPr>
                <w:rFonts w:hint="eastAsia" w:ascii="仿宋" w:hAnsi="仿宋" w:eastAsia="仿宋"/>
                <w:color w:val="auto"/>
                <w:szCs w:val="21"/>
                <w:highlight w:val="none"/>
              </w:rPr>
            </w:pPr>
            <w:r>
              <w:rPr>
                <w:rFonts w:hint="eastAsia" w:ascii="宋体"/>
                <w:color w:val="auto"/>
                <w:sz w:val="18"/>
                <w:szCs w:val="18"/>
                <w:highlight w:val="none"/>
              </w:rPr>
              <w:t>认识</w:t>
            </w:r>
            <w:r>
              <w:rPr>
                <w:rFonts w:hint="eastAsia"/>
                <w:color w:val="auto"/>
                <w:sz w:val="18"/>
                <w:szCs w:val="18"/>
                <w:highlight w:val="none"/>
              </w:rPr>
              <w:t>广告学基本知识与创意应理论，了解基本方法，有助于理解广告在整体营销策略中的重要作用。在广告创意方面，着重于文化形态、消费心理和广告营销结合创新思维方法运用，掌握广告有效地实施手段，为有效的广告创造提供理论与实践方面的指导。</w:t>
            </w:r>
          </w:p>
        </w:tc>
      </w:tr>
      <w:tr w14:paraId="3680D9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noWrap/>
            <w:vAlign w:val="center"/>
          </w:tcPr>
          <w:p w14:paraId="0B5CE55C">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学习内容</w:t>
            </w:r>
          </w:p>
        </w:tc>
        <w:tc>
          <w:tcPr>
            <w:tcW w:w="8204" w:type="dxa"/>
            <w:gridSpan w:val="2"/>
            <w:noWrap/>
          </w:tcPr>
          <w:p w14:paraId="1AF0BA4F">
            <w:pPr>
              <w:pStyle w:val="10"/>
              <w:spacing w:line="360" w:lineRule="auto"/>
              <w:rPr>
                <w:rFonts w:hint="eastAsia" w:ascii="仿宋" w:hAnsi="仿宋" w:eastAsia="仿宋"/>
                <w:color w:val="auto"/>
                <w:szCs w:val="21"/>
                <w:highlight w:val="none"/>
              </w:rPr>
            </w:pPr>
            <w:r>
              <w:rPr>
                <w:rFonts w:hint="eastAsia" w:hAnsi="宋体"/>
                <w:color w:val="auto"/>
                <w:kern w:val="0"/>
                <w:sz w:val="18"/>
                <w:szCs w:val="18"/>
                <w:highlight w:val="none"/>
              </w:rPr>
              <w:t>掌握广告学基础内容，包括概述、管理、案例分析、类别、广告调查，学会如何进行广告创意：策划与实施、文案写作、广告作品设计制作、效果测定等。</w:t>
            </w:r>
          </w:p>
        </w:tc>
      </w:tr>
      <w:tr w14:paraId="39F86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03" w:type="dxa"/>
            <w:noWrap/>
            <w:vAlign w:val="center"/>
          </w:tcPr>
          <w:p w14:paraId="4798909E">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思政元素</w:t>
            </w:r>
          </w:p>
        </w:tc>
        <w:tc>
          <w:tcPr>
            <w:tcW w:w="8204" w:type="dxa"/>
            <w:gridSpan w:val="2"/>
            <w:noWrap/>
          </w:tcPr>
          <w:p w14:paraId="32B8954F">
            <w:pPr>
              <w:pStyle w:val="10"/>
              <w:rPr>
                <w:rFonts w:hint="eastAsia" w:ascii="宋体" w:hAnsi="宋体" w:cs="宋体"/>
                <w:color w:val="auto"/>
                <w:sz w:val="18"/>
                <w:szCs w:val="18"/>
                <w:highlight w:val="none"/>
              </w:rPr>
            </w:pPr>
            <w:r>
              <w:rPr>
                <w:rFonts w:hint="eastAsia" w:ascii="宋体" w:hAnsi="宋体" w:cs="宋体"/>
                <w:color w:val="auto"/>
                <w:sz w:val="18"/>
                <w:szCs w:val="18"/>
                <w:highlight w:val="none"/>
              </w:rPr>
              <w:t>1、全面推动习近平新时代中国特色社会主义思想进教材进课堂，积极培育和践行社会主义核心价值观；</w:t>
            </w:r>
          </w:p>
          <w:p w14:paraId="0CC30137">
            <w:pPr>
              <w:pStyle w:val="10"/>
              <w:spacing w:line="360" w:lineRule="auto"/>
              <w:rPr>
                <w:rFonts w:hint="eastAsia" w:ascii="仿宋" w:hAnsi="仿宋" w:eastAsia="仿宋"/>
                <w:color w:val="auto"/>
                <w:szCs w:val="21"/>
                <w:highlight w:val="none"/>
              </w:rPr>
            </w:pPr>
            <w:r>
              <w:rPr>
                <w:rFonts w:hint="eastAsia" w:ascii="宋体" w:hAnsi="宋体" w:cs="宋体"/>
                <w:color w:val="auto"/>
                <w:sz w:val="18"/>
                <w:szCs w:val="18"/>
                <w:highlight w:val="none"/>
              </w:rPr>
              <w:t>2、强化学生职业素养养成和专业技术积累，将专业精神、职业精神和工匠精神融入课堂教学和作业中。</w:t>
            </w:r>
          </w:p>
        </w:tc>
      </w:tr>
      <w:tr w14:paraId="7F3DE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03" w:type="dxa"/>
            <w:noWrap/>
            <w:vAlign w:val="center"/>
          </w:tcPr>
          <w:p w14:paraId="23119C16">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学习方法</w:t>
            </w:r>
          </w:p>
        </w:tc>
        <w:tc>
          <w:tcPr>
            <w:tcW w:w="8204" w:type="dxa"/>
            <w:gridSpan w:val="2"/>
            <w:noWrap/>
          </w:tcPr>
          <w:p w14:paraId="5FB330D8">
            <w:pPr>
              <w:pStyle w:val="10"/>
              <w:spacing w:line="360" w:lineRule="auto"/>
              <w:rPr>
                <w:rFonts w:hint="eastAsia" w:ascii="仿宋" w:hAnsi="仿宋" w:eastAsia="仿宋"/>
                <w:color w:val="auto"/>
                <w:szCs w:val="21"/>
                <w:highlight w:val="none"/>
              </w:rPr>
            </w:pPr>
            <w:r>
              <w:rPr>
                <w:rFonts w:hint="eastAsia" w:ascii="宋体" w:hAnsi="宋体" w:cs="宋体"/>
                <w:bCs/>
                <w:color w:val="auto"/>
                <w:sz w:val="18"/>
                <w:szCs w:val="18"/>
                <w:highlight w:val="none"/>
              </w:rPr>
              <w:t>讨论、练习、学习材料整理、现场教学、实践、观摹、专项实训。</w:t>
            </w:r>
          </w:p>
        </w:tc>
      </w:tr>
      <w:tr w14:paraId="19726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03" w:type="dxa"/>
            <w:noWrap/>
            <w:vAlign w:val="center"/>
          </w:tcPr>
          <w:p w14:paraId="402EA17B">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学习材料</w:t>
            </w:r>
          </w:p>
        </w:tc>
        <w:tc>
          <w:tcPr>
            <w:tcW w:w="8204" w:type="dxa"/>
            <w:gridSpan w:val="2"/>
            <w:noWrap/>
          </w:tcPr>
          <w:p w14:paraId="73944AD4">
            <w:pPr>
              <w:pStyle w:val="10"/>
              <w:spacing w:line="360" w:lineRule="auto"/>
              <w:rPr>
                <w:rFonts w:hint="eastAsia" w:ascii="仿宋" w:hAnsi="仿宋" w:eastAsia="仿宋"/>
                <w:color w:val="auto"/>
                <w:szCs w:val="21"/>
                <w:highlight w:val="none"/>
              </w:rPr>
            </w:pPr>
            <w:r>
              <w:rPr>
                <w:rFonts w:hint="eastAsia" w:ascii="宋体" w:hAnsi="宋体" w:cs="宋体"/>
                <w:bCs/>
                <w:color w:val="auto"/>
                <w:sz w:val="18"/>
                <w:szCs w:val="18"/>
                <w:highlight w:val="none"/>
              </w:rPr>
              <w:t>网络资料、影片、动画、视讯素材、幻灯片、图书、设计实例。</w:t>
            </w:r>
          </w:p>
        </w:tc>
      </w:tr>
      <w:tr w14:paraId="36899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3" w:type="dxa"/>
            <w:noWrap/>
            <w:vAlign w:val="center"/>
          </w:tcPr>
          <w:p w14:paraId="42570AF2">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知识技能</w:t>
            </w:r>
          </w:p>
        </w:tc>
        <w:tc>
          <w:tcPr>
            <w:tcW w:w="8204" w:type="dxa"/>
            <w:gridSpan w:val="2"/>
            <w:noWrap/>
          </w:tcPr>
          <w:p w14:paraId="126ED1D1">
            <w:pPr>
              <w:pStyle w:val="10"/>
              <w:spacing w:line="360" w:lineRule="auto"/>
              <w:rPr>
                <w:rFonts w:hint="eastAsia" w:ascii="仿宋" w:hAnsi="仿宋" w:eastAsia="仿宋"/>
                <w:color w:val="auto"/>
                <w:szCs w:val="21"/>
                <w:highlight w:val="none"/>
              </w:rPr>
            </w:pPr>
            <w:r>
              <w:rPr>
                <w:rFonts w:hint="eastAsia" w:ascii="宋体" w:hAnsi="宋体"/>
                <w:bCs/>
                <w:color w:val="auto"/>
                <w:sz w:val="18"/>
                <w:szCs w:val="18"/>
                <w:highlight w:val="none"/>
              </w:rPr>
              <w:t>美术造型基础知识、构成设计知识、摄影知识、计算机基础应用技能、文学基础知识。</w:t>
            </w:r>
          </w:p>
        </w:tc>
      </w:tr>
      <w:tr w14:paraId="5EE624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noWrap/>
            <w:vAlign w:val="center"/>
          </w:tcPr>
          <w:p w14:paraId="303F507B">
            <w:pPr>
              <w:pStyle w:val="10"/>
              <w:jc w:val="center"/>
              <w:rPr>
                <w:rFonts w:hint="eastAsia" w:ascii="仿宋" w:hAnsi="仿宋" w:eastAsia="仿宋"/>
                <w:color w:val="auto"/>
                <w:szCs w:val="21"/>
                <w:highlight w:val="none"/>
              </w:rPr>
            </w:pPr>
            <w:r>
              <w:rPr>
                <w:rFonts w:hint="eastAsia" w:ascii="仿宋" w:hAnsi="仿宋" w:eastAsia="仿宋"/>
                <w:color w:val="auto"/>
                <w:szCs w:val="21"/>
                <w:highlight w:val="none"/>
              </w:rPr>
              <w:t>相关证书或对应赛项</w:t>
            </w:r>
          </w:p>
        </w:tc>
        <w:tc>
          <w:tcPr>
            <w:tcW w:w="8204" w:type="dxa"/>
            <w:gridSpan w:val="2"/>
            <w:noWrap/>
          </w:tcPr>
          <w:p w14:paraId="28C875C4">
            <w:pPr>
              <w:pStyle w:val="10"/>
              <w:spacing w:line="360" w:lineRule="auto"/>
              <w:rPr>
                <w:rFonts w:hint="eastAsia" w:ascii="仿宋" w:hAnsi="仿宋" w:eastAsia="仿宋"/>
                <w:color w:val="auto"/>
                <w:szCs w:val="21"/>
                <w:highlight w:val="none"/>
              </w:rPr>
            </w:pPr>
            <w:r>
              <w:rPr>
                <w:rFonts w:hint="eastAsia" w:ascii="仿宋" w:hAnsi="仿宋" w:eastAsia="仿宋"/>
                <w:color w:val="auto"/>
                <w:szCs w:val="21"/>
                <w:highlight w:val="none"/>
              </w:rPr>
              <w:t>大学生广告艺术大赛、学院奖</w:t>
            </w:r>
          </w:p>
        </w:tc>
      </w:tr>
    </w:tbl>
    <w:p w14:paraId="3DDA1F42">
      <w:pPr>
        <w:adjustRightInd w:val="0"/>
        <w:spacing w:line="360" w:lineRule="auto"/>
        <w:ind w:firstLine="720" w:firstLineChars="300"/>
        <w:rPr>
          <w:rFonts w:hint="eastAsia" w:ascii="仿宋" w:hAnsi="仿宋" w:eastAsia="仿宋"/>
          <w:color w:val="auto"/>
          <w:sz w:val="24"/>
          <w:highlight w:val="none"/>
        </w:rPr>
      </w:pPr>
    </w:p>
    <w:p w14:paraId="208882B0">
      <w:pPr>
        <w:spacing w:line="360" w:lineRule="auto"/>
        <w:jc w:val="center"/>
        <w:rPr>
          <w:rFonts w:hint="eastAsia" w:ascii="仿宋" w:hAnsi="仿宋" w:eastAsia="仿宋"/>
          <w:b/>
          <w:bCs/>
          <w:color w:val="auto"/>
          <w:sz w:val="24"/>
          <w:highlight w:val="none"/>
        </w:rPr>
      </w:pPr>
      <w:r>
        <w:rPr>
          <w:rFonts w:hint="eastAsia" w:ascii="仿宋" w:hAnsi="仿宋" w:eastAsia="仿宋"/>
          <w:b/>
          <w:bCs/>
          <w:color w:val="auto"/>
          <w:sz w:val="24"/>
          <w:highlight w:val="none"/>
        </w:rPr>
        <w:t>《 品牌形象设计 》课程教学要求</w:t>
      </w:r>
    </w:p>
    <w:tbl>
      <w:tblPr>
        <w:tblStyle w:val="7"/>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28E454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noWrap/>
            <w:vAlign w:val="center"/>
          </w:tcPr>
          <w:p w14:paraId="666AA4BD">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课程名称</w:t>
            </w:r>
          </w:p>
        </w:tc>
        <w:tc>
          <w:tcPr>
            <w:tcW w:w="7920" w:type="dxa"/>
            <w:noWrap/>
            <w:vAlign w:val="center"/>
          </w:tcPr>
          <w:p w14:paraId="408771D6">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品牌形象设计</w:t>
            </w:r>
          </w:p>
        </w:tc>
      </w:tr>
      <w:tr w14:paraId="2A67A4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noWrap/>
          </w:tcPr>
          <w:p w14:paraId="7FBC2C8B">
            <w:pPr>
              <w:pStyle w:val="10"/>
              <w:spacing w:line="360" w:lineRule="auto"/>
              <w:rPr>
                <w:rFonts w:hint="eastAsia" w:ascii="仿宋" w:hAnsi="仿宋" w:eastAsia="仿宋"/>
                <w:color w:val="auto"/>
                <w:szCs w:val="21"/>
                <w:highlight w:val="none"/>
              </w:rPr>
            </w:pPr>
            <w:r>
              <w:rPr>
                <w:rFonts w:hint="eastAsia" w:ascii="宋体" w:hAnsi="宋体"/>
                <w:bCs/>
                <w:color w:val="auto"/>
                <w:sz w:val="18"/>
                <w:szCs w:val="18"/>
                <w:highlight w:val="none"/>
              </w:rPr>
              <w:t>安排第3学期，基准学时64学时，其中理论16学时，校内实训48学时。</w:t>
            </w:r>
          </w:p>
        </w:tc>
      </w:tr>
      <w:tr w14:paraId="1145FF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403" w:type="dxa"/>
            <w:noWrap/>
            <w:vAlign w:val="center"/>
          </w:tcPr>
          <w:p w14:paraId="0D00A618">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职业能力</w:t>
            </w:r>
          </w:p>
        </w:tc>
        <w:tc>
          <w:tcPr>
            <w:tcW w:w="8204" w:type="dxa"/>
            <w:gridSpan w:val="2"/>
            <w:noWrap/>
          </w:tcPr>
          <w:p w14:paraId="576E3667">
            <w:pPr>
              <w:pStyle w:val="10"/>
              <w:spacing w:line="360" w:lineRule="auto"/>
              <w:rPr>
                <w:rFonts w:hint="eastAsia" w:ascii="仿宋" w:hAnsi="仿宋" w:eastAsia="仿宋"/>
                <w:color w:val="auto"/>
                <w:szCs w:val="21"/>
                <w:highlight w:val="none"/>
              </w:rPr>
            </w:pPr>
            <w:r>
              <w:rPr>
                <w:rFonts w:hint="eastAsia" w:ascii="宋体" w:hAnsi="宋体"/>
                <w:bCs/>
                <w:color w:val="auto"/>
                <w:sz w:val="18"/>
                <w:szCs w:val="18"/>
                <w:highlight w:val="none"/>
              </w:rPr>
              <w:t>该课程是平面设计领域中的常用的一个专题项目，也是展示企业文化最佳的广告形式。它主要体现设计者标志设计能力、字体设计能力、色彩应用能力、创意思维意识，构成设计意识、图形图像的创意处理能力等。</w:t>
            </w:r>
          </w:p>
        </w:tc>
      </w:tr>
      <w:tr w14:paraId="616370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3" w:type="dxa"/>
            <w:noWrap/>
            <w:vAlign w:val="center"/>
          </w:tcPr>
          <w:p w14:paraId="4F602D30">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学习目标</w:t>
            </w:r>
          </w:p>
        </w:tc>
        <w:tc>
          <w:tcPr>
            <w:tcW w:w="8204" w:type="dxa"/>
            <w:gridSpan w:val="2"/>
            <w:noWrap/>
          </w:tcPr>
          <w:p w14:paraId="4F2A4372">
            <w:pPr>
              <w:pStyle w:val="10"/>
              <w:spacing w:line="360" w:lineRule="auto"/>
              <w:rPr>
                <w:rFonts w:hint="eastAsia" w:ascii="仿宋" w:hAnsi="仿宋" w:eastAsia="仿宋"/>
                <w:color w:val="auto"/>
                <w:szCs w:val="21"/>
                <w:highlight w:val="none"/>
              </w:rPr>
            </w:pPr>
            <w:r>
              <w:rPr>
                <w:rFonts w:hint="eastAsia" w:ascii="宋体" w:hAnsi="宋体" w:cs="宋体"/>
                <w:color w:val="auto"/>
                <w:kern w:val="0"/>
                <w:sz w:val="18"/>
                <w:szCs w:val="18"/>
                <w:highlight w:val="none"/>
              </w:rPr>
              <w:t>能根据艺术设计规律和VI设计原理</w:t>
            </w:r>
            <w:r>
              <w:rPr>
                <w:rFonts w:hint="eastAsia"/>
                <w:color w:val="auto"/>
                <w:sz w:val="18"/>
                <w:szCs w:val="18"/>
                <w:highlight w:val="none"/>
              </w:rPr>
              <w:t>完成从设计稿到实际成品的企业形象设计与制作，并在设计成品中把握整体色彩、成品边沿、装订等细节质量。</w:t>
            </w:r>
          </w:p>
        </w:tc>
      </w:tr>
      <w:tr w14:paraId="09805D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03" w:type="dxa"/>
            <w:noWrap/>
            <w:vAlign w:val="center"/>
          </w:tcPr>
          <w:p w14:paraId="03126EC1">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学习内容</w:t>
            </w:r>
          </w:p>
        </w:tc>
        <w:tc>
          <w:tcPr>
            <w:tcW w:w="8204" w:type="dxa"/>
            <w:gridSpan w:val="2"/>
            <w:noWrap/>
          </w:tcPr>
          <w:p w14:paraId="6120D303">
            <w:pPr>
              <w:pStyle w:val="10"/>
              <w:ind w:firstLine="360"/>
              <w:rPr>
                <w:rFonts w:hint="eastAsia" w:ascii="仿宋" w:hAnsi="仿宋" w:eastAsia="仿宋"/>
                <w:color w:val="auto"/>
                <w:szCs w:val="21"/>
                <w:highlight w:val="none"/>
              </w:rPr>
            </w:pPr>
            <w:r>
              <w:rPr>
                <w:rFonts w:hint="eastAsia" w:ascii="宋体" w:hAnsi="宋体"/>
                <w:bCs/>
                <w:color w:val="auto"/>
                <w:sz w:val="18"/>
                <w:szCs w:val="18"/>
                <w:highlight w:val="none"/>
              </w:rPr>
              <w:t>结合企业形象的进行整体设计。包括标志、标准字体、标准色、吉祥物、信封、新签、用具、服装服饰、交通工具的外观设计。</w:t>
            </w:r>
          </w:p>
        </w:tc>
      </w:tr>
      <w:tr w14:paraId="58A42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03" w:type="dxa"/>
            <w:noWrap/>
            <w:vAlign w:val="center"/>
          </w:tcPr>
          <w:p w14:paraId="697DA0D7">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思政元素</w:t>
            </w:r>
          </w:p>
        </w:tc>
        <w:tc>
          <w:tcPr>
            <w:tcW w:w="8204" w:type="dxa"/>
            <w:gridSpan w:val="2"/>
            <w:noWrap/>
          </w:tcPr>
          <w:p w14:paraId="1CAAFD78">
            <w:pPr>
              <w:pStyle w:val="10"/>
              <w:rPr>
                <w:rFonts w:hint="eastAsia" w:ascii="宋体" w:hAnsi="宋体" w:cs="宋体"/>
                <w:color w:val="auto"/>
                <w:sz w:val="18"/>
                <w:szCs w:val="18"/>
                <w:highlight w:val="none"/>
              </w:rPr>
            </w:pPr>
            <w:r>
              <w:rPr>
                <w:rFonts w:hint="eastAsia" w:ascii="宋体" w:hAnsi="宋体" w:cs="宋体"/>
                <w:color w:val="auto"/>
                <w:sz w:val="18"/>
                <w:szCs w:val="18"/>
                <w:highlight w:val="none"/>
              </w:rPr>
              <w:t>1、全面推动习近平新时代中国特色社会主义思想进教材进课堂，积极培育和践行社会主义核心价值观；</w:t>
            </w:r>
          </w:p>
          <w:p w14:paraId="05A660E1">
            <w:pPr>
              <w:pStyle w:val="10"/>
              <w:spacing w:line="360" w:lineRule="auto"/>
              <w:rPr>
                <w:rFonts w:hint="eastAsia" w:ascii="仿宋" w:hAnsi="仿宋" w:eastAsia="仿宋"/>
                <w:color w:val="auto"/>
                <w:szCs w:val="21"/>
                <w:highlight w:val="none"/>
              </w:rPr>
            </w:pPr>
            <w:r>
              <w:rPr>
                <w:rFonts w:hint="eastAsia" w:ascii="宋体" w:hAnsi="宋体" w:cs="宋体"/>
                <w:color w:val="auto"/>
                <w:sz w:val="18"/>
                <w:szCs w:val="18"/>
                <w:highlight w:val="none"/>
              </w:rPr>
              <w:t>2、强化学生职业素养养成和专业技术积累，将专业精神、职业精神和工匠精神融入课堂教学和作业中。</w:t>
            </w:r>
          </w:p>
        </w:tc>
      </w:tr>
      <w:tr w14:paraId="6A94A2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403" w:type="dxa"/>
            <w:noWrap/>
            <w:vAlign w:val="center"/>
          </w:tcPr>
          <w:p w14:paraId="2B3235A2">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学习方法</w:t>
            </w:r>
          </w:p>
        </w:tc>
        <w:tc>
          <w:tcPr>
            <w:tcW w:w="8204" w:type="dxa"/>
            <w:gridSpan w:val="2"/>
            <w:noWrap/>
          </w:tcPr>
          <w:p w14:paraId="167DD792">
            <w:pPr>
              <w:pStyle w:val="10"/>
              <w:spacing w:line="360" w:lineRule="auto"/>
              <w:rPr>
                <w:rFonts w:hint="eastAsia" w:ascii="仿宋" w:hAnsi="仿宋" w:eastAsia="仿宋"/>
                <w:color w:val="auto"/>
                <w:szCs w:val="21"/>
                <w:highlight w:val="none"/>
              </w:rPr>
            </w:pPr>
            <w:r>
              <w:rPr>
                <w:rFonts w:hint="eastAsia" w:ascii="宋体" w:hAnsi="宋体" w:cs="宋体"/>
                <w:bCs/>
                <w:color w:val="auto"/>
                <w:sz w:val="18"/>
                <w:szCs w:val="18"/>
                <w:highlight w:val="none"/>
              </w:rPr>
              <w:t>讨论、练习、学习材料整理、现场教学、实践、观摹、专项实训。</w:t>
            </w:r>
          </w:p>
          <w:p w14:paraId="564C8CCA">
            <w:pPr>
              <w:pStyle w:val="10"/>
              <w:spacing w:line="360" w:lineRule="auto"/>
              <w:rPr>
                <w:rFonts w:hint="eastAsia" w:ascii="仿宋" w:hAnsi="仿宋" w:eastAsia="仿宋"/>
                <w:color w:val="auto"/>
                <w:szCs w:val="21"/>
                <w:highlight w:val="none"/>
              </w:rPr>
            </w:pPr>
          </w:p>
        </w:tc>
      </w:tr>
      <w:tr w14:paraId="30BD2E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03" w:type="dxa"/>
            <w:noWrap/>
            <w:vAlign w:val="center"/>
          </w:tcPr>
          <w:p w14:paraId="7D2A01B5">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学习材料</w:t>
            </w:r>
          </w:p>
        </w:tc>
        <w:tc>
          <w:tcPr>
            <w:tcW w:w="8204" w:type="dxa"/>
            <w:gridSpan w:val="2"/>
            <w:noWrap/>
          </w:tcPr>
          <w:p w14:paraId="43798AF7">
            <w:pPr>
              <w:pStyle w:val="10"/>
              <w:spacing w:line="360" w:lineRule="auto"/>
              <w:rPr>
                <w:rFonts w:hint="eastAsia" w:ascii="仿宋" w:hAnsi="仿宋" w:eastAsia="仿宋"/>
                <w:color w:val="auto"/>
                <w:szCs w:val="21"/>
                <w:highlight w:val="none"/>
              </w:rPr>
            </w:pPr>
          </w:p>
          <w:p w14:paraId="47752B53">
            <w:pPr>
              <w:pStyle w:val="10"/>
              <w:spacing w:line="360" w:lineRule="auto"/>
              <w:rPr>
                <w:rFonts w:hint="eastAsia" w:ascii="仿宋" w:hAnsi="仿宋" w:eastAsia="仿宋"/>
                <w:color w:val="auto"/>
                <w:szCs w:val="21"/>
                <w:highlight w:val="none"/>
              </w:rPr>
            </w:pPr>
            <w:r>
              <w:rPr>
                <w:rFonts w:hint="eastAsia" w:ascii="宋体" w:hAnsi="宋体" w:cs="宋体"/>
                <w:bCs/>
                <w:color w:val="auto"/>
                <w:sz w:val="18"/>
                <w:szCs w:val="18"/>
                <w:highlight w:val="none"/>
              </w:rPr>
              <w:t>网络资料、影片、动画、视讯素材、幻灯片、图书、设计实例、</w:t>
            </w:r>
            <w:r>
              <w:rPr>
                <w:rFonts w:hint="eastAsia" w:ascii="宋体" w:hAnsi="宋体"/>
                <w:bCs/>
                <w:color w:val="auto"/>
                <w:sz w:val="18"/>
                <w:szCs w:val="18"/>
                <w:highlight w:val="none"/>
              </w:rPr>
              <w:t>彩色喷绘机。</w:t>
            </w:r>
          </w:p>
        </w:tc>
      </w:tr>
      <w:tr w14:paraId="126C71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03" w:type="dxa"/>
            <w:noWrap/>
            <w:vAlign w:val="center"/>
          </w:tcPr>
          <w:p w14:paraId="4CE89481">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知识技能</w:t>
            </w:r>
          </w:p>
        </w:tc>
        <w:tc>
          <w:tcPr>
            <w:tcW w:w="8204" w:type="dxa"/>
            <w:gridSpan w:val="2"/>
            <w:noWrap/>
          </w:tcPr>
          <w:p w14:paraId="400F6920">
            <w:pPr>
              <w:pStyle w:val="10"/>
              <w:spacing w:line="360" w:lineRule="auto"/>
              <w:rPr>
                <w:rFonts w:hint="eastAsia" w:ascii="仿宋" w:hAnsi="仿宋" w:eastAsia="仿宋"/>
                <w:color w:val="auto"/>
                <w:szCs w:val="21"/>
                <w:highlight w:val="none"/>
              </w:rPr>
            </w:pPr>
            <w:r>
              <w:rPr>
                <w:rFonts w:hint="eastAsia" w:ascii="宋体" w:hAnsi="宋体"/>
                <w:bCs/>
                <w:color w:val="auto"/>
                <w:sz w:val="18"/>
                <w:szCs w:val="18"/>
                <w:highlight w:val="none"/>
              </w:rPr>
              <w:t>字体设计知识、色彩知识、造型基础知识、计算机设计软件操作知识、企业相关知识。</w:t>
            </w:r>
          </w:p>
        </w:tc>
      </w:tr>
      <w:tr w14:paraId="17A024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noWrap/>
            <w:vAlign w:val="center"/>
          </w:tcPr>
          <w:p w14:paraId="622B8850">
            <w:pPr>
              <w:pStyle w:val="10"/>
              <w:jc w:val="center"/>
              <w:rPr>
                <w:rFonts w:hint="eastAsia" w:ascii="仿宋" w:hAnsi="仿宋" w:eastAsia="仿宋"/>
                <w:color w:val="auto"/>
                <w:szCs w:val="21"/>
                <w:highlight w:val="none"/>
              </w:rPr>
            </w:pPr>
            <w:r>
              <w:rPr>
                <w:rFonts w:hint="eastAsia" w:ascii="仿宋" w:hAnsi="仿宋" w:eastAsia="仿宋"/>
                <w:color w:val="auto"/>
                <w:szCs w:val="21"/>
                <w:highlight w:val="none"/>
              </w:rPr>
              <w:t>相关证书或对应赛项</w:t>
            </w:r>
          </w:p>
        </w:tc>
        <w:tc>
          <w:tcPr>
            <w:tcW w:w="8204" w:type="dxa"/>
            <w:gridSpan w:val="2"/>
            <w:noWrap/>
          </w:tcPr>
          <w:p w14:paraId="699E4B8A">
            <w:pPr>
              <w:pStyle w:val="10"/>
              <w:spacing w:line="360" w:lineRule="auto"/>
              <w:rPr>
                <w:rFonts w:hint="eastAsia" w:ascii="仿宋" w:hAnsi="仿宋" w:eastAsia="仿宋"/>
                <w:color w:val="auto"/>
                <w:szCs w:val="21"/>
                <w:highlight w:val="none"/>
              </w:rPr>
            </w:pPr>
            <w:r>
              <w:rPr>
                <w:rFonts w:hint="eastAsia" w:ascii="仿宋" w:hAnsi="仿宋" w:eastAsia="仿宋"/>
                <w:color w:val="auto"/>
                <w:szCs w:val="21"/>
                <w:highlight w:val="none"/>
              </w:rPr>
              <w:t>职业技能大赛平面设计赛项、大学生广告艺术大赛</w:t>
            </w:r>
          </w:p>
        </w:tc>
      </w:tr>
    </w:tbl>
    <w:p w14:paraId="67DC0B67">
      <w:pPr>
        <w:spacing w:line="360" w:lineRule="auto"/>
        <w:jc w:val="center"/>
        <w:rPr>
          <w:rFonts w:hint="eastAsia" w:ascii="仿宋" w:hAnsi="仿宋" w:eastAsia="仿宋"/>
          <w:b/>
          <w:bCs/>
          <w:color w:val="auto"/>
          <w:sz w:val="24"/>
          <w:highlight w:val="none"/>
        </w:rPr>
      </w:pPr>
    </w:p>
    <w:p w14:paraId="4C049B2D">
      <w:pPr>
        <w:spacing w:line="360" w:lineRule="auto"/>
        <w:jc w:val="center"/>
        <w:rPr>
          <w:rFonts w:hint="eastAsia" w:ascii="仿宋" w:hAnsi="仿宋" w:eastAsia="仿宋"/>
          <w:b/>
          <w:bCs/>
          <w:color w:val="auto"/>
          <w:sz w:val="24"/>
          <w:highlight w:val="none"/>
        </w:rPr>
      </w:pPr>
      <w:r>
        <w:rPr>
          <w:rFonts w:hint="eastAsia" w:ascii="仿宋" w:hAnsi="仿宋" w:eastAsia="仿宋"/>
          <w:b/>
          <w:bCs/>
          <w:color w:val="auto"/>
          <w:sz w:val="24"/>
          <w:highlight w:val="none"/>
        </w:rPr>
        <w:t>《 广告摄影与摄像 》课程教学要求</w:t>
      </w:r>
    </w:p>
    <w:tbl>
      <w:tblPr>
        <w:tblStyle w:val="7"/>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1C5D3F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noWrap/>
            <w:vAlign w:val="center"/>
          </w:tcPr>
          <w:p w14:paraId="61D2EE59">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课程名称</w:t>
            </w:r>
          </w:p>
        </w:tc>
        <w:tc>
          <w:tcPr>
            <w:tcW w:w="7920" w:type="dxa"/>
            <w:noWrap/>
            <w:vAlign w:val="center"/>
          </w:tcPr>
          <w:p w14:paraId="1F593211">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 w:val="24"/>
                <w:highlight w:val="none"/>
              </w:rPr>
              <w:t>广告摄影与摄像</w:t>
            </w:r>
          </w:p>
        </w:tc>
      </w:tr>
      <w:tr w14:paraId="6C364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noWrap/>
          </w:tcPr>
          <w:p w14:paraId="75F169B6">
            <w:pPr>
              <w:pStyle w:val="10"/>
              <w:spacing w:line="360" w:lineRule="auto"/>
              <w:rPr>
                <w:rFonts w:hint="eastAsia" w:ascii="仿宋" w:hAnsi="仿宋" w:eastAsia="仿宋"/>
                <w:color w:val="auto"/>
                <w:szCs w:val="21"/>
                <w:highlight w:val="none"/>
              </w:rPr>
            </w:pPr>
            <w:r>
              <w:rPr>
                <w:rFonts w:hint="eastAsia" w:ascii="仿宋" w:hAnsi="仿宋" w:eastAsia="仿宋"/>
                <w:color w:val="auto"/>
                <w:szCs w:val="21"/>
                <w:highlight w:val="none"/>
              </w:rPr>
              <w:t>安排第</w:t>
            </w:r>
            <w:r>
              <w:rPr>
                <w:rFonts w:hint="eastAsia" w:ascii="仿宋" w:hAnsi="仿宋" w:eastAsia="仿宋"/>
                <w:color w:val="auto"/>
                <w:szCs w:val="21"/>
                <w:highlight w:val="none"/>
                <w:lang w:val="en-US" w:eastAsia="zh-CN"/>
              </w:rPr>
              <w:t>2</w:t>
            </w:r>
            <w:r>
              <w:rPr>
                <w:rFonts w:hint="eastAsia" w:ascii="仿宋" w:hAnsi="仿宋" w:eastAsia="仿宋"/>
                <w:color w:val="auto"/>
                <w:szCs w:val="21"/>
                <w:highlight w:val="none"/>
              </w:rPr>
              <w:t>学期，总学时64学时，其中理论16学时，实践48学时。</w:t>
            </w:r>
          </w:p>
        </w:tc>
      </w:tr>
      <w:tr w14:paraId="71DF9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403" w:type="dxa"/>
            <w:noWrap/>
            <w:vAlign w:val="center"/>
          </w:tcPr>
          <w:p w14:paraId="4416011A">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职业能力</w:t>
            </w:r>
          </w:p>
        </w:tc>
        <w:tc>
          <w:tcPr>
            <w:tcW w:w="8204" w:type="dxa"/>
            <w:gridSpan w:val="2"/>
            <w:noWrap/>
          </w:tcPr>
          <w:p w14:paraId="23B72DA5">
            <w:pPr>
              <w:pStyle w:val="10"/>
              <w:rPr>
                <w:rFonts w:hint="eastAsia" w:ascii="仿宋" w:hAnsi="仿宋"/>
                <w:color w:val="auto"/>
                <w:szCs w:val="21"/>
                <w:highlight w:val="none"/>
              </w:rPr>
            </w:pPr>
            <w:r>
              <w:rPr>
                <w:rFonts w:hint="eastAsia" w:ascii="宋体" w:hAnsi="宋体" w:cs="宋体"/>
                <w:bCs/>
                <w:color w:val="auto"/>
                <w:sz w:val="18"/>
                <w:szCs w:val="18"/>
                <w:highlight w:val="none"/>
              </w:rPr>
              <w:t>1．具备对新知识、新技能的 学习 能力和创新 创业 能力； 2．具备商业人像摄影能力； 3．具备电商行业产品广告摄影能力； 4．具备建筑摄影、室内装潢环境摄影的能力； 5．掌握数码摄影的后期制作技能。</w:t>
            </w:r>
          </w:p>
        </w:tc>
      </w:tr>
      <w:tr w14:paraId="59E63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03" w:type="dxa"/>
            <w:noWrap/>
            <w:vAlign w:val="center"/>
          </w:tcPr>
          <w:p w14:paraId="7E26E6C6">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学习目标</w:t>
            </w:r>
          </w:p>
        </w:tc>
        <w:tc>
          <w:tcPr>
            <w:tcW w:w="8204" w:type="dxa"/>
            <w:gridSpan w:val="2"/>
            <w:noWrap/>
          </w:tcPr>
          <w:p w14:paraId="31D96307">
            <w:pPr>
              <w:pStyle w:val="10"/>
              <w:rPr>
                <w:rFonts w:hint="eastAsia" w:ascii="仿宋" w:hAnsi="仿宋" w:eastAsia="仿宋"/>
                <w:color w:val="auto"/>
                <w:szCs w:val="21"/>
                <w:highlight w:val="none"/>
              </w:rPr>
            </w:pPr>
            <w:r>
              <w:rPr>
                <w:rFonts w:hint="eastAsia" w:ascii="宋体" w:hAnsi="宋体" w:cs="宋体"/>
                <w:bCs/>
                <w:color w:val="auto"/>
                <w:sz w:val="18"/>
                <w:szCs w:val="18"/>
                <w:highlight w:val="none"/>
              </w:rPr>
              <w:t>掌握摄影的基本知识，掌握摄影的实践操作技能，学会使用摄像机，掌握摄影的镜头语言、构图、用光、用色，以及场面调度等，为学生深入学习影视创作和进行影视实践拍摄打下坚实的基础。</w:t>
            </w:r>
          </w:p>
        </w:tc>
      </w:tr>
      <w:tr w14:paraId="35522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noWrap/>
            <w:vAlign w:val="center"/>
          </w:tcPr>
          <w:p w14:paraId="6BE233F1">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学习内容</w:t>
            </w:r>
          </w:p>
        </w:tc>
        <w:tc>
          <w:tcPr>
            <w:tcW w:w="8204" w:type="dxa"/>
            <w:gridSpan w:val="2"/>
            <w:noWrap/>
          </w:tcPr>
          <w:p w14:paraId="772F8320">
            <w:pPr>
              <w:pStyle w:val="10"/>
              <w:rPr>
                <w:rFonts w:hint="eastAsia" w:ascii="宋体" w:hAnsi="宋体" w:cs="宋体"/>
                <w:bCs/>
                <w:color w:val="auto"/>
                <w:sz w:val="18"/>
                <w:szCs w:val="18"/>
                <w:highlight w:val="none"/>
              </w:rPr>
            </w:pPr>
            <w:r>
              <w:rPr>
                <w:rFonts w:hint="eastAsia" w:ascii="宋体" w:hAnsi="宋体" w:cs="宋体"/>
                <w:bCs/>
                <w:color w:val="auto"/>
                <w:sz w:val="18"/>
                <w:szCs w:val="18"/>
                <w:highlight w:val="none"/>
              </w:rPr>
              <w:t>摄影器材、摄像机基本操作</w:t>
            </w:r>
          </w:p>
          <w:p w14:paraId="6BA12E63">
            <w:pPr>
              <w:pStyle w:val="10"/>
              <w:rPr>
                <w:rFonts w:hint="eastAsia" w:ascii="宋体" w:hAnsi="宋体" w:cs="宋体"/>
                <w:bCs/>
                <w:color w:val="auto"/>
                <w:sz w:val="18"/>
                <w:szCs w:val="18"/>
                <w:highlight w:val="none"/>
              </w:rPr>
            </w:pPr>
            <w:r>
              <w:rPr>
                <w:rFonts w:hint="eastAsia" w:ascii="宋体" w:hAnsi="宋体" w:cs="宋体"/>
                <w:bCs/>
                <w:color w:val="auto"/>
                <w:sz w:val="18"/>
                <w:szCs w:val="18"/>
                <w:highlight w:val="none"/>
              </w:rPr>
              <w:t>摄影构图</w:t>
            </w:r>
          </w:p>
          <w:p w14:paraId="68BDA878">
            <w:pPr>
              <w:pStyle w:val="10"/>
              <w:rPr>
                <w:rFonts w:hint="eastAsia" w:ascii="宋体" w:hAnsi="宋体" w:cs="宋体"/>
                <w:bCs/>
                <w:color w:val="auto"/>
                <w:sz w:val="18"/>
                <w:szCs w:val="18"/>
                <w:highlight w:val="none"/>
              </w:rPr>
            </w:pPr>
            <w:r>
              <w:rPr>
                <w:rFonts w:hint="eastAsia" w:ascii="宋体" w:hAnsi="宋体" w:cs="宋体"/>
                <w:bCs/>
                <w:color w:val="auto"/>
                <w:sz w:val="18"/>
                <w:szCs w:val="18"/>
                <w:highlight w:val="none"/>
              </w:rPr>
              <w:t>固定镜头、运动镜头</w:t>
            </w:r>
          </w:p>
          <w:p w14:paraId="18874B67">
            <w:pPr>
              <w:pStyle w:val="10"/>
              <w:rPr>
                <w:rFonts w:hint="eastAsia" w:ascii="宋体" w:hAnsi="宋体" w:cs="宋体"/>
                <w:bCs/>
                <w:color w:val="auto"/>
                <w:sz w:val="18"/>
                <w:szCs w:val="18"/>
                <w:highlight w:val="none"/>
              </w:rPr>
            </w:pPr>
            <w:r>
              <w:rPr>
                <w:rFonts w:hint="eastAsia" w:ascii="宋体" w:hAnsi="宋体" w:cs="宋体"/>
                <w:bCs/>
                <w:color w:val="auto"/>
                <w:sz w:val="18"/>
                <w:szCs w:val="18"/>
                <w:highlight w:val="none"/>
              </w:rPr>
              <w:t>灯光的布置、镜头的切分、画面的组接</w:t>
            </w:r>
          </w:p>
          <w:p w14:paraId="69AA18E3">
            <w:pPr>
              <w:pStyle w:val="10"/>
              <w:rPr>
                <w:rFonts w:hint="eastAsia" w:ascii="宋体" w:hAnsi="宋体" w:cs="宋体"/>
                <w:bCs/>
                <w:color w:val="auto"/>
                <w:sz w:val="18"/>
                <w:szCs w:val="18"/>
                <w:highlight w:val="none"/>
              </w:rPr>
            </w:pPr>
            <w:r>
              <w:rPr>
                <w:rFonts w:hint="eastAsia" w:ascii="宋体" w:hAnsi="宋体" w:cs="宋体"/>
                <w:bCs/>
                <w:color w:val="auto"/>
                <w:sz w:val="18"/>
                <w:szCs w:val="18"/>
                <w:highlight w:val="none"/>
              </w:rPr>
              <w:t>影像的节奏</w:t>
            </w:r>
          </w:p>
          <w:p w14:paraId="65E0C9EB">
            <w:pPr>
              <w:pStyle w:val="10"/>
              <w:rPr>
                <w:rFonts w:hint="eastAsia" w:ascii="仿宋" w:hAnsi="仿宋" w:eastAsia="仿宋"/>
                <w:color w:val="auto"/>
                <w:szCs w:val="21"/>
                <w:highlight w:val="none"/>
              </w:rPr>
            </w:pPr>
            <w:r>
              <w:rPr>
                <w:rFonts w:hint="eastAsia" w:ascii="宋体" w:hAnsi="宋体" w:cs="宋体"/>
                <w:bCs/>
                <w:color w:val="auto"/>
                <w:sz w:val="18"/>
                <w:szCs w:val="18"/>
                <w:highlight w:val="none"/>
              </w:rPr>
              <w:t>短片综合拍摄练习</w:t>
            </w:r>
          </w:p>
        </w:tc>
      </w:tr>
      <w:tr w14:paraId="655B41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noWrap/>
            <w:vAlign w:val="center"/>
          </w:tcPr>
          <w:p w14:paraId="4AB37911">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思政元素</w:t>
            </w:r>
          </w:p>
        </w:tc>
        <w:tc>
          <w:tcPr>
            <w:tcW w:w="8204" w:type="dxa"/>
            <w:gridSpan w:val="2"/>
            <w:noWrap/>
          </w:tcPr>
          <w:p w14:paraId="0A7CC9CF">
            <w:pPr>
              <w:pStyle w:val="10"/>
              <w:rPr>
                <w:rFonts w:hint="eastAsia" w:ascii="宋体" w:hAnsi="宋体" w:cs="宋体"/>
                <w:color w:val="auto"/>
                <w:sz w:val="18"/>
                <w:szCs w:val="18"/>
                <w:highlight w:val="none"/>
              </w:rPr>
            </w:pPr>
            <w:r>
              <w:rPr>
                <w:rFonts w:hint="eastAsia" w:ascii="宋体" w:hAnsi="宋体" w:cs="宋体"/>
                <w:color w:val="auto"/>
                <w:sz w:val="18"/>
                <w:szCs w:val="18"/>
                <w:highlight w:val="none"/>
              </w:rPr>
              <w:t>1、全面推动习近平新时代中国特色社会主义思想进教材进课堂，积极培育和践行社会主义核心价值观；</w:t>
            </w:r>
          </w:p>
          <w:p w14:paraId="544B4192">
            <w:pPr>
              <w:pStyle w:val="10"/>
              <w:spacing w:line="360" w:lineRule="auto"/>
              <w:rPr>
                <w:rFonts w:hint="eastAsia" w:ascii="仿宋" w:hAnsi="仿宋" w:eastAsia="仿宋"/>
                <w:color w:val="auto"/>
                <w:szCs w:val="21"/>
                <w:highlight w:val="none"/>
              </w:rPr>
            </w:pPr>
            <w:r>
              <w:rPr>
                <w:rFonts w:hint="eastAsia" w:ascii="宋体" w:hAnsi="宋体" w:cs="宋体"/>
                <w:color w:val="auto"/>
                <w:sz w:val="18"/>
                <w:szCs w:val="18"/>
                <w:highlight w:val="none"/>
              </w:rPr>
              <w:t>2、强化学生职业素养养成和专业技术积累，将专业精神、职业精神和工匠精神融入课堂教学和作业中。</w:t>
            </w:r>
          </w:p>
        </w:tc>
      </w:tr>
      <w:tr w14:paraId="5440A7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403" w:type="dxa"/>
            <w:noWrap/>
            <w:vAlign w:val="center"/>
          </w:tcPr>
          <w:p w14:paraId="533EEFD5">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学习方法</w:t>
            </w:r>
          </w:p>
        </w:tc>
        <w:tc>
          <w:tcPr>
            <w:tcW w:w="8204" w:type="dxa"/>
            <w:gridSpan w:val="2"/>
            <w:noWrap/>
          </w:tcPr>
          <w:p w14:paraId="1E71FF54">
            <w:pPr>
              <w:pStyle w:val="10"/>
              <w:spacing w:line="360" w:lineRule="auto"/>
              <w:rPr>
                <w:rFonts w:hint="eastAsia" w:ascii="仿宋" w:hAnsi="仿宋" w:eastAsia="仿宋"/>
                <w:color w:val="auto"/>
                <w:szCs w:val="21"/>
                <w:highlight w:val="none"/>
              </w:rPr>
            </w:pPr>
            <w:r>
              <w:rPr>
                <w:rFonts w:hint="eastAsia" w:ascii="宋体" w:hAnsi="宋体" w:cs="宋体"/>
                <w:bCs/>
                <w:color w:val="auto"/>
                <w:sz w:val="18"/>
                <w:szCs w:val="18"/>
                <w:highlight w:val="none"/>
              </w:rPr>
              <w:t>讨论、练习、学习材料整理、现场教学、实践、观摹、专项实训。</w:t>
            </w:r>
          </w:p>
        </w:tc>
      </w:tr>
      <w:tr w14:paraId="3C0F63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03" w:type="dxa"/>
            <w:noWrap/>
            <w:vAlign w:val="center"/>
          </w:tcPr>
          <w:p w14:paraId="13D451A4">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学习材料</w:t>
            </w:r>
          </w:p>
        </w:tc>
        <w:tc>
          <w:tcPr>
            <w:tcW w:w="8204" w:type="dxa"/>
            <w:gridSpan w:val="2"/>
            <w:noWrap/>
          </w:tcPr>
          <w:p w14:paraId="55B2710B">
            <w:pPr>
              <w:pStyle w:val="10"/>
              <w:spacing w:line="360" w:lineRule="auto"/>
              <w:rPr>
                <w:rFonts w:hint="eastAsia" w:ascii="仿宋" w:hAnsi="仿宋" w:eastAsia="仿宋"/>
                <w:color w:val="auto"/>
                <w:szCs w:val="21"/>
                <w:highlight w:val="none"/>
              </w:rPr>
            </w:pPr>
            <w:r>
              <w:rPr>
                <w:rFonts w:hint="eastAsia" w:ascii="宋体" w:hAnsi="宋体" w:cs="宋体"/>
                <w:bCs/>
                <w:color w:val="auto"/>
                <w:sz w:val="18"/>
                <w:szCs w:val="18"/>
                <w:highlight w:val="none"/>
              </w:rPr>
              <w:t>网络资料、影片、动画、视讯素材、幻灯片、图书、设计实例、摄像机、相机</w:t>
            </w:r>
            <w:r>
              <w:rPr>
                <w:rFonts w:hint="eastAsia" w:ascii="宋体" w:hAnsi="宋体"/>
                <w:bCs/>
                <w:color w:val="auto"/>
                <w:sz w:val="18"/>
                <w:szCs w:val="18"/>
                <w:highlight w:val="none"/>
              </w:rPr>
              <w:t>。</w:t>
            </w:r>
          </w:p>
        </w:tc>
      </w:tr>
      <w:tr w14:paraId="5CF0D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403" w:type="dxa"/>
            <w:noWrap/>
            <w:vAlign w:val="center"/>
          </w:tcPr>
          <w:p w14:paraId="1C3B9226">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知识技能</w:t>
            </w:r>
          </w:p>
        </w:tc>
        <w:tc>
          <w:tcPr>
            <w:tcW w:w="8204" w:type="dxa"/>
            <w:gridSpan w:val="2"/>
            <w:noWrap/>
          </w:tcPr>
          <w:p w14:paraId="36BC1179">
            <w:pPr>
              <w:rPr>
                <w:rFonts w:hint="eastAsia" w:ascii="仿宋" w:hAnsi="仿宋" w:eastAsia="仿宋"/>
                <w:color w:val="auto"/>
                <w:szCs w:val="21"/>
                <w:highlight w:val="none"/>
              </w:rPr>
            </w:pPr>
            <w:r>
              <w:rPr>
                <w:rFonts w:hint="eastAsia" w:ascii="宋体" w:hAnsi="宋体" w:cs="宋体"/>
                <w:bCs/>
                <w:color w:val="auto"/>
                <w:sz w:val="18"/>
                <w:szCs w:val="18"/>
                <w:highlight w:val="none"/>
              </w:rPr>
              <w:t>人像摄影、产品广告摄影、建筑摄影、室内装潢环境摄影、摄影后期处理和短片拍摄能力。</w:t>
            </w:r>
          </w:p>
        </w:tc>
      </w:tr>
      <w:tr w14:paraId="09C32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noWrap/>
            <w:vAlign w:val="center"/>
          </w:tcPr>
          <w:p w14:paraId="30DF18F0">
            <w:pPr>
              <w:pStyle w:val="10"/>
              <w:jc w:val="center"/>
              <w:rPr>
                <w:rFonts w:hint="eastAsia" w:ascii="仿宋" w:hAnsi="仿宋" w:eastAsia="仿宋"/>
                <w:color w:val="auto"/>
                <w:szCs w:val="21"/>
                <w:highlight w:val="none"/>
              </w:rPr>
            </w:pPr>
            <w:r>
              <w:rPr>
                <w:rFonts w:hint="eastAsia" w:ascii="仿宋" w:hAnsi="仿宋" w:eastAsia="仿宋"/>
                <w:color w:val="auto"/>
                <w:szCs w:val="21"/>
                <w:highlight w:val="none"/>
              </w:rPr>
              <w:t>相关证书或对应赛项</w:t>
            </w:r>
          </w:p>
        </w:tc>
        <w:tc>
          <w:tcPr>
            <w:tcW w:w="8204" w:type="dxa"/>
            <w:gridSpan w:val="2"/>
            <w:noWrap/>
          </w:tcPr>
          <w:p w14:paraId="1102BD72">
            <w:pPr>
              <w:pStyle w:val="10"/>
              <w:spacing w:line="360" w:lineRule="auto"/>
              <w:rPr>
                <w:rFonts w:hint="eastAsia" w:ascii="仿宋" w:hAnsi="仿宋" w:eastAsia="仿宋"/>
                <w:color w:val="auto"/>
                <w:szCs w:val="21"/>
                <w:highlight w:val="none"/>
              </w:rPr>
            </w:pPr>
            <w:r>
              <w:rPr>
                <w:rFonts w:hint="eastAsia" w:ascii="仿宋" w:hAnsi="仿宋" w:eastAsia="仿宋"/>
                <w:color w:val="auto"/>
                <w:szCs w:val="21"/>
                <w:highlight w:val="none"/>
              </w:rPr>
              <w:t>全国信息化技术大赛</w:t>
            </w:r>
          </w:p>
        </w:tc>
      </w:tr>
    </w:tbl>
    <w:p w14:paraId="56C1A45B">
      <w:pPr>
        <w:adjustRightInd w:val="0"/>
        <w:spacing w:line="360" w:lineRule="auto"/>
        <w:rPr>
          <w:rFonts w:hint="eastAsia" w:ascii="仿宋" w:hAnsi="仿宋" w:eastAsia="仿宋"/>
          <w:color w:val="auto"/>
          <w:sz w:val="24"/>
          <w:highlight w:val="none"/>
        </w:rPr>
      </w:pPr>
    </w:p>
    <w:p w14:paraId="7AF02401">
      <w:pPr>
        <w:spacing w:line="360" w:lineRule="auto"/>
        <w:jc w:val="center"/>
        <w:rPr>
          <w:rFonts w:hint="eastAsia" w:ascii="仿宋" w:hAnsi="仿宋" w:eastAsia="仿宋"/>
          <w:b/>
          <w:bCs/>
          <w:color w:val="auto"/>
          <w:sz w:val="24"/>
          <w:highlight w:val="none"/>
        </w:rPr>
      </w:pPr>
      <w:r>
        <w:rPr>
          <w:rFonts w:hint="eastAsia" w:ascii="仿宋" w:hAnsi="仿宋" w:eastAsia="仿宋"/>
          <w:b/>
          <w:bCs/>
          <w:color w:val="auto"/>
          <w:sz w:val="24"/>
          <w:highlight w:val="none"/>
        </w:rPr>
        <w:t>《 UI设计  》课程教学要求</w:t>
      </w:r>
    </w:p>
    <w:tbl>
      <w:tblPr>
        <w:tblStyle w:val="7"/>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5E8D0C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noWrap/>
            <w:vAlign w:val="center"/>
          </w:tcPr>
          <w:p w14:paraId="0EB118A7">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课程名称</w:t>
            </w:r>
          </w:p>
        </w:tc>
        <w:tc>
          <w:tcPr>
            <w:tcW w:w="7920" w:type="dxa"/>
            <w:noWrap/>
            <w:vAlign w:val="center"/>
          </w:tcPr>
          <w:p w14:paraId="46E6B6DC">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UI设计</w:t>
            </w:r>
          </w:p>
        </w:tc>
      </w:tr>
      <w:tr w14:paraId="14411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noWrap/>
          </w:tcPr>
          <w:p w14:paraId="0EB6C0C1">
            <w:pPr>
              <w:pStyle w:val="10"/>
              <w:spacing w:line="360" w:lineRule="auto"/>
              <w:rPr>
                <w:rFonts w:hint="eastAsia" w:ascii="仿宋" w:hAnsi="仿宋" w:eastAsia="仿宋"/>
                <w:color w:val="auto"/>
                <w:szCs w:val="21"/>
                <w:highlight w:val="none"/>
              </w:rPr>
            </w:pPr>
            <w:r>
              <w:rPr>
                <w:rFonts w:hint="eastAsia" w:ascii="宋体" w:hAnsi="宋体" w:cs="宋体"/>
                <w:bCs/>
                <w:color w:val="auto"/>
                <w:sz w:val="18"/>
                <w:szCs w:val="18"/>
                <w:highlight w:val="none"/>
              </w:rPr>
              <w:t>安排第</w:t>
            </w:r>
            <w:r>
              <w:rPr>
                <w:rFonts w:hint="eastAsia" w:ascii="宋体" w:hAnsi="宋体" w:cs="宋体"/>
                <w:bCs/>
                <w:color w:val="auto"/>
                <w:sz w:val="18"/>
                <w:szCs w:val="18"/>
                <w:highlight w:val="none"/>
                <w:lang w:val="en-US" w:eastAsia="zh-CN"/>
              </w:rPr>
              <w:t>4</w:t>
            </w:r>
            <w:r>
              <w:rPr>
                <w:rFonts w:hint="eastAsia" w:ascii="宋体" w:hAnsi="宋体" w:cs="宋体"/>
                <w:bCs/>
                <w:color w:val="auto"/>
                <w:sz w:val="18"/>
                <w:szCs w:val="18"/>
                <w:highlight w:val="none"/>
              </w:rPr>
              <w:t>学期，基准学时64学时，其中理论16学时，校内实训48学时。</w:t>
            </w:r>
          </w:p>
        </w:tc>
      </w:tr>
      <w:tr w14:paraId="03D01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3" w:type="dxa"/>
            <w:noWrap/>
            <w:vAlign w:val="center"/>
          </w:tcPr>
          <w:p w14:paraId="6183DDCC">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职业能力</w:t>
            </w:r>
          </w:p>
        </w:tc>
        <w:tc>
          <w:tcPr>
            <w:tcW w:w="8204" w:type="dxa"/>
            <w:gridSpan w:val="2"/>
            <w:noWrap/>
          </w:tcPr>
          <w:p w14:paraId="50E5E10F">
            <w:pPr>
              <w:pStyle w:val="10"/>
              <w:spacing w:line="360" w:lineRule="auto"/>
              <w:rPr>
                <w:rFonts w:hint="eastAsia" w:ascii="仿宋" w:hAnsi="仿宋" w:eastAsia="仿宋"/>
                <w:color w:val="auto"/>
                <w:szCs w:val="21"/>
                <w:highlight w:val="none"/>
              </w:rPr>
            </w:pPr>
            <w:r>
              <w:rPr>
                <w:rFonts w:hint="eastAsia" w:ascii="仿宋" w:hAnsi="仿宋" w:eastAsia="仿宋"/>
                <w:color w:val="auto"/>
                <w:szCs w:val="21"/>
                <w:highlight w:val="none"/>
              </w:rPr>
              <w:t>熟悉UI设计规范，掌握用户需求分析、产品框架设计的方法，能根据互联网产品的要求和产品开发流程，完成移动端图标、界面、交互的设计。</w:t>
            </w:r>
          </w:p>
        </w:tc>
      </w:tr>
      <w:tr w14:paraId="66BEC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403" w:type="dxa"/>
            <w:noWrap/>
            <w:vAlign w:val="center"/>
          </w:tcPr>
          <w:p w14:paraId="1EA06678">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学习目标</w:t>
            </w:r>
          </w:p>
        </w:tc>
        <w:tc>
          <w:tcPr>
            <w:tcW w:w="8204" w:type="dxa"/>
            <w:gridSpan w:val="2"/>
            <w:noWrap/>
          </w:tcPr>
          <w:p w14:paraId="35FDF7AA">
            <w:pPr>
              <w:pStyle w:val="10"/>
              <w:spacing w:line="3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1、掌握用户体验和交互的实际应用；</w:t>
            </w:r>
          </w:p>
          <w:p w14:paraId="03D3E906">
            <w:pPr>
              <w:pStyle w:val="10"/>
              <w:spacing w:line="360" w:lineRule="auto"/>
              <w:rPr>
                <w:rFonts w:hint="eastAsia" w:ascii="仿宋" w:hAnsi="仿宋" w:eastAsia="仿宋"/>
                <w:color w:val="auto"/>
                <w:szCs w:val="21"/>
                <w:highlight w:val="none"/>
              </w:rPr>
            </w:pPr>
            <w:r>
              <w:rPr>
                <w:rFonts w:hint="eastAsia" w:ascii="宋体" w:hAnsi="宋体" w:cs="宋体"/>
                <w:color w:val="auto"/>
                <w:kern w:val="0"/>
                <w:sz w:val="18"/>
                <w:szCs w:val="18"/>
                <w:highlight w:val="none"/>
              </w:rPr>
              <w:t>2、掌握数字产品的UI界面设计。</w:t>
            </w:r>
          </w:p>
        </w:tc>
      </w:tr>
      <w:tr w14:paraId="1A764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noWrap/>
            <w:vAlign w:val="center"/>
          </w:tcPr>
          <w:p w14:paraId="1EB32DD2">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学习内容</w:t>
            </w:r>
          </w:p>
        </w:tc>
        <w:tc>
          <w:tcPr>
            <w:tcW w:w="8204" w:type="dxa"/>
            <w:gridSpan w:val="2"/>
            <w:noWrap/>
          </w:tcPr>
          <w:p w14:paraId="5AD3A2E0">
            <w:pPr>
              <w:adjustRightInd w:val="0"/>
              <w:snapToGrid w:val="0"/>
              <w:spacing w:before="156" w:beforeLines="5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1、UI岗位认知；</w:t>
            </w:r>
          </w:p>
          <w:p w14:paraId="7F1D9BDE">
            <w:pPr>
              <w:adjustRightInd w:val="0"/>
              <w:snapToGrid w:val="0"/>
              <w:spacing w:before="156" w:beforeLines="5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2、UI设计规范；</w:t>
            </w:r>
          </w:p>
          <w:p w14:paraId="711FAA13">
            <w:pPr>
              <w:adjustRightInd w:val="0"/>
              <w:snapToGrid w:val="0"/>
              <w:spacing w:before="156" w:beforeLines="50"/>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3、ICON设计；</w:t>
            </w:r>
          </w:p>
          <w:p w14:paraId="68E428E7">
            <w:pPr>
              <w:pStyle w:val="10"/>
              <w:spacing w:line="360" w:lineRule="auto"/>
              <w:rPr>
                <w:rFonts w:hint="eastAsia" w:ascii="仿宋" w:hAnsi="仿宋" w:eastAsia="仿宋"/>
                <w:color w:val="auto"/>
                <w:szCs w:val="21"/>
                <w:highlight w:val="none"/>
              </w:rPr>
            </w:pPr>
            <w:r>
              <w:rPr>
                <w:rFonts w:hint="eastAsia" w:ascii="宋体" w:hAnsi="宋体" w:cs="宋体"/>
                <w:color w:val="auto"/>
                <w:kern w:val="0"/>
                <w:sz w:val="18"/>
                <w:szCs w:val="18"/>
                <w:highlight w:val="none"/>
              </w:rPr>
              <w:t>4、</w:t>
            </w:r>
            <w:r>
              <w:rPr>
                <w:rFonts w:hint="eastAsia" w:ascii="宋体" w:hAnsi="宋体" w:cs="宋体"/>
                <w:bCs/>
                <w:color w:val="auto"/>
                <w:sz w:val="18"/>
                <w:szCs w:val="18"/>
                <w:highlight w:val="none"/>
              </w:rPr>
              <w:t>移动产品UI设计。</w:t>
            </w:r>
          </w:p>
        </w:tc>
      </w:tr>
      <w:tr w14:paraId="62483A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noWrap/>
            <w:vAlign w:val="center"/>
          </w:tcPr>
          <w:p w14:paraId="009980BF">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思政元素</w:t>
            </w:r>
          </w:p>
        </w:tc>
        <w:tc>
          <w:tcPr>
            <w:tcW w:w="8204" w:type="dxa"/>
            <w:gridSpan w:val="2"/>
            <w:noWrap/>
          </w:tcPr>
          <w:p w14:paraId="2416D4FE">
            <w:pPr>
              <w:pStyle w:val="10"/>
              <w:rPr>
                <w:rFonts w:hint="eastAsia" w:ascii="宋体" w:hAnsi="宋体" w:cs="宋体"/>
                <w:bCs/>
                <w:color w:val="auto"/>
                <w:sz w:val="18"/>
                <w:szCs w:val="18"/>
                <w:highlight w:val="none"/>
              </w:rPr>
            </w:pPr>
            <w:r>
              <w:rPr>
                <w:rFonts w:hint="eastAsia" w:ascii="宋体" w:hAnsi="宋体" w:cs="宋体"/>
                <w:bCs/>
                <w:color w:val="auto"/>
                <w:sz w:val="18"/>
                <w:szCs w:val="18"/>
                <w:highlight w:val="none"/>
              </w:rPr>
              <w:t>1、全面推动习近平新时代中国特色社会主义思想进教材进课堂，积极培育和践行社会主义核心价值观；</w:t>
            </w:r>
          </w:p>
          <w:p w14:paraId="2D2621E3">
            <w:pPr>
              <w:pStyle w:val="10"/>
              <w:spacing w:line="360" w:lineRule="auto"/>
              <w:rPr>
                <w:rFonts w:hint="eastAsia" w:ascii="仿宋" w:hAnsi="仿宋" w:eastAsia="仿宋"/>
                <w:color w:val="auto"/>
                <w:szCs w:val="21"/>
                <w:highlight w:val="none"/>
              </w:rPr>
            </w:pPr>
            <w:r>
              <w:rPr>
                <w:rFonts w:hint="eastAsia" w:ascii="宋体" w:hAnsi="宋体" w:cs="宋体"/>
                <w:bCs/>
                <w:color w:val="auto"/>
                <w:sz w:val="18"/>
                <w:szCs w:val="18"/>
                <w:highlight w:val="none"/>
              </w:rPr>
              <w:t>2、强化学生职业素养养成和专业技术积累，将专业精神、职业精神和工匠精神融入课堂教学和作业中。</w:t>
            </w:r>
          </w:p>
        </w:tc>
      </w:tr>
      <w:tr w14:paraId="3A3EB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403" w:type="dxa"/>
            <w:noWrap/>
            <w:vAlign w:val="center"/>
          </w:tcPr>
          <w:p w14:paraId="0814EA50">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学习方法</w:t>
            </w:r>
          </w:p>
        </w:tc>
        <w:tc>
          <w:tcPr>
            <w:tcW w:w="8204" w:type="dxa"/>
            <w:gridSpan w:val="2"/>
            <w:noWrap/>
          </w:tcPr>
          <w:p w14:paraId="003AF9FB">
            <w:pPr>
              <w:pStyle w:val="10"/>
              <w:spacing w:line="360" w:lineRule="auto"/>
              <w:rPr>
                <w:rFonts w:hint="eastAsia" w:ascii="仿宋" w:hAnsi="仿宋" w:eastAsia="仿宋"/>
                <w:color w:val="auto"/>
                <w:szCs w:val="21"/>
                <w:highlight w:val="none"/>
              </w:rPr>
            </w:pPr>
            <w:r>
              <w:rPr>
                <w:rFonts w:hint="eastAsia" w:ascii="宋体" w:hAnsi="宋体" w:cs="宋体"/>
                <w:bCs/>
                <w:color w:val="auto"/>
                <w:sz w:val="18"/>
                <w:szCs w:val="18"/>
                <w:highlight w:val="none"/>
              </w:rPr>
              <w:t>讨论、练习、学习材料整理、现场教学、实践、观摹、专项实训。</w:t>
            </w:r>
          </w:p>
        </w:tc>
      </w:tr>
      <w:tr w14:paraId="231927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403" w:type="dxa"/>
            <w:noWrap/>
            <w:vAlign w:val="center"/>
          </w:tcPr>
          <w:p w14:paraId="27878A52">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学习材料</w:t>
            </w:r>
          </w:p>
        </w:tc>
        <w:tc>
          <w:tcPr>
            <w:tcW w:w="8204" w:type="dxa"/>
            <w:gridSpan w:val="2"/>
            <w:noWrap/>
          </w:tcPr>
          <w:p w14:paraId="52C58CD6">
            <w:pPr>
              <w:pStyle w:val="10"/>
              <w:spacing w:line="360" w:lineRule="auto"/>
              <w:rPr>
                <w:rFonts w:hint="eastAsia" w:ascii="仿宋" w:hAnsi="仿宋" w:eastAsia="仿宋"/>
                <w:color w:val="auto"/>
                <w:szCs w:val="21"/>
                <w:highlight w:val="none"/>
              </w:rPr>
            </w:pPr>
            <w:r>
              <w:rPr>
                <w:rFonts w:hint="eastAsia" w:ascii="宋体" w:hAnsi="宋体"/>
                <w:bCs/>
                <w:color w:val="auto"/>
                <w:sz w:val="18"/>
                <w:szCs w:val="18"/>
                <w:highlight w:val="none"/>
              </w:rPr>
              <w:t>网站资料、图书、设计实例、教学视频、电子材料。</w:t>
            </w:r>
          </w:p>
        </w:tc>
      </w:tr>
      <w:tr w14:paraId="392A4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03" w:type="dxa"/>
            <w:noWrap/>
            <w:vAlign w:val="center"/>
          </w:tcPr>
          <w:p w14:paraId="5AB0F2CB">
            <w:pPr>
              <w:pStyle w:val="10"/>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知识技能</w:t>
            </w:r>
          </w:p>
        </w:tc>
        <w:tc>
          <w:tcPr>
            <w:tcW w:w="8204" w:type="dxa"/>
            <w:gridSpan w:val="2"/>
            <w:noWrap/>
          </w:tcPr>
          <w:p w14:paraId="1B6A51C4">
            <w:pPr>
              <w:pStyle w:val="10"/>
              <w:spacing w:line="360" w:lineRule="auto"/>
              <w:rPr>
                <w:rFonts w:hint="eastAsia" w:ascii="仿宋" w:hAnsi="仿宋" w:eastAsia="仿宋"/>
                <w:color w:val="auto"/>
                <w:szCs w:val="21"/>
                <w:highlight w:val="none"/>
              </w:rPr>
            </w:pPr>
            <w:r>
              <w:rPr>
                <w:rFonts w:hint="eastAsia" w:ascii="宋体" w:hAnsi="宋体" w:cs="宋体"/>
                <w:bCs/>
                <w:color w:val="auto"/>
                <w:sz w:val="18"/>
                <w:szCs w:val="18"/>
                <w:highlight w:val="none"/>
              </w:rPr>
              <w:t>数码绘画基础、photoshop软件基础、illustrator软件基础、用户体验和交互基础知识。</w:t>
            </w:r>
          </w:p>
        </w:tc>
      </w:tr>
      <w:tr w14:paraId="7D3BC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noWrap/>
            <w:vAlign w:val="center"/>
          </w:tcPr>
          <w:p w14:paraId="6AD11ED5">
            <w:pPr>
              <w:pStyle w:val="10"/>
              <w:jc w:val="center"/>
              <w:rPr>
                <w:rFonts w:hint="eastAsia" w:ascii="仿宋" w:hAnsi="仿宋" w:eastAsia="仿宋"/>
                <w:color w:val="auto"/>
                <w:szCs w:val="21"/>
                <w:highlight w:val="none"/>
              </w:rPr>
            </w:pPr>
            <w:r>
              <w:rPr>
                <w:rFonts w:hint="eastAsia" w:ascii="仿宋" w:hAnsi="仿宋" w:eastAsia="仿宋"/>
                <w:color w:val="auto"/>
                <w:szCs w:val="21"/>
                <w:highlight w:val="none"/>
              </w:rPr>
              <w:t>相关证书或对应赛项</w:t>
            </w:r>
          </w:p>
        </w:tc>
        <w:tc>
          <w:tcPr>
            <w:tcW w:w="8204" w:type="dxa"/>
            <w:gridSpan w:val="2"/>
            <w:noWrap/>
          </w:tcPr>
          <w:p w14:paraId="6D1F386D">
            <w:pPr>
              <w:pStyle w:val="10"/>
              <w:spacing w:line="360" w:lineRule="auto"/>
              <w:rPr>
                <w:rFonts w:hint="eastAsia" w:ascii="仿宋" w:hAnsi="仿宋" w:eastAsia="仿宋"/>
                <w:color w:val="auto"/>
                <w:szCs w:val="21"/>
                <w:highlight w:val="none"/>
              </w:rPr>
            </w:pPr>
            <w:r>
              <w:rPr>
                <w:rFonts w:hint="eastAsia" w:ascii="仿宋" w:hAnsi="仿宋" w:eastAsia="仿宋"/>
                <w:color w:val="auto"/>
                <w:szCs w:val="21"/>
                <w:highlight w:val="none"/>
              </w:rPr>
              <w:t>1+X界面设计（初级）职业技能等级证书</w:t>
            </w:r>
          </w:p>
        </w:tc>
      </w:tr>
    </w:tbl>
    <w:p w14:paraId="2A7E6CD3">
      <w:pPr>
        <w:adjustRightInd w:val="0"/>
        <w:spacing w:line="360" w:lineRule="auto"/>
        <w:ind w:firstLine="720" w:firstLineChars="300"/>
        <w:rPr>
          <w:rFonts w:hint="eastAsia" w:ascii="仿宋" w:hAnsi="仿宋" w:eastAsia="仿宋"/>
          <w:color w:val="auto"/>
          <w:sz w:val="24"/>
          <w:highlight w:val="none"/>
        </w:rPr>
      </w:pPr>
    </w:p>
    <w:p w14:paraId="058659B2">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《影视后期制作》课程教学要求</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708"/>
        <w:gridCol w:w="7264"/>
      </w:tblGrid>
      <w:tr w14:paraId="7F1D78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gridSpan w:val="2"/>
            <w:noWrap/>
            <w:vAlign w:val="center"/>
          </w:tcPr>
          <w:p w14:paraId="260BEEED">
            <w:pPr>
              <w:pStyle w:val="10"/>
              <w:spacing w:line="360" w:lineRule="exact"/>
              <w:jc w:val="center"/>
              <w:rPr>
                <w:rFonts w:hint="eastAsia" w:ascii="宋体" w:hAnsi="宋体"/>
                <w:bCs/>
                <w:color w:val="auto"/>
                <w:sz w:val="18"/>
                <w:szCs w:val="18"/>
                <w:highlight w:val="none"/>
              </w:rPr>
            </w:pPr>
            <w:r>
              <w:rPr>
                <w:rFonts w:hint="eastAsia" w:ascii="宋体" w:hAnsi="宋体"/>
                <w:bCs/>
                <w:color w:val="auto"/>
                <w:sz w:val="18"/>
                <w:szCs w:val="18"/>
                <w:highlight w:val="none"/>
              </w:rPr>
              <w:t>课程名称</w:t>
            </w:r>
          </w:p>
        </w:tc>
        <w:tc>
          <w:tcPr>
            <w:tcW w:w="7264" w:type="dxa"/>
            <w:noWrap/>
            <w:vAlign w:val="center"/>
          </w:tcPr>
          <w:p w14:paraId="18ADE533">
            <w:pPr>
              <w:pStyle w:val="10"/>
              <w:spacing w:line="360" w:lineRule="exact"/>
              <w:ind w:firstLine="1440" w:firstLineChars="800"/>
              <w:jc w:val="both"/>
              <w:rPr>
                <w:rFonts w:hint="eastAsia" w:ascii="宋体" w:hAnsi="宋体"/>
                <w:bCs/>
                <w:color w:val="auto"/>
                <w:sz w:val="18"/>
                <w:szCs w:val="18"/>
                <w:highlight w:val="none"/>
              </w:rPr>
            </w:pPr>
            <w:r>
              <w:rPr>
                <w:rFonts w:hint="eastAsia" w:ascii="宋体" w:hAnsi="宋体"/>
                <w:bCs/>
                <w:color w:val="auto"/>
                <w:sz w:val="18"/>
                <w:szCs w:val="18"/>
                <w:highlight w:val="none"/>
              </w:rPr>
              <w:t>影视后期制作</w:t>
            </w:r>
          </w:p>
        </w:tc>
      </w:tr>
      <w:tr w14:paraId="67DB3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72" w:type="dxa"/>
            <w:gridSpan w:val="3"/>
            <w:noWrap/>
          </w:tcPr>
          <w:p w14:paraId="4BF616CD">
            <w:pPr>
              <w:pStyle w:val="10"/>
              <w:spacing w:line="360" w:lineRule="exact"/>
              <w:rPr>
                <w:rFonts w:hint="eastAsia" w:ascii="宋体" w:hAnsi="宋体"/>
                <w:bCs/>
                <w:color w:val="auto"/>
                <w:sz w:val="18"/>
                <w:szCs w:val="18"/>
                <w:highlight w:val="none"/>
              </w:rPr>
            </w:pPr>
            <w:r>
              <w:rPr>
                <w:rFonts w:hint="eastAsia" w:ascii="宋体" w:hAnsi="宋体"/>
                <w:bCs/>
                <w:color w:val="auto"/>
                <w:sz w:val="18"/>
                <w:szCs w:val="18"/>
                <w:highlight w:val="none"/>
              </w:rPr>
              <w:t>安排第</w:t>
            </w:r>
            <w:r>
              <w:rPr>
                <w:rFonts w:hint="eastAsia" w:ascii="宋体" w:hAnsi="宋体"/>
                <w:bCs/>
                <w:color w:val="auto"/>
                <w:sz w:val="18"/>
                <w:szCs w:val="18"/>
                <w:highlight w:val="none"/>
                <w:lang w:val="en-US" w:eastAsia="zh-CN"/>
              </w:rPr>
              <w:t>3</w:t>
            </w:r>
            <w:r>
              <w:rPr>
                <w:rFonts w:hint="eastAsia" w:ascii="宋体" w:hAnsi="宋体"/>
                <w:bCs/>
                <w:color w:val="auto"/>
                <w:sz w:val="18"/>
                <w:szCs w:val="18"/>
                <w:highlight w:val="none"/>
              </w:rPr>
              <w:t>学期，基准学时</w:t>
            </w:r>
            <w:r>
              <w:rPr>
                <w:rFonts w:hint="eastAsia" w:ascii="宋体" w:hAnsi="宋体"/>
                <w:bCs/>
                <w:color w:val="auto"/>
                <w:sz w:val="18"/>
                <w:szCs w:val="18"/>
                <w:highlight w:val="none"/>
                <w:lang w:val="en-US" w:eastAsia="zh-CN"/>
              </w:rPr>
              <w:t>64</w:t>
            </w:r>
            <w:r>
              <w:rPr>
                <w:rFonts w:hint="eastAsia" w:ascii="宋体" w:hAnsi="宋体"/>
                <w:bCs/>
                <w:color w:val="auto"/>
                <w:sz w:val="18"/>
                <w:szCs w:val="18"/>
                <w:highlight w:val="none"/>
              </w:rPr>
              <w:t>学时，其中理论</w:t>
            </w:r>
            <w:r>
              <w:rPr>
                <w:rFonts w:hint="eastAsia" w:ascii="宋体" w:hAnsi="宋体"/>
                <w:bCs/>
                <w:color w:val="auto"/>
                <w:sz w:val="18"/>
                <w:szCs w:val="18"/>
                <w:highlight w:val="none"/>
                <w:lang w:val="en-US" w:eastAsia="zh-CN"/>
              </w:rPr>
              <w:t>16</w:t>
            </w:r>
            <w:r>
              <w:rPr>
                <w:rFonts w:hint="eastAsia" w:ascii="宋体" w:hAnsi="宋体"/>
                <w:bCs/>
                <w:color w:val="auto"/>
                <w:sz w:val="18"/>
                <w:szCs w:val="18"/>
                <w:highlight w:val="none"/>
              </w:rPr>
              <w:t>学时，校内实训</w:t>
            </w:r>
            <w:r>
              <w:rPr>
                <w:rFonts w:hint="eastAsia" w:ascii="宋体" w:hAnsi="宋体"/>
                <w:bCs/>
                <w:color w:val="auto"/>
                <w:sz w:val="18"/>
                <w:szCs w:val="18"/>
                <w:highlight w:val="none"/>
                <w:lang w:val="en-US" w:eastAsia="zh-CN"/>
              </w:rPr>
              <w:t>48</w:t>
            </w:r>
            <w:r>
              <w:rPr>
                <w:rFonts w:hint="eastAsia" w:ascii="宋体" w:hAnsi="宋体"/>
                <w:bCs/>
                <w:color w:val="auto"/>
                <w:sz w:val="18"/>
                <w:szCs w:val="18"/>
                <w:highlight w:val="none"/>
              </w:rPr>
              <w:t>学时。</w:t>
            </w:r>
          </w:p>
        </w:tc>
      </w:tr>
      <w:tr w14:paraId="78F5A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noWrap/>
            <w:vAlign w:val="center"/>
          </w:tcPr>
          <w:p w14:paraId="45A17D97">
            <w:pPr>
              <w:pStyle w:val="10"/>
              <w:spacing w:line="360" w:lineRule="exact"/>
              <w:jc w:val="center"/>
              <w:rPr>
                <w:rFonts w:hint="eastAsia" w:ascii="宋体" w:hAnsi="宋体"/>
                <w:bCs/>
                <w:color w:val="auto"/>
                <w:sz w:val="18"/>
                <w:szCs w:val="18"/>
                <w:highlight w:val="none"/>
              </w:rPr>
            </w:pPr>
            <w:r>
              <w:rPr>
                <w:rFonts w:hint="eastAsia" w:ascii="宋体" w:hAnsi="宋体"/>
                <w:bCs/>
                <w:color w:val="auto"/>
                <w:sz w:val="18"/>
                <w:szCs w:val="18"/>
                <w:highlight w:val="none"/>
              </w:rPr>
              <w:t>职业能力</w:t>
            </w:r>
          </w:p>
        </w:tc>
        <w:tc>
          <w:tcPr>
            <w:tcW w:w="7972" w:type="dxa"/>
            <w:gridSpan w:val="2"/>
            <w:noWrap/>
          </w:tcPr>
          <w:p w14:paraId="6937CFB4">
            <w:pPr>
              <w:pStyle w:val="10"/>
              <w:spacing w:line="360" w:lineRule="exact"/>
              <w:jc w:val="center"/>
              <w:rPr>
                <w:rFonts w:hint="default" w:ascii="宋体" w:hAnsi="宋体" w:eastAsia="宋体"/>
                <w:bCs/>
                <w:color w:val="auto"/>
                <w:sz w:val="18"/>
                <w:szCs w:val="18"/>
                <w:highlight w:val="none"/>
                <w:lang w:val="en-US" w:eastAsia="zh-CN"/>
              </w:rPr>
            </w:pPr>
            <w:r>
              <w:rPr>
                <w:rFonts w:hint="eastAsia" w:ascii="宋体" w:hAnsi="宋体"/>
                <w:bCs/>
                <w:color w:val="auto"/>
                <w:sz w:val="18"/>
                <w:szCs w:val="18"/>
                <w:highlight w:val="none"/>
                <w:lang w:val="en-US" w:eastAsia="zh-CN"/>
              </w:rPr>
              <w:t>视频剪辑、动效、特效制作</w:t>
            </w:r>
          </w:p>
        </w:tc>
      </w:tr>
      <w:tr w14:paraId="0B649D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noWrap/>
            <w:vAlign w:val="center"/>
          </w:tcPr>
          <w:p w14:paraId="606E8690">
            <w:pPr>
              <w:pStyle w:val="10"/>
              <w:spacing w:line="360" w:lineRule="exact"/>
              <w:jc w:val="center"/>
              <w:rPr>
                <w:rFonts w:hint="eastAsia" w:ascii="宋体" w:hAnsi="宋体"/>
                <w:bCs/>
                <w:color w:val="auto"/>
                <w:sz w:val="18"/>
                <w:szCs w:val="18"/>
                <w:highlight w:val="none"/>
              </w:rPr>
            </w:pPr>
            <w:r>
              <w:rPr>
                <w:rFonts w:hint="eastAsia" w:ascii="宋体" w:hAnsi="宋体"/>
                <w:bCs/>
                <w:color w:val="auto"/>
                <w:sz w:val="18"/>
                <w:szCs w:val="18"/>
                <w:highlight w:val="none"/>
              </w:rPr>
              <w:t>学习目标</w:t>
            </w:r>
          </w:p>
        </w:tc>
        <w:tc>
          <w:tcPr>
            <w:tcW w:w="7972" w:type="dxa"/>
            <w:gridSpan w:val="2"/>
            <w:noWrap/>
          </w:tcPr>
          <w:p w14:paraId="4C1A5146">
            <w:pPr>
              <w:pStyle w:val="10"/>
              <w:spacing w:line="360" w:lineRule="exact"/>
              <w:rPr>
                <w:rFonts w:hint="eastAsia" w:ascii="宋体" w:hAnsi="宋体"/>
                <w:bCs/>
                <w:color w:val="auto"/>
                <w:sz w:val="18"/>
                <w:szCs w:val="18"/>
                <w:highlight w:val="none"/>
              </w:rPr>
            </w:pPr>
            <w:r>
              <w:rPr>
                <w:rFonts w:hint="eastAsia" w:ascii="宋体" w:hAnsi="宋体"/>
                <w:bCs/>
                <w:color w:val="auto"/>
                <w:sz w:val="18"/>
                <w:szCs w:val="18"/>
                <w:highlight w:val="none"/>
              </w:rPr>
              <w:t>1、通过课程教学,让学生系统的了解影视后期及特效制作的基本概念和相关知识；</w:t>
            </w:r>
          </w:p>
          <w:p w14:paraId="1B949AAB">
            <w:pPr>
              <w:pStyle w:val="10"/>
              <w:spacing w:line="360" w:lineRule="exact"/>
              <w:rPr>
                <w:rFonts w:hint="eastAsia" w:ascii="宋体" w:hAnsi="宋体" w:cs="宋体"/>
                <w:bCs/>
                <w:color w:val="auto"/>
                <w:kern w:val="0"/>
                <w:sz w:val="18"/>
                <w:szCs w:val="18"/>
                <w:highlight w:val="none"/>
              </w:rPr>
            </w:pPr>
            <w:r>
              <w:rPr>
                <w:rFonts w:hint="eastAsia" w:ascii="宋体" w:hAnsi="宋体"/>
                <w:bCs/>
                <w:color w:val="auto"/>
                <w:sz w:val="18"/>
                <w:szCs w:val="18"/>
                <w:highlight w:val="none"/>
              </w:rPr>
              <w:t>2、了解After Effect的相关操作，独立完成后期合成输出视频。</w:t>
            </w:r>
          </w:p>
        </w:tc>
      </w:tr>
      <w:tr w14:paraId="7C1EAC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noWrap/>
            <w:vAlign w:val="center"/>
          </w:tcPr>
          <w:p w14:paraId="5E20D749">
            <w:pPr>
              <w:pStyle w:val="10"/>
              <w:spacing w:line="360" w:lineRule="exact"/>
              <w:jc w:val="center"/>
              <w:rPr>
                <w:rFonts w:hint="eastAsia" w:ascii="宋体" w:hAnsi="宋体"/>
                <w:bCs/>
                <w:color w:val="auto"/>
                <w:sz w:val="18"/>
                <w:szCs w:val="18"/>
                <w:highlight w:val="none"/>
              </w:rPr>
            </w:pPr>
            <w:r>
              <w:rPr>
                <w:rFonts w:hint="eastAsia" w:ascii="宋体" w:hAnsi="宋体"/>
                <w:bCs/>
                <w:color w:val="auto"/>
                <w:sz w:val="18"/>
                <w:szCs w:val="18"/>
                <w:highlight w:val="none"/>
              </w:rPr>
              <w:t>学习内容</w:t>
            </w:r>
          </w:p>
        </w:tc>
        <w:tc>
          <w:tcPr>
            <w:tcW w:w="7972" w:type="dxa"/>
            <w:gridSpan w:val="2"/>
            <w:noWrap/>
          </w:tcPr>
          <w:p w14:paraId="1AD2F905">
            <w:pPr>
              <w:pStyle w:val="10"/>
              <w:spacing w:line="360" w:lineRule="exact"/>
              <w:rPr>
                <w:rFonts w:hint="eastAsia" w:ascii="宋体" w:hAnsi="宋体"/>
                <w:bCs/>
                <w:color w:val="auto"/>
                <w:sz w:val="18"/>
                <w:szCs w:val="18"/>
                <w:highlight w:val="none"/>
              </w:rPr>
            </w:pPr>
            <w:r>
              <w:rPr>
                <w:rFonts w:hint="eastAsia" w:ascii="宋体" w:hAnsi="宋体"/>
                <w:bCs/>
                <w:color w:val="auto"/>
                <w:sz w:val="18"/>
                <w:szCs w:val="18"/>
                <w:highlight w:val="none"/>
              </w:rPr>
              <w:t>1、运用After Effect后期软件进行影视后期效果或者片头设计；</w:t>
            </w:r>
          </w:p>
          <w:p w14:paraId="617378BD">
            <w:pPr>
              <w:pStyle w:val="10"/>
              <w:spacing w:line="360" w:lineRule="exact"/>
              <w:rPr>
                <w:rFonts w:hint="eastAsia" w:ascii="宋体" w:hAnsi="宋体"/>
                <w:bCs/>
                <w:color w:val="auto"/>
                <w:sz w:val="18"/>
                <w:szCs w:val="18"/>
                <w:highlight w:val="none"/>
              </w:rPr>
            </w:pPr>
            <w:r>
              <w:rPr>
                <w:rFonts w:hint="eastAsia" w:ascii="宋体" w:hAnsi="宋体"/>
                <w:bCs/>
                <w:color w:val="auto"/>
                <w:sz w:val="18"/>
                <w:szCs w:val="18"/>
                <w:highlight w:val="none"/>
              </w:rPr>
              <w:t>2、系统的、整体的分析和解决后期合成问题的能力；</w:t>
            </w:r>
          </w:p>
          <w:p w14:paraId="006BEB11">
            <w:pPr>
              <w:pStyle w:val="10"/>
              <w:spacing w:line="360" w:lineRule="exact"/>
              <w:rPr>
                <w:rFonts w:hint="eastAsia" w:ascii="宋体" w:hAnsi="宋体" w:cs="宋体"/>
                <w:bCs/>
                <w:color w:val="auto"/>
                <w:kern w:val="0"/>
                <w:sz w:val="18"/>
                <w:szCs w:val="18"/>
                <w:highlight w:val="none"/>
              </w:rPr>
            </w:pPr>
            <w:r>
              <w:rPr>
                <w:rFonts w:hint="eastAsia" w:ascii="宋体" w:hAnsi="宋体"/>
                <w:bCs/>
                <w:color w:val="auto"/>
                <w:sz w:val="18"/>
                <w:szCs w:val="18"/>
                <w:highlight w:val="none"/>
              </w:rPr>
              <w:t>3、独立思考和再学习的能力。</w:t>
            </w:r>
          </w:p>
        </w:tc>
      </w:tr>
      <w:tr w14:paraId="5BAA25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noWrap/>
            <w:vAlign w:val="center"/>
          </w:tcPr>
          <w:p w14:paraId="17E7EE8A">
            <w:pPr>
              <w:pStyle w:val="10"/>
              <w:spacing w:line="360" w:lineRule="exact"/>
              <w:jc w:val="center"/>
              <w:rPr>
                <w:rFonts w:hint="eastAsia" w:ascii="宋体" w:hAnsi="宋体"/>
                <w:bCs/>
                <w:color w:val="auto"/>
                <w:sz w:val="18"/>
                <w:szCs w:val="18"/>
                <w:highlight w:val="none"/>
              </w:rPr>
            </w:pPr>
            <w:r>
              <w:rPr>
                <w:rFonts w:hint="eastAsia" w:ascii="宋体" w:hAnsi="宋体"/>
                <w:bCs/>
                <w:color w:val="auto"/>
                <w:sz w:val="18"/>
                <w:szCs w:val="18"/>
                <w:highlight w:val="none"/>
              </w:rPr>
              <w:t>思想政治教育元素</w:t>
            </w:r>
          </w:p>
        </w:tc>
        <w:tc>
          <w:tcPr>
            <w:tcW w:w="7972" w:type="dxa"/>
            <w:gridSpan w:val="2"/>
            <w:noWrap/>
          </w:tcPr>
          <w:p w14:paraId="74265B99">
            <w:pPr>
              <w:pStyle w:val="10"/>
              <w:spacing w:line="360" w:lineRule="auto"/>
              <w:rPr>
                <w:rFonts w:hint="eastAsia" w:hAnsi="宋体"/>
                <w:bCs/>
                <w:color w:val="auto"/>
                <w:sz w:val="18"/>
                <w:szCs w:val="18"/>
                <w:highlight w:val="none"/>
              </w:rPr>
            </w:pPr>
            <w:r>
              <w:rPr>
                <w:rFonts w:hint="eastAsia" w:ascii="宋体" w:hAnsi="宋体"/>
                <w:bCs/>
                <w:color w:val="auto"/>
                <w:sz w:val="18"/>
                <w:szCs w:val="18"/>
                <w:highlight w:val="none"/>
              </w:rPr>
              <w:t>1、以热爱祖国为荣，以危害祖国为耻的题材元素作为素材讲解合成；</w:t>
            </w:r>
          </w:p>
          <w:p w14:paraId="467F68FA">
            <w:pPr>
              <w:adjustRightInd w:val="0"/>
              <w:snapToGrid w:val="0"/>
              <w:spacing w:line="360" w:lineRule="auto"/>
              <w:rPr>
                <w:rFonts w:hint="eastAsia" w:ascii="宋体" w:hAnsi="宋体" w:cs="宋体"/>
                <w:bCs/>
                <w:color w:val="auto"/>
                <w:kern w:val="0"/>
                <w:sz w:val="18"/>
                <w:szCs w:val="18"/>
                <w:highlight w:val="none"/>
              </w:rPr>
            </w:pPr>
            <w:r>
              <w:rPr>
                <w:rFonts w:hint="eastAsia" w:ascii="宋体" w:hAnsi="宋体"/>
                <w:bCs/>
                <w:color w:val="auto"/>
                <w:sz w:val="18"/>
                <w:szCs w:val="18"/>
                <w:highlight w:val="none"/>
              </w:rPr>
              <w:t>2、通过实操树立热爱祖国的高尚情操，要化爱国之情为报国之行，立足现实，投身中国特色社会主义建设的伟大实践，以建设祖国、保卫祖国、富强祖国为最大光荣；以损害祖国的利益、尊严和荣誉为最大耻辱，坚决抵制和反对危害祖国的思想和行为。</w:t>
            </w:r>
          </w:p>
        </w:tc>
      </w:tr>
      <w:tr w14:paraId="031717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noWrap/>
            <w:vAlign w:val="center"/>
          </w:tcPr>
          <w:p w14:paraId="2799AF79">
            <w:pPr>
              <w:pStyle w:val="10"/>
              <w:spacing w:line="360" w:lineRule="exact"/>
              <w:jc w:val="center"/>
              <w:rPr>
                <w:rFonts w:hint="eastAsia" w:ascii="宋体" w:hAnsi="宋体"/>
                <w:bCs/>
                <w:color w:val="auto"/>
                <w:sz w:val="18"/>
                <w:szCs w:val="18"/>
                <w:highlight w:val="none"/>
              </w:rPr>
            </w:pPr>
            <w:r>
              <w:rPr>
                <w:rFonts w:hint="eastAsia" w:ascii="宋体" w:hAnsi="宋体"/>
                <w:bCs/>
                <w:color w:val="auto"/>
                <w:sz w:val="18"/>
                <w:szCs w:val="18"/>
                <w:highlight w:val="none"/>
              </w:rPr>
              <w:t>学习方法</w:t>
            </w:r>
          </w:p>
        </w:tc>
        <w:tc>
          <w:tcPr>
            <w:tcW w:w="7972" w:type="dxa"/>
            <w:gridSpan w:val="2"/>
            <w:noWrap/>
          </w:tcPr>
          <w:p w14:paraId="75C92BF7">
            <w:pPr>
              <w:pStyle w:val="10"/>
              <w:spacing w:line="360" w:lineRule="exact"/>
              <w:rPr>
                <w:rFonts w:hint="eastAsia" w:ascii="宋体" w:hAnsi="宋体"/>
                <w:bCs/>
                <w:color w:val="auto"/>
                <w:sz w:val="18"/>
                <w:szCs w:val="18"/>
                <w:highlight w:val="none"/>
              </w:rPr>
            </w:pPr>
            <w:r>
              <w:rPr>
                <w:rFonts w:hint="eastAsia" w:ascii="宋体" w:hAnsi="宋体"/>
                <w:bCs/>
                <w:color w:val="auto"/>
                <w:sz w:val="18"/>
                <w:szCs w:val="18"/>
                <w:highlight w:val="none"/>
              </w:rPr>
              <w:t>讨论、练习、模块分类、现场教学演示、专项案例模仿。　</w:t>
            </w:r>
          </w:p>
        </w:tc>
      </w:tr>
      <w:tr w14:paraId="683035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noWrap/>
            <w:vAlign w:val="center"/>
          </w:tcPr>
          <w:p w14:paraId="1568534E">
            <w:pPr>
              <w:pStyle w:val="10"/>
              <w:spacing w:line="360" w:lineRule="exact"/>
              <w:jc w:val="center"/>
              <w:rPr>
                <w:rFonts w:hint="eastAsia" w:ascii="宋体" w:hAnsi="宋体"/>
                <w:bCs/>
                <w:color w:val="auto"/>
                <w:sz w:val="18"/>
                <w:szCs w:val="18"/>
                <w:highlight w:val="none"/>
              </w:rPr>
            </w:pPr>
            <w:r>
              <w:rPr>
                <w:rFonts w:hint="eastAsia" w:ascii="宋体" w:hAnsi="宋体"/>
                <w:bCs/>
                <w:color w:val="auto"/>
                <w:sz w:val="18"/>
                <w:szCs w:val="18"/>
                <w:highlight w:val="none"/>
              </w:rPr>
              <w:t>学习材料</w:t>
            </w:r>
          </w:p>
        </w:tc>
        <w:tc>
          <w:tcPr>
            <w:tcW w:w="7972" w:type="dxa"/>
            <w:gridSpan w:val="2"/>
            <w:noWrap/>
          </w:tcPr>
          <w:p w14:paraId="44BA4CC3">
            <w:pPr>
              <w:pStyle w:val="10"/>
              <w:spacing w:line="360" w:lineRule="exact"/>
              <w:rPr>
                <w:rFonts w:hint="eastAsia" w:ascii="宋体" w:hAnsi="宋体"/>
                <w:bCs/>
                <w:color w:val="auto"/>
                <w:sz w:val="18"/>
                <w:szCs w:val="18"/>
                <w:highlight w:val="none"/>
              </w:rPr>
            </w:pPr>
            <w:r>
              <w:rPr>
                <w:rFonts w:hint="eastAsia" w:ascii="宋体" w:hAnsi="宋体"/>
                <w:bCs/>
                <w:color w:val="auto"/>
                <w:sz w:val="18"/>
                <w:szCs w:val="18"/>
                <w:highlight w:val="none"/>
              </w:rPr>
              <w:t>网站资料、图书、设计实例、电子材料。</w:t>
            </w:r>
          </w:p>
        </w:tc>
      </w:tr>
      <w:tr w14:paraId="5EC3D1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noWrap/>
            <w:vAlign w:val="center"/>
          </w:tcPr>
          <w:p w14:paraId="4597F66A">
            <w:pPr>
              <w:pStyle w:val="10"/>
              <w:spacing w:line="360" w:lineRule="exact"/>
              <w:jc w:val="center"/>
              <w:rPr>
                <w:rFonts w:hint="eastAsia" w:ascii="宋体" w:hAnsi="宋体"/>
                <w:bCs/>
                <w:color w:val="auto"/>
                <w:sz w:val="18"/>
                <w:szCs w:val="18"/>
                <w:highlight w:val="none"/>
              </w:rPr>
            </w:pPr>
            <w:r>
              <w:rPr>
                <w:rFonts w:hint="eastAsia" w:ascii="宋体" w:hAnsi="宋体"/>
                <w:bCs/>
                <w:color w:val="auto"/>
                <w:sz w:val="18"/>
                <w:szCs w:val="18"/>
                <w:highlight w:val="none"/>
              </w:rPr>
              <w:t>学生需要的知识和技能</w:t>
            </w:r>
          </w:p>
        </w:tc>
        <w:tc>
          <w:tcPr>
            <w:tcW w:w="7972" w:type="dxa"/>
            <w:gridSpan w:val="2"/>
            <w:noWrap/>
            <w:vAlign w:val="center"/>
          </w:tcPr>
          <w:p w14:paraId="55F8AE4D">
            <w:pPr>
              <w:spacing w:line="420" w:lineRule="exact"/>
              <w:jc w:val="left"/>
              <w:rPr>
                <w:rFonts w:hint="eastAsia" w:ascii="宋体" w:hAnsi="宋体"/>
                <w:bCs/>
                <w:color w:val="auto"/>
                <w:sz w:val="18"/>
                <w:szCs w:val="18"/>
                <w:highlight w:val="none"/>
                <w:lang w:val="en-GB"/>
              </w:rPr>
            </w:pPr>
            <w:r>
              <w:rPr>
                <w:rFonts w:hint="eastAsia" w:ascii="宋体" w:hAnsi="宋体"/>
                <w:bCs/>
                <w:color w:val="auto"/>
                <w:sz w:val="18"/>
                <w:szCs w:val="18"/>
                <w:highlight w:val="none"/>
              </w:rPr>
              <w:t>photoshop软件基础、</w:t>
            </w:r>
            <w:r>
              <w:rPr>
                <w:rFonts w:hint="eastAsia" w:ascii="宋体" w:hAnsi="宋体"/>
                <w:bCs/>
                <w:color w:val="auto"/>
                <w:sz w:val="18"/>
                <w:szCs w:val="18"/>
                <w:highlight w:val="none"/>
                <w:lang w:val="en-GB"/>
              </w:rPr>
              <w:t>计算机绘图基础、三大构成、平面设计。</w:t>
            </w:r>
          </w:p>
          <w:p w14:paraId="4FEDD34D">
            <w:pPr>
              <w:pStyle w:val="10"/>
              <w:spacing w:line="360" w:lineRule="exact"/>
              <w:rPr>
                <w:rFonts w:hint="eastAsia" w:ascii="宋体" w:hAnsi="宋体"/>
                <w:bCs/>
                <w:color w:val="auto"/>
                <w:sz w:val="18"/>
                <w:szCs w:val="18"/>
                <w:highlight w:val="none"/>
              </w:rPr>
            </w:pPr>
          </w:p>
        </w:tc>
      </w:tr>
      <w:tr w14:paraId="50203E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noWrap/>
            <w:vAlign w:val="center"/>
          </w:tcPr>
          <w:p w14:paraId="3DE61BE4">
            <w:pPr>
              <w:pStyle w:val="10"/>
              <w:spacing w:line="360" w:lineRule="exact"/>
              <w:jc w:val="center"/>
              <w:rPr>
                <w:rFonts w:hint="eastAsia" w:ascii="宋体" w:hAnsi="宋体"/>
                <w:bCs/>
                <w:color w:val="auto"/>
                <w:sz w:val="18"/>
                <w:szCs w:val="18"/>
                <w:highlight w:val="none"/>
              </w:rPr>
            </w:pPr>
            <w:r>
              <w:rPr>
                <w:rFonts w:hint="eastAsia" w:ascii="宋体" w:hAnsi="宋体"/>
                <w:bCs/>
                <w:color w:val="auto"/>
                <w:sz w:val="18"/>
                <w:szCs w:val="18"/>
                <w:highlight w:val="none"/>
              </w:rPr>
              <w:t>教师需要的知识和技能</w:t>
            </w:r>
          </w:p>
        </w:tc>
        <w:tc>
          <w:tcPr>
            <w:tcW w:w="7972" w:type="dxa"/>
            <w:gridSpan w:val="2"/>
            <w:noWrap/>
            <w:vAlign w:val="center"/>
          </w:tcPr>
          <w:p w14:paraId="18050015">
            <w:pPr>
              <w:pStyle w:val="10"/>
              <w:spacing w:line="360" w:lineRule="exact"/>
              <w:rPr>
                <w:rFonts w:hint="eastAsia" w:ascii="宋体" w:hAnsi="宋体" w:eastAsia="仿宋"/>
                <w:bCs/>
                <w:color w:val="auto"/>
                <w:sz w:val="18"/>
                <w:szCs w:val="18"/>
                <w:highlight w:val="none"/>
              </w:rPr>
            </w:pPr>
            <w:r>
              <w:rPr>
                <w:rFonts w:hint="eastAsia" w:ascii="宋体" w:hAnsi="宋体"/>
                <w:bCs/>
                <w:color w:val="auto"/>
                <w:sz w:val="18"/>
                <w:szCs w:val="18"/>
                <w:highlight w:val="none"/>
              </w:rPr>
              <w:t>教师资格、基础绘画知识、后期合成案例经验及特效分析分析运用的技能。</w:t>
            </w:r>
          </w:p>
        </w:tc>
      </w:tr>
    </w:tbl>
    <w:p w14:paraId="60F4D698">
      <w:pPr>
        <w:spacing w:line="440" w:lineRule="exact"/>
        <w:rPr>
          <w:rFonts w:hint="eastAsia" w:ascii="仿宋" w:hAnsi="仿宋" w:eastAsia="仿宋"/>
          <w:b/>
          <w:color w:val="auto"/>
          <w:sz w:val="28"/>
          <w:szCs w:val="28"/>
          <w:highlight w:val="none"/>
        </w:rPr>
      </w:pPr>
    </w:p>
    <w:p w14:paraId="2FD54188">
      <w:pPr>
        <w:numPr>
          <w:ilvl w:val="0"/>
          <w:numId w:val="7"/>
        </w:numPr>
        <w:spacing w:line="440" w:lineRule="exact"/>
        <w:ind w:firstLine="562" w:firstLineChars="200"/>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教学进程总体安排</w:t>
      </w:r>
    </w:p>
    <w:p w14:paraId="3FD666A6">
      <w:pPr>
        <w:topLinePunct/>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（一）教学环节时间分配表</w:t>
      </w:r>
    </w:p>
    <w:tbl>
      <w:tblPr>
        <w:tblStyle w:val="7"/>
        <w:tblW w:w="8568" w:type="dxa"/>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76"/>
        <w:gridCol w:w="876"/>
        <w:gridCol w:w="1440"/>
        <w:gridCol w:w="900"/>
        <w:gridCol w:w="900"/>
        <w:gridCol w:w="900"/>
        <w:gridCol w:w="900"/>
        <w:gridCol w:w="900"/>
      </w:tblGrid>
      <w:tr w14:paraId="1954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876" w:type="dxa"/>
            <w:vMerge w:val="restart"/>
            <w:tcBorders>
              <w:top w:val="single" w:color="auto" w:sz="12" w:space="0"/>
              <w:left w:val="single" w:color="auto" w:sz="12" w:space="0"/>
            </w:tcBorders>
            <w:noWrap/>
            <w:vAlign w:val="center"/>
          </w:tcPr>
          <w:p w14:paraId="2681C902">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学年</w:t>
            </w:r>
          </w:p>
        </w:tc>
        <w:tc>
          <w:tcPr>
            <w:tcW w:w="876" w:type="dxa"/>
            <w:vMerge w:val="restart"/>
            <w:tcBorders>
              <w:top w:val="single" w:color="auto" w:sz="12" w:space="0"/>
            </w:tcBorders>
            <w:noWrap/>
            <w:vAlign w:val="center"/>
          </w:tcPr>
          <w:p w14:paraId="4AD9D8B5">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学期</w:t>
            </w:r>
          </w:p>
        </w:tc>
        <w:tc>
          <w:tcPr>
            <w:tcW w:w="876" w:type="dxa"/>
            <w:vMerge w:val="restart"/>
            <w:tcBorders>
              <w:top w:val="single" w:color="auto" w:sz="12" w:space="0"/>
            </w:tcBorders>
            <w:noWrap/>
            <w:vAlign w:val="center"/>
          </w:tcPr>
          <w:p w14:paraId="2088368A">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周数</w:t>
            </w:r>
          </w:p>
        </w:tc>
        <w:tc>
          <w:tcPr>
            <w:tcW w:w="5940" w:type="dxa"/>
            <w:gridSpan w:val="6"/>
            <w:tcBorders>
              <w:top w:val="single" w:color="auto" w:sz="12" w:space="0"/>
              <w:right w:val="single" w:color="auto" w:sz="12" w:space="0"/>
            </w:tcBorders>
            <w:noWrap/>
            <w:vAlign w:val="center"/>
          </w:tcPr>
          <w:p w14:paraId="61E7849A">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周        数       分       配</w:t>
            </w:r>
          </w:p>
        </w:tc>
      </w:tr>
      <w:tr w14:paraId="33C1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76" w:type="dxa"/>
            <w:vMerge w:val="continue"/>
            <w:tcBorders>
              <w:left w:val="single" w:color="auto" w:sz="12" w:space="0"/>
            </w:tcBorders>
            <w:noWrap/>
            <w:vAlign w:val="center"/>
          </w:tcPr>
          <w:p w14:paraId="55A0E4E1">
            <w:pPr>
              <w:spacing w:line="360" w:lineRule="exact"/>
              <w:jc w:val="center"/>
              <w:rPr>
                <w:rFonts w:ascii="仿宋_GB2312" w:eastAsia="仿宋_GB2312"/>
                <w:color w:val="auto"/>
                <w:szCs w:val="21"/>
                <w:highlight w:val="none"/>
              </w:rPr>
            </w:pPr>
          </w:p>
        </w:tc>
        <w:tc>
          <w:tcPr>
            <w:tcW w:w="876" w:type="dxa"/>
            <w:vMerge w:val="continue"/>
            <w:noWrap/>
            <w:vAlign w:val="center"/>
          </w:tcPr>
          <w:p w14:paraId="2B7FEEBA">
            <w:pPr>
              <w:spacing w:line="360" w:lineRule="exact"/>
              <w:jc w:val="center"/>
              <w:rPr>
                <w:rFonts w:ascii="仿宋_GB2312" w:eastAsia="仿宋_GB2312"/>
                <w:color w:val="auto"/>
                <w:szCs w:val="21"/>
                <w:highlight w:val="none"/>
              </w:rPr>
            </w:pPr>
          </w:p>
        </w:tc>
        <w:tc>
          <w:tcPr>
            <w:tcW w:w="876" w:type="dxa"/>
            <w:vMerge w:val="continue"/>
            <w:noWrap/>
            <w:vAlign w:val="center"/>
          </w:tcPr>
          <w:p w14:paraId="277B3C1C">
            <w:pPr>
              <w:spacing w:line="360" w:lineRule="exact"/>
              <w:jc w:val="center"/>
              <w:rPr>
                <w:rFonts w:ascii="仿宋_GB2312" w:eastAsia="仿宋_GB2312"/>
                <w:color w:val="auto"/>
                <w:szCs w:val="21"/>
                <w:highlight w:val="none"/>
              </w:rPr>
            </w:pPr>
          </w:p>
        </w:tc>
        <w:tc>
          <w:tcPr>
            <w:tcW w:w="1440" w:type="dxa"/>
            <w:noWrap/>
            <w:vAlign w:val="center"/>
          </w:tcPr>
          <w:p w14:paraId="01A04A11">
            <w:pPr>
              <w:spacing w:line="260" w:lineRule="exact"/>
              <w:jc w:val="center"/>
              <w:rPr>
                <w:rFonts w:ascii="仿宋_GB2312" w:eastAsia="仿宋_GB2312"/>
                <w:color w:val="auto"/>
                <w:szCs w:val="21"/>
                <w:highlight w:val="none"/>
              </w:rPr>
            </w:pPr>
            <w:r>
              <w:rPr>
                <w:rFonts w:hint="eastAsia" w:ascii="仿宋_GB2312" w:eastAsia="仿宋_GB2312"/>
                <w:color w:val="auto"/>
                <w:szCs w:val="21"/>
                <w:highlight w:val="none"/>
              </w:rPr>
              <w:t>军训</w:t>
            </w:r>
          </w:p>
          <w:p w14:paraId="7CFD7012">
            <w:pPr>
              <w:spacing w:line="260" w:lineRule="exact"/>
              <w:jc w:val="center"/>
              <w:rPr>
                <w:rFonts w:ascii="仿宋_GB2312" w:eastAsia="仿宋_GB2312"/>
                <w:color w:val="auto"/>
                <w:szCs w:val="21"/>
                <w:highlight w:val="none"/>
              </w:rPr>
            </w:pPr>
            <w:r>
              <w:rPr>
                <w:rFonts w:hint="eastAsia" w:ascii="仿宋_GB2312" w:eastAsia="仿宋_GB2312"/>
                <w:color w:val="auto"/>
                <w:szCs w:val="21"/>
                <w:highlight w:val="none"/>
              </w:rPr>
              <w:t>入学教育</w:t>
            </w:r>
          </w:p>
        </w:tc>
        <w:tc>
          <w:tcPr>
            <w:tcW w:w="900" w:type="dxa"/>
            <w:noWrap/>
            <w:vAlign w:val="center"/>
          </w:tcPr>
          <w:p w14:paraId="146515BB">
            <w:pPr>
              <w:spacing w:line="260" w:lineRule="exact"/>
              <w:jc w:val="center"/>
              <w:rPr>
                <w:rFonts w:ascii="仿宋_GB2312" w:eastAsia="仿宋_GB2312"/>
                <w:color w:val="auto"/>
                <w:szCs w:val="21"/>
                <w:highlight w:val="none"/>
              </w:rPr>
            </w:pPr>
            <w:r>
              <w:rPr>
                <w:rFonts w:hint="eastAsia" w:ascii="仿宋_GB2312" w:eastAsia="仿宋_GB2312"/>
                <w:color w:val="auto"/>
                <w:szCs w:val="21"/>
                <w:highlight w:val="none"/>
              </w:rPr>
              <w:t>课堂</w:t>
            </w:r>
          </w:p>
          <w:p w14:paraId="01556B7E">
            <w:pPr>
              <w:spacing w:line="260" w:lineRule="exact"/>
              <w:jc w:val="center"/>
              <w:rPr>
                <w:rFonts w:ascii="仿宋_GB2312" w:eastAsia="仿宋_GB2312"/>
                <w:color w:val="auto"/>
                <w:szCs w:val="21"/>
                <w:highlight w:val="none"/>
              </w:rPr>
            </w:pPr>
            <w:r>
              <w:rPr>
                <w:rFonts w:hint="eastAsia" w:ascii="仿宋_GB2312" w:eastAsia="仿宋_GB2312"/>
                <w:color w:val="auto"/>
                <w:szCs w:val="21"/>
                <w:highlight w:val="none"/>
              </w:rPr>
              <w:t>教学</w:t>
            </w:r>
          </w:p>
        </w:tc>
        <w:tc>
          <w:tcPr>
            <w:tcW w:w="900" w:type="dxa"/>
            <w:noWrap/>
            <w:vAlign w:val="center"/>
          </w:tcPr>
          <w:p w14:paraId="748CBC53">
            <w:pPr>
              <w:spacing w:line="260" w:lineRule="exact"/>
              <w:jc w:val="center"/>
              <w:rPr>
                <w:rFonts w:ascii="仿宋_GB2312" w:eastAsia="仿宋_GB2312"/>
                <w:color w:val="auto"/>
                <w:szCs w:val="21"/>
                <w:highlight w:val="none"/>
              </w:rPr>
            </w:pPr>
            <w:r>
              <w:rPr>
                <w:rFonts w:hint="eastAsia" w:ascii="仿宋_GB2312" w:eastAsia="仿宋_GB2312"/>
                <w:color w:val="auto"/>
                <w:szCs w:val="21"/>
                <w:highlight w:val="none"/>
              </w:rPr>
              <w:t>技能</w:t>
            </w:r>
          </w:p>
          <w:p w14:paraId="24E1700C">
            <w:pPr>
              <w:spacing w:line="260" w:lineRule="exact"/>
              <w:jc w:val="center"/>
              <w:rPr>
                <w:rFonts w:ascii="仿宋_GB2312" w:eastAsia="仿宋_GB2312"/>
                <w:color w:val="auto"/>
                <w:szCs w:val="21"/>
                <w:highlight w:val="none"/>
              </w:rPr>
            </w:pPr>
            <w:r>
              <w:rPr>
                <w:rFonts w:hint="eastAsia" w:ascii="仿宋_GB2312" w:eastAsia="仿宋_GB2312"/>
                <w:color w:val="auto"/>
                <w:szCs w:val="21"/>
                <w:highlight w:val="none"/>
              </w:rPr>
              <w:t>实训</w:t>
            </w:r>
          </w:p>
        </w:tc>
        <w:tc>
          <w:tcPr>
            <w:tcW w:w="900" w:type="dxa"/>
            <w:noWrap/>
            <w:vAlign w:val="center"/>
          </w:tcPr>
          <w:p w14:paraId="22568E36">
            <w:pPr>
              <w:spacing w:line="260" w:lineRule="exact"/>
              <w:jc w:val="center"/>
              <w:rPr>
                <w:rFonts w:ascii="仿宋_GB2312" w:eastAsia="仿宋_GB2312"/>
                <w:color w:val="auto"/>
                <w:szCs w:val="21"/>
                <w:highlight w:val="none"/>
              </w:rPr>
            </w:pPr>
            <w:r>
              <w:rPr>
                <w:rFonts w:hint="eastAsia" w:ascii="仿宋_GB2312" w:eastAsia="仿宋_GB2312"/>
                <w:color w:val="auto"/>
                <w:szCs w:val="21"/>
                <w:highlight w:val="none"/>
              </w:rPr>
              <w:t>岗位</w:t>
            </w:r>
          </w:p>
          <w:p w14:paraId="6D3371BB">
            <w:pPr>
              <w:spacing w:line="260" w:lineRule="exact"/>
              <w:jc w:val="center"/>
              <w:rPr>
                <w:rFonts w:ascii="仿宋_GB2312" w:eastAsia="仿宋_GB2312"/>
                <w:color w:val="auto"/>
                <w:szCs w:val="21"/>
                <w:highlight w:val="none"/>
              </w:rPr>
            </w:pPr>
            <w:r>
              <w:rPr>
                <w:rFonts w:hint="eastAsia" w:ascii="仿宋_GB2312" w:eastAsia="仿宋_GB2312"/>
                <w:color w:val="auto"/>
                <w:szCs w:val="21"/>
                <w:highlight w:val="none"/>
              </w:rPr>
              <w:t>实习</w:t>
            </w:r>
          </w:p>
        </w:tc>
        <w:tc>
          <w:tcPr>
            <w:tcW w:w="900" w:type="dxa"/>
            <w:noWrap/>
            <w:vAlign w:val="center"/>
          </w:tcPr>
          <w:p w14:paraId="0CA79CBF">
            <w:pPr>
              <w:spacing w:line="260" w:lineRule="exact"/>
              <w:jc w:val="center"/>
              <w:rPr>
                <w:rFonts w:ascii="仿宋_GB2312" w:eastAsia="仿宋_GB2312"/>
                <w:color w:val="auto"/>
                <w:szCs w:val="21"/>
                <w:highlight w:val="none"/>
              </w:rPr>
            </w:pPr>
            <w:r>
              <w:rPr>
                <w:rFonts w:hint="eastAsia" w:ascii="仿宋_GB2312" w:eastAsia="仿宋_GB2312"/>
                <w:color w:val="auto"/>
                <w:szCs w:val="21"/>
                <w:highlight w:val="none"/>
              </w:rPr>
              <w:t>答疑</w:t>
            </w:r>
          </w:p>
          <w:p w14:paraId="4BAD6664">
            <w:pPr>
              <w:spacing w:line="260" w:lineRule="exact"/>
              <w:jc w:val="center"/>
              <w:rPr>
                <w:rFonts w:ascii="仿宋_GB2312" w:eastAsia="仿宋_GB2312"/>
                <w:color w:val="auto"/>
                <w:szCs w:val="21"/>
                <w:highlight w:val="none"/>
              </w:rPr>
            </w:pPr>
            <w:r>
              <w:rPr>
                <w:rFonts w:hint="eastAsia" w:ascii="仿宋_GB2312" w:eastAsia="仿宋_GB2312"/>
                <w:color w:val="auto"/>
                <w:szCs w:val="21"/>
                <w:highlight w:val="none"/>
              </w:rPr>
              <w:t>考试</w:t>
            </w:r>
          </w:p>
        </w:tc>
        <w:tc>
          <w:tcPr>
            <w:tcW w:w="900" w:type="dxa"/>
            <w:tcBorders>
              <w:right w:val="single" w:color="auto" w:sz="12" w:space="0"/>
            </w:tcBorders>
            <w:noWrap/>
            <w:vAlign w:val="center"/>
          </w:tcPr>
          <w:p w14:paraId="6FAD85A2">
            <w:pPr>
              <w:spacing w:line="260" w:lineRule="exact"/>
              <w:jc w:val="center"/>
              <w:rPr>
                <w:rFonts w:ascii="仿宋_GB2312" w:eastAsia="仿宋_GB2312"/>
                <w:color w:val="auto"/>
                <w:szCs w:val="21"/>
                <w:highlight w:val="none"/>
              </w:rPr>
            </w:pPr>
            <w:r>
              <w:rPr>
                <w:rFonts w:hint="eastAsia" w:ascii="仿宋_GB2312" w:eastAsia="仿宋_GB2312"/>
                <w:color w:val="auto"/>
                <w:szCs w:val="21"/>
                <w:highlight w:val="none"/>
              </w:rPr>
              <w:t>毕业</w:t>
            </w:r>
          </w:p>
          <w:p w14:paraId="0729E942">
            <w:pPr>
              <w:spacing w:line="260" w:lineRule="exact"/>
              <w:jc w:val="center"/>
              <w:rPr>
                <w:rFonts w:ascii="仿宋_GB2312" w:eastAsia="仿宋_GB2312"/>
                <w:color w:val="auto"/>
                <w:szCs w:val="21"/>
                <w:highlight w:val="none"/>
              </w:rPr>
            </w:pPr>
            <w:r>
              <w:rPr>
                <w:rFonts w:hint="eastAsia" w:ascii="仿宋_GB2312" w:eastAsia="仿宋_GB2312"/>
                <w:color w:val="auto"/>
                <w:szCs w:val="21"/>
                <w:highlight w:val="none"/>
              </w:rPr>
              <w:t>教育</w:t>
            </w:r>
          </w:p>
        </w:tc>
      </w:tr>
      <w:tr w14:paraId="6A95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876" w:type="dxa"/>
            <w:vMerge w:val="restart"/>
            <w:tcBorders>
              <w:left w:val="single" w:color="auto" w:sz="12" w:space="0"/>
            </w:tcBorders>
            <w:noWrap/>
            <w:vAlign w:val="center"/>
          </w:tcPr>
          <w:p w14:paraId="51A1E049">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第一</w:t>
            </w:r>
          </w:p>
          <w:p w14:paraId="568B9DBA">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学年</w:t>
            </w:r>
          </w:p>
        </w:tc>
        <w:tc>
          <w:tcPr>
            <w:tcW w:w="876" w:type="dxa"/>
            <w:noWrap/>
            <w:vAlign w:val="center"/>
          </w:tcPr>
          <w:p w14:paraId="04664A01">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一</w:t>
            </w:r>
          </w:p>
        </w:tc>
        <w:tc>
          <w:tcPr>
            <w:tcW w:w="876" w:type="dxa"/>
            <w:noWrap/>
            <w:vAlign w:val="center"/>
          </w:tcPr>
          <w:p w14:paraId="58AFFFC3">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20</w:t>
            </w:r>
          </w:p>
        </w:tc>
        <w:tc>
          <w:tcPr>
            <w:tcW w:w="1440" w:type="dxa"/>
            <w:noWrap/>
            <w:vAlign w:val="center"/>
          </w:tcPr>
          <w:p w14:paraId="6E2131DA">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2</w:t>
            </w:r>
          </w:p>
        </w:tc>
        <w:tc>
          <w:tcPr>
            <w:tcW w:w="900" w:type="dxa"/>
            <w:noWrap/>
            <w:vAlign w:val="center"/>
          </w:tcPr>
          <w:p w14:paraId="6155402C">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r>
              <w:rPr>
                <w:rFonts w:ascii="仿宋_GB2312" w:eastAsia="仿宋_GB2312"/>
                <w:color w:val="auto"/>
                <w:szCs w:val="21"/>
                <w:highlight w:val="none"/>
              </w:rPr>
              <w:t>6</w:t>
            </w:r>
          </w:p>
        </w:tc>
        <w:tc>
          <w:tcPr>
            <w:tcW w:w="900" w:type="dxa"/>
            <w:noWrap/>
            <w:vAlign w:val="center"/>
          </w:tcPr>
          <w:p w14:paraId="090647AF">
            <w:pPr>
              <w:spacing w:line="360" w:lineRule="exact"/>
              <w:jc w:val="center"/>
              <w:rPr>
                <w:rFonts w:ascii="仿宋_GB2312" w:eastAsia="仿宋_GB2312"/>
                <w:color w:val="auto"/>
                <w:szCs w:val="21"/>
                <w:highlight w:val="none"/>
              </w:rPr>
            </w:pPr>
          </w:p>
        </w:tc>
        <w:tc>
          <w:tcPr>
            <w:tcW w:w="900" w:type="dxa"/>
            <w:noWrap/>
            <w:vAlign w:val="center"/>
          </w:tcPr>
          <w:p w14:paraId="2ADE3755">
            <w:pPr>
              <w:spacing w:line="360" w:lineRule="exact"/>
              <w:jc w:val="center"/>
              <w:rPr>
                <w:rFonts w:ascii="仿宋_GB2312" w:eastAsia="仿宋_GB2312"/>
                <w:color w:val="auto"/>
                <w:szCs w:val="21"/>
                <w:highlight w:val="none"/>
              </w:rPr>
            </w:pPr>
          </w:p>
        </w:tc>
        <w:tc>
          <w:tcPr>
            <w:tcW w:w="900" w:type="dxa"/>
            <w:noWrap/>
            <w:vAlign w:val="center"/>
          </w:tcPr>
          <w:p w14:paraId="246E042E">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2</w:t>
            </w:r>
          </w:p>
        </w:tc>
        <w:tc>
          <w:tcPr>
            <w:tcW w:w="900" w:type="dxa"/>
            <w:tcBorders>
              <w:right w:val="single" w:color="auto" w:sz="12" w:space="0"/>
            </w:tcBorders>
            <w:noWrap/>
            <w:vAlign w:val="center"/>
          </w:tcPr>
          <w:p w14:paraId="61F3B6B1">
            <w:pPr>
              <w:spacing w:line="360" w:lineRule="exact"/>
              <w:jc w:val="center"/>
              <w:rPr>
                <w:rFonts w:ascii="仿宋_GB2312" w:eastAsia="仿宋_GB2312"/>
                <w:color w:val="auto"/>
                <w:szCs w:val="21"/>
                <w:highlight w:val="none"/>
              </w:rPr>
            </w:pPr>
          </w:p>
        </w:tc>
      </w:tr>
      <w:tr w14:paraId="1AB6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876" w:type="dxa"/>
            <w:vMerge w:val="continue"/>
            <w:tcBorders>
              <w:left w:val="single" w:color="auto" w:sz="12" w:space="0"/>
            </w:tcBorders>
            <w:noWrap/>
            <w:vAlign w:val="center"/>
          </w:tcPr>
          <w:p w14:paraId="344B09C0">
            <w:pPr>
              <w:spacing w:line="360" w:lineRule="exact"/>
              <w:jc w:val="center"/>
              <w:rPr>
                <w:rFonts w:ascii="仿宋_GB2312" w:eastAsia="仿宋_GB2312"/>
                <w:color w:val="auto"/>
                <w:szCs w:val="21"/>
                <w:highlight w:val="none"/>
              </w:rPr>
            </w:pPr>
          </w:p>
        </w:tc>
        <w:tc>
          <w:tcPr>
            <w:tcW w:w="876" w:type="dxa"/>
            <w:noWrap/>
            <w:vAlign w:val="center"/>
          </w:tcPr>
          <w:p w14:paraId="5B8E4420">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二</w:t>
            </w:r>
          </w:p>
        </w:tc>
        <w:tc>
          <w:tcPr>
            <w:tcW w:w="876" w:type="dxa"/>
            <w:noWrap/>
            <w:vAlign w:val="center"/>
          </w:tcPr>
          <w:p w14:paraId="48F394EA">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20</w:t>
            </w:r>
          </w:p>
        </w:tc>
        <w:tc>
          <w:tcPr>
            <w:tcW w:w="1440" w:type="dxa"/>
            <w:noWrap/>
            <w:vAlign w:val="center"/>
          </w:tcPr>
          <w:p w14:paraId="19D983AB">
            <w:pPr>
              <w:spacing w:line="360" w:lineRule="exact"/>
              <w:jc w:val="center"/>
              <w:rPr>
                <w:rFonts w:ascii="仿宋_GB2312" w:eastAsia="仿宋_GB2312"/>
                <w:color w:val="auto"/>
                <w:szCs w:val="21"/>
                <w:highlight w:val="none"/>
              </w:rPr>
            </w:pPr>
          </w:p>
        </w:tc>
        <w:tc>
          <w:tcPr>
            <w:tcW w:w="900" w:type="dxa"/>
            <w:noWrap/>
            <w:vAlign w:val="center"/>
          </w:tcPr>
          <w:p w14:paraId="174F11ED">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16</w:t>
            </w:r>
          </w:p>
        </w:tc>
        <w:tc>
          <w:tcPr>
            <w:tcW w:w="900" w:type="dxa"/>
            <w:noWrap/>
            <w:vAlign w:val="center"/>
          </w:tcPr>
          <w:p w14:paraId="417A04CB">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2</w:t>
            </w:r>
          </w:p>
        </w:tc>
        <w:tc>
          <w:tcPr>
            <w:tcW w:w="900" w:type="dxa"/>
            <w:noWrap/>
            <w:vAlign w:val="center"/>
          </w:tcPr>
          <w:p w14:paraId="119B6EF5">
            <w:pPr>
              <w:spacing w:line="360" w:lineRule="exact"/>
              <w:jc w:val="center"/>
              <w:rPr>
                <w:rFonts w:ascii="仿宋_GB2312" w:eastAsia="仿宋_GB2312"/>
                <w:color w:val="auto"/>
                <w:szCs w:val="21"/>
                <w:highlight w:val="none"/>
              </w:rPr>
            </w:pPr>
          </w:p>
        </w:tc>
        <w:tc>
          <w:tcPr>
            <w:tcW w:w="900" w:type="dxa"/>
            <w:noWrap/>
            <w:vAlign w:val="center"/>
          </w:tcPr>
          <w:p w14:paraId="334BD2C3">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2</w:t>
            </w:r>
          </w:p>
        </w:tc>
        <w:tc>
          <w:tcPr>
            <w:tcW w:w="900" w:type="dxa"/>
            <w:tcBorders>
              <w:right w:val="single" w:color="auto" w:sz="12" w:space="0"/>
            </w:tcBorders>
            <w:noWrap/>
            <w:vAlign w:val="center"/>
          </w:tcPr>
          <w:p w14:paraId="26DF4924">
            <w:pPr>
              <w:spacing w:line="360" w:lineRule="exact"/>
              <w:jc w:val="center"/>
              <w:rPr>
                <w:rFonts w:ascii="仿宋_GB2312" w:eastAsia="仿宋_GB2312"/>
                <w:color w:val="auto"/>
                <w:szCs w:val="21"/>
                <w:highlight w:val="none"/>
              </w:rPr>
            </w:pPr>
          </w:p>
        </w:tc>
      </w:tr>
      <w:tr w14:paraId="488D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76" w:type="dxa"/>
            <w:vMerge w:val="restart"/>
            <w:tcBorders>
              <w:left w:val="single" w:color="auto" w:sz="12" w:space="0"/>
            </w:tcBorders>
            <w:noWrap/>
            <w:vAlign w:val="center"/>
          </w:tcPr>
          <w:p w14:paraId="4D675B20">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第二</w:t>
            </w:r>
          </w:p>
          <w:p w14:paraId="06256B8A">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学年</w:t>
            </w:r>
          </w:p>
        </w:tc>
        <w:tc>
          <w:tcPr>
            <w:tcW w:w="876" w:type="dxa"/>
            <w:noWrap/>
            <w:vAlign w:val="center"/>
          </w:tcPr>
          <w:p w14:paraId="18EE6967">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三</w:t>
            </w:r>
          </w:p>
        </w:tc>
        <w:tc>
          <w:tcPr>
            <w:tcW w:w="876" w:type="dxa"/>
            <w:noWrap/>
            <w:vAlign w:val="center"/>
          </w:tcPr>
          <w:p w14:paraId="11D0B265">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20</w:t>
            </w:r>
          </w:p>
        </w:tc>
        <w:tc>
          <w:tcPr>
            <w:tcW w:w="1440" w:type="dxa"/>
            <w:noWrap/>
            <w:vAlign w:val="center"/>
          </w:tcPr>
          <w:p w14:paraId="11DB6EB8">
            <w:pPr>
              <w:spacing w:line="360" w:lineRule="exact"/>
              <w:jc w:val="center"/>
              <w:rPr>
                <w:rFonts w:ascii="仿宋_GB2312" w:eastAsia="仿宋_GB2312"/>
                <w:color w:val="auto"/>
                <w:szCs w:val="21"/>
                <w:highlight w:val="none"/>
              </w:rPr>
            </w:pPr>
          </w:p>
        </w:tc>
        <w:tc>
          <w:tcPr>
            <w:tcW w:w="900" w:type="dxa"/>
            <w:noWrap/>
            <w:vAlign w:val="center"/>
          </w:tcPr>
          <w:p w14:paraId="0AF8E730">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16</w:t>
            </w:r>
          </w:p>
        </w:tc>
        <w:tc>
          <w:tcPr>
            <w:tcW w:w="900" w:type="dxa"/>
            <w:noWrap/>
            <w:vAlign w:val="center"/>
          </w:tcPr>
          <w:p w14:paraId="6E6D0524">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2</w:t>
            </w:r>
          </w:p>
        </w:tc>
        <w:tc>
          <w:tcPr>
            <w:tcW w:w="900" w:type="dxa"/>
            <w:noWrap/>
            <w:vAlign w:val="center"/>
          </w:tcPr>
          <w:p w14:paraId="1233CED8">
            <w:pPr>
              <w:spacing w:line="360" w:lineRule="exact"/>
              <w:jc w:val="center"/>
              <w:rPr>
                <w:rFonts w:ascii="仿宋_GB2312" w:eastAsia="仿宋_GB2312"/>
                <w:color w:val="auto"/>
                <w:szCs w:val="21"/>
                <w:highlight w:val="none"/>
              </w:rPr>
            </w:pPr>
          </w:p>
        </w:tc>
        <w:tc>
          <w:tcPr>
            <w:tcW w:w="900" w:type="dxa"/>
            <w:noWrap/>
            <w:vAlign w:val="center"/>
          </w:tcPr>
          <w:p w14:paraId="33FD7633">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2</w:t>
            </w:r>
          </w:p>
        </w:tc>
        <w:tc>
          <w:tcPr>
            <w:tcW w:w="900" w:type="dxa"/>
            <w:tcBorders>
              <w:right w:val="single" w:color="auto" w:sz="12" w:space="0"/>
            </w:tcBorders>
            <w:noWrap/>
            <w:vAlign w:val="center"/>
          </w:tcPr>
          <w:p w14:paraId="59436482">
            <w:pPr>
              <w:spacing w:line="360" w:lineRule="exact"/>
              <w:jc w:val="center"/>
              <w:rPr>
                <w:rFonts w:ascii="仿宋_GB2312" w:eastAsia="仿宋_GB2312"/>
                <w:color w:val="auto"/>
                <w:szCs w:val="21"/>
                <w:highlight w:val="none"/>
              </w:rPr>
            </w:pPr>
          </w:p>
        </w:tc>
      </w:tr>
      <w:tr w14:paraId="2328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876" w:type="dxa"/>
            <w:vMerge w:val="continue"/>
            <w:tcBorders>
              <w:left w:val="single" w:color="auto" w:sz="12" w:space="0"/>
            </w:tcBorders>
            <w:noWrap/>
            <w:vAlign w:val="center"/>
          </w:tcPr>
          <w:p w14:paraId="3DD00D5C">
            <w:pPr>
              <w:spacing w:line="360" w:lineRule="exact"/>
              <w:jc w:val="center"/>
              <w:rPr>
                <w:rFonts w:ascii="仿宋_GB2312" w:eastAsia="仿宋_GB2312"/>
                <w:color w:val="auto"/>
                <w:szCs w:val="21"/>
                <w:highlight w:val="none"/>
              </w:rPr>
            </w:pPr>
          </w:p>
        </w:tc>
        <w:tc>
          <w:tcPr>
            <w:tcW w:w="876" w:type="dxa"/>
            <w:noWrap/>
            <w:vAlign w:val="center"/>
          </w:tcPr>
          <w:p w14:paraId="557A179F">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四</w:t>
            </w:r>
          </w:p>
        </w:tc>
        <w:tc>
          <w:tcPr>
            <w:tcW w:w="876" w:type="dxa"/>
            <w:noWrap/>
            <w:vAlign w:val="center"/>
          </w:tcPr>
          <w:p w14:paraId="1DF134A3">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20</w:t>
            </w:r>
          </w:p>
        </w:tc>
        <w:tc>
          <w:tcPr>
            <w:tcW w:w="1440" w:type="dxa"/>
            <w:noWrap/>
            <w:vAlign w:val="center"/>
          </w:tcPr>
          <w:p w14:paraId="6518C7DF">
            <w:pPr>
              <w:spacing w:line="360" w:lineRule="exact"/>
              <w:jc w:val="center"/>
              <w:rPr>
                <w:rFonts w:ascii="仿宋_GB2312" w:eastAsia="仿宋_GB2312"/>
                <w:color w:val="auto"/>
                <w:szCs w:val="21"/>
                <w:highlight w:val="none"/>
              </w:rPr>
            </w:pPr>
          </w:p>
        </w:tc>
        <w:tc>
          <w:tcPr>
            <w:tcW w:w="900" w:type="dxa"/>
            <w:noWrap/>
            <w:vAlign w:val="center"/>
          </w:tcPr>
          <w:p w14:paraId="1A5D19FE">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16</w:t>
            </w:r>
          </w:p>
        </w:tc>
        <w:tc>
          <w:tcPr>
            <w:tcW w:w="900" w:type="dxa"/>
            <w:noWrap/>
            <w:vAlign w:val="center"/>
          </w:tcPr>
          <w:p w14:paraId="482CAAD3">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2</w:t>
            </w:r>
          </w:p>
        </w:tc>
        <w:tc>
          <w:tcPr>
            <w:tcW w:w="900" w:type="dxa"/>
            <w:noWrap/>
            <w:vAlign w:val="center"/>
          </w:tcPr>
          <w:p w14:paraId="787404AE">
            <w:pPr>
              <w:spacing w:line="360" w:lineRule="exact"/>
              <w:jc w:val="center"/>
              <w:rPr>
                <w:rFonts w:ascii="仿宋_GB2312" w:eastAsia="仿宋_GB2312"/>
                <w:color w:val="auto"/>
                <w:szCs w:val="21"/>
                <w:highlight w:val="none"/>
              </w:rPr>
            </w:pPr>
          </w:p>
        </w:tc>
        <w:tc>
          <w:tcPr>
            <w:tcW w:w="900" w:type="dxa"/>
            <w:noWrap/>
            <w:vAlign w:val="center"/>
          </w:tcPr>
          <w:p w14:paraId="18169A95">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2</w:t>
            </w:r>
          </w:p>
        </w:tc>
        <w:tc>
          <w:tcPr>
            <w:tcW w:w="900" w:type="dxa"/>
            <w:tcBorders>
              <w:right w:val="single" w:color="auto" w:sz="12" w:space="0"/>
            </w:tcBorders>
            <w:noWrap/>
            <w:vAlign w:val="center"/>
          </w:tcPr>
          <w:p w14:paraId="48A1DE1A">
            <w:pPr>
              <w:spacing w:line="360" w:lineRule="exact"/>
              <w:jc w:val="center"/>
              <w:rPr>
                <w:rFonts w:ascii="仿宋_GB2312" w:eastAsia="仿宋_GB2312"/>
                <w:color w:val="auto"/>
                <w:szCs w:val="21"/>
                <w:highlight w:val="none"/>
              </w:rPr>
            </w:pPr>
          </w:p>
        </w:tc>
      </w:tr>
      <w:tr w14:paraId="5FA5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876" w:type="dxa"/>
            <w:vMerge w:val="restart"/>
            <w:tcBorders>
              <w:left w:val="single" w:color="auto" w:sz="12" w:space="0"/>
            </w:tcBorders>
            <w:noWrap/>
            <w:vAlign w:val="center"/>
          </w:tcPr>
          <w:p w14:paraId="683C8E62">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第三</w:t>
            </w:r>
          </w:p>
          <w:p w14:paraId="54FE1044">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学年</w:t>
            </w:r>
          </w:p>
        </w:tc>
        <w:tc>
          <w:tcPr>
            <w:tcW w:w="876" w:type="dxa"/>
            <w:noWrap/>
            <w:vAlign w:val="center"/>
          </w:tcPr>
          <w:p w14:paraId="5BF253C4">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五</w:t>
            </w:r>
          </w:p>
        </w:tc>
        <w:tc>
          <w:tcPr>
            <w:tcW w:w="876" w:type="dxa"/>
            <w:noWrap/>
            <w:vAlign w:val="center"/>
          </w:tcPr>
          <w:p w14:paraId="2B3ECBAF">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20</w:t>
            </w:r>
          </w:p>
        </w:tc>
        <w:tc>
          <w:tcPr>
            <w:tcW w:w="1440" w:type="dxa"/>
            <w:noWrap/>
            <w:vAlign w:val="center"/>
          </w:tcPr>
          <w:p w14:paraId="169A0B11">
            <w:pPr>
              <w:spacing w:line="360" w:lineRule="exact"/>
              <w:jc w:val="center"/>
              <w:rPr>
                <w:rFonts w:ascii="仿宋_GB2312" w:eastAsia="仿宋_GB2312"/>
                <w:color w:val="auto"/>
                <w:szCs w:val="21"/>
                <w:highlight w:val="none"/>
              </w:rPr>
            </w:pPr>
          </w:p>
        </w:tc>
        <w:tc>
          <w:tcPr>
            <w:tcW w:w="900" w:type="dxa"/>
            <w:noWrap/>
            <w:vAlign w:val="center"/>
          </w:tcPr>
          <w:p w14:paraId="77C973C4">
            <w:pPr>
              <w:spacing w:line="360" w:lineRule="exact"/>
              <w:jc w:val="center"/>
              <w:rPr>
                <w:rFonts w:ascii="仿宋_GB2312" w:eastAsia="仿宋_GB2312"/>
                <w:color w:val="auto"/>
                <w:szCs w:val="21"/>
                <w:highlight w:val="none"/>
              </w:rPr>
            </w:pPr>
          </w:p>
        </w:tc>
        <w:tc>
          <w:tcPr>
            <w:tcW w:w="900" w:type="dxa"/>
            <w:noWrap/>
            <w:vAlign w:val="center"/>
          </w:tcPr>
          <w:p w14:paraId="1D1FABAB">
            <w:pPr>
              <w:spacing w:line="24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12</w:t>
            </w:r>
          </w:p>
        </w:tc>
        <w:tc>
          <w:tcPr>
            <w:tcW w:w="900" w:type="dxa"/>
            <w:noWrap/>
            <w:vAlign w:val="center"/>
          </w:tcPr>
          <w:p w14:paraId="05B3A714">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6</w:t>
            </w:r>
          </w:p>
        </w:tc>
        <w:tc>
          <w:tcPr>
            <w:tcW w:w="900" w:type="dxa"/>
            <w:noWrap/>
            <w:vAlign w:val="top"/>
          </w:tcPr>
          <w:p w14:paraId="13BA24AA">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900" w:type="dxa"/>
            <w:tcBorders>
              <w:right w:val="single" w:color="auto" w:sz="12" w:space="0"/>
            </w:tcBorders>
            <w:noWrap/>
            <w:vAlign w:val="top"/>
          </w:tcPr>
          <w:p w14:paraId="66FB2322">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r>
      <w:tr w14:paraId="692F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trPr>
        <w:tc>
          <w:tcPr>
            <w:tcW w:w="876" w:type="dxa"/>
            <w:vMerge w:val="continue"/>
            <w:tcBorders>
              <w:left w:val="single" w:color="auto" w:sz="12" w:space="0"/>
            </w:tcBorders>
            <w:noWrap/>
            <w:vAlign w:val="center"/>
          </w:tcPr>
          <w:p w14:paraId="789EC42D">
            <w:pPr>
              <w:spacing w:line="360" w:lineRule="exact"/>
              <w:jc w:val="center"/>
              <w:rPr>
                <w:rFonts w:ascii="仿宋_GB2312" w:eastAsia="仿宋_GB2312"/>
                <w:color w:val="auto"/>
                <w:szCs w:val="21"/>
                <w:highlight w:val="none"/>
              </w:rPr>
            </w:pPr>
          </w:p>
        </w:tc>
        <w:tc>
          <w:tcPr>
            <w:tcW w:w="876" w:type="dxa"/>
            <w:noWrap/>
            <w:vAlign w:val="center"/>
          </w:tcPr>
          <w:p w14:paraId="5AD3416F">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六</w:t>
            </w:r>
          </w:p>
        </w:tc>
        <w:tc>
          <w:tcPr>
            <w:tcW w:w="876" w:type="dxa"/>
            <w:noWrap/>
            <w:vAlign w:val="center"/>
          </w:tcPr>
          <w:p w14:paraId="24A5FE5F">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20</w:t>
            </w:r>
          </w:p>
        </w:tc>
        <w:tc>
          <w:tcPr>
            <w:tcW w:w="1440" w:type="dxa"/>
            <w:noWrap/>
            <w:vAlign w:val="center"/>
          </w:tcPr>
          <w:p w14:paraId="663EE12C">
            <w:pPr>
              <w:spacing w:line="360" w:lineRule="exact"/>
              <w:jc w:val="center"/>
              <w:rPr>
                <w:rFonts w:ascii="仿宋_GB2312" w:eastAsia="仿宋_GB2312"/>
                <w:color w:val="auto"/>
                <w:szCs w:val="21"/>
                <w:highlight w:val="none"/>
              </w:rPr>
            </w:pPr>
          </w:p>
        </w:tc>
        <w:tc>
          <w:tcPr>
            <w:tcW w:w="900" w:type="dxa"/>
            <w:noWrap/>
            <w:vAlign w:val="center"/>
          </w:tcPr>
          <w:p w14:paraId="60B5BDAE">
            <w:pPr>
              <w:spacing w:line="360" w:lineRule="exact"/>
              <w:jc w:val="center"/>
              <w:rPr>
                <w:rFonts w:ascii="仿宋_GB2312" w:eastAsia="仿宋_GB2312"/>
                <w:color w:val="auto"/>
                <w:szCs w:val="21"/>
                <w:highlight w:val="none"/>
              </w:rPr>
            </w:pPr>
          </w:p>
        </w:tc>
        <w:tc>
          <w:tcPr>
            <w:tcW w:w="900" w:type="dxa"/>
            <w:noWrap/>
            <w:vAlign w:val="center"/>
          </w:tcPr>
          <w:p w14:paraId="4291D135">
            <w:pPr>
              <w:spacing w:line="240" w:lineRule="exact"/>
              <w:jc w:val="center"/>
              <w:rPr>
                <w:rFonts w:ascii="仿宋_GB2312" w:eastAsia="仿宋_GB2312"/>
                <w:color w:val="auto"/>
                <w:szCs w:val="21"/>
                <w:highlight w:val="none"/>
              </w:rPr>
            </w:pPr>
          </w:p>
        </w:tc>
        <w:tc>
          <w:tcPr>
            <w:tcW w:w="900" w:type="dxa"/>
            <w:noWrap/>
            <w:vAlign w:val="center"/>
          </w:tcPr>
          <w:p w14:paraId="274F704C">
            <w:pPr>
              <w:spacing w:line="240" w:lineRule="exact"/>
              <w:jc w:val="center"/>
              <w:rPr>
                <w:rFonts w:ascii="仿宋_GB2312" w:eastAsia="仿宋_GB2312"/>
                <w:color w:val="auto"/>
                <w:szCs w:val="21"/>
                <w:highlight w:val="none"/>
              </w:rPr>
            </w:pPr>
            <w:r>
              <w:rPr>
                <w:rFonts w:ascii="仿宋_GB2312" w:eastAsia="仿宋_GB2312"/>
                <w:color w:val="auto"/>
                <w:szCs w:val="21"/>
                <w:highlight w:val="none"/>
              </w:rPr>
              <w:t>1</w:t>
            </w:r>
            <w:r>
              <w:rPr>
                <w:rFonts w:hint="eastAsia" w:ascii="仿宋_GB2312" w:eastAsia="仿宋_GB2312"/>
                <w:color w:val="auto"/>
                <w:szCs w:val="21"/>
                <w:highlight w:val="none"/>
              </w:rPr>
              <w:t>8</w:t>
            </w:r>
          </w:p>
        </w:tc>
        <w:tc>
          <w:tcPr>
            <w:tcW w:w="900" w:type="dxa"/>
            <w:noWrap/>
            <w:vAlign w:val="top"/>
          </w:tcPr>
          <w:p w14:paraId="065ABDB2">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900" w:type="dxa"/>
            <w:tcBorders>
              <w:right w:val="single" w:color="auto" w:sz="12" w:space="0"/>
            </w:tcBorders>
            <w:noWrap/>
            <w:vAlign w:val="top"/>
          </w:tcPr>
          <w:p w14:paraId="54FDB4D3">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r>
      <w:tr w14:paraId="7C0D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752" w:type="dxa"/>
            <w:gridSpan w:val="2"/>
            <w:tcBorders>
              <w:left w:val="single" w:color="auto" w:sz="12" w:space="0"/>
              <w:bottom w:val="single" w:color="auto" w:sz="12" w:space="0"/>
            </w:tcBorders>
            <w:noWrap/>
            <w:vAlign w:val="center"/>
          </w:tcPr>
          <w:p w14:paraId="1A3663ED">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合   计</w:t>
            </w:r>
          </w:p>
        </w:tc>
        <w:tc>
          <w:tcPr>
            <w:tcW w:w="876" w:type="dxa"/>
            <w:tcBorders>
              <w:bottom w:val="single" w:color="auto" w:sz="12" w:space="0"/>
            </w:tcBorders>
            <w:noWrap/>
            <w:vAlign w:val="center"/>
          </w:tcPr>
          <w:p w14:paraId="6F0B8583">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120</w:t>
            </w:r>
          </w:p>
        </w:tc>
        <w:tc>
          <w:tcPr>
            <w:tcW w:w="1440" w:type="dxa"/>
            <w:tcBorders>
              <w:bottom w:val="single" w:color="auto" w:sz="12" w:space="0"/>
            </w:tcBorders>
            <w:noWrap/>
            <w:vAlign w:val="center"/>
          </w:tcPr>
          <w:p w14:paraId="4138A6BA">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2</w:t>
            </w:r>
          </w:p>
        </w:tc>
        <w:tc>
          <w:tcPr>
            <w:tcW w:w="900" w:type="dxa"/>
            <w:tcBorders>
              <w:bottom w:val="single" w:color="auto" w:sz="12" w:space="0"/>
            </w:tcBorders>
            <w:noWrap/>
            <w:vAlign w:val="center"/>
          </w:tcPr>
          <w:p w14:paraId="0E4253F6">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64</w:t>
            </w:r>
          </w:p>
        </w:tc>
        <w:tc>
          <w:tcPr>
            <w:tcW w:w="900" w:type="dxa"/>
            <w:tcBorders>
              <w:bottom w:val="single" w:color="auto" w:sz="12" w:space="0"/>
            </w:tcBorders>
            <w:noWrap/>
            <w:vAlign w:val="center"/>
          </w:tcPr>
          <w:p w14:paraId="78049D8C">
            <w:pPr>
              <w:spacing w:line="24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18</w:t>
            </w:r>
          </w:p>
        </w:tc>
        <w:tc>
          <w:tcPr>
            <w:tcW w:w="900" w:type="dxa"/>
            <w:tcBorders>
              <w:bottom w:val="single" w:color="auto" w:sz="12" w:space="0"/>
            </w:tcBorders>
            <w:noWrap/>
            <w:vAlign w:val="center"/>
          </w:tcPr>
          <w:p w14:paraId="196C2901">
            <w:pPr>
              <w:spacing w:line="24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24</w:t>
            </w:r>
          </w:p>
        </w:tc>
        <w:tc>
          <w:tcPr>
            <w:tcW w:w="900" w:type="dxa"/>
            <w:tcBorders>
              <w:bottom w:val="single" w:color="auto" w:sz="12" w:space="0"/>
            </w:tcBorders>
            <w:noWrap/>
            <w:vAlign w:val="center"/>
          </w:tcPr>
          <w:p w14:paraId="2C8A2D6B">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6</w:t>
            </w:r>
          </w:p>
        </w:tc>
        <w:tc>
          <w:tcPr>
            <w:tcW w:w="900" w:type="dxa"/>
            <w:tcBorders>
              <w:bottom w:val="single" w:color="auto" w:sz="12" w:space="0"/>
              <w:right w:val="single" w:color="auto" w:sz="12" w:space="0"/>
            </w:tcBorders>
            <w:noWrap/>
            <w:vAlign w:val="center"/>
          </w:tcPr>
          <w:p w14:paraId="7DFE86C6">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6</w:t>
            </w:r>
          </w:p>
        </w:tc>
      </w:tr>
    </w:tbl>
    <w:p w14:paraId="49A0BD9E">
      <w:pPr>
        <w:topLinePunct/>
        <w:spacing w:line="440" w:lineRule="exact"/>
        <w:rPr>
          <w:rFonts w:hint="eastAsia" w:ascii="仿宋" w:hAnsi="仿宋" w:eastAsia="仿宋"/>
          <w:color w:val="auto"/>
          <w:sz w:val="24"/>
          <w:highlight w:val="none"/>
        </w:rPr>
      </w:pPr>
    </w:p>
    <w:p w14:paraId="04A4A049">
      <w:pPr>
        <w:topLinePunct/>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（二）理论与实践教学学时、学分分配表</w:t>
      </w:r>
    </w:p>
    <w:tbl>
      <w:tblPr>
        <w:tblStyle w:val="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
      <w:tblGrid>
        <w:gridCol w:w="551"/>
        <w:gridCol w:w="1843"/>
        <w:gridCol w:w="567"/>
        <w:gridCol w:w="567"/>
        <w:gridCol w:w="535"/>
        <w:gridCol w:w="465"/>
        <w:gridCol w:w="567"/>
        <w:gridCol w:w="498"/>
        <w:gridCol w:w="467"/>
        <w:gridCol w:w="567"/>
        <w:gridCol w:w="567"/>
        <w:gridCol w:w="637"/>
        <w:gridCol w:w="497"/>
        <w:gridCol w:w="778"/>
        <w:gridCol w:w="781"/>
      </w:tblGrid>
      <w:tr w14:paraId="1A3E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vMerge w:val="restart"/>
            <w:tcBorders>
              <w:top w:val="single" w:color="auto" w:sz="12" w:space="0"/>
              <w:left w:val="single" w:color="auto" w:sz="12" w:space="0"/>
            </w:tcBorders>
            <w:noWrap/>
            <w:vAlign w:val="center"/>
          </w:tcPr>
          <w:p w14:paraId="5EDDC34E">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课程类别</w:t>
            </w:r>
          </w:p>
        </w:tc>
        <w:tc>
          <w:tcPr>
            <w:tcW w:w="567" w:type="dxa"/>
            <w:vMerge w:val="restart"/>
            <w:tcBorders>
              <w:top w:val="single" w:color="auto" w:sz="12" w:space="0"/>
            </w:tcBorders>
            <w:noWrap/>
            <w:vAlign w:val="center"/>
          </w:tcPr>
          <w:p w14:paraId="4C3906A2">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门数</w:t>
            </w:r>
          </w:p>
        </w:tc>
        <w:tc>
          <w:tcPr>
            <w:tcW w:w="567" w:type="dxa"/>
            <w:vMerge w:val="restart"/>
            <w:tcBorders>
              <w:top w:val="single" w:color="auto" w:sz="12" w:space="0"/>
            </w:tcBorders>
            <w:noWrap/>
            <w:vAlign w:val="center"/>
          </w:tcPr>
          <w:p w14:paraId="54F4F7BB">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color w:val="auto"/>
                <w:kern w:val="0"/>
                <w:sz w:val="20"/>
                <w:szCs w:val="20"/>
                <w:highlight w:val="none"/>
              </w:rPr>
              <w:t>学分</w:t>
            </w:r>
          </w:p>
        </w:tc>
        <w:tc>
          <w:tcPr>
            <w:tcW w:w="1567" w:type="dxa"/>
            <w:gridSpan w:val="3"/>
            <w:tcBorders>
              <w:top w:val="single" w:color="auto" w:sz="12" w:space="0"/>
            </w:tcBorders>
            <w:noWrap/>
            <w:vAlign w:val="center"/>
          </w:tcPr>
          <w:p w14:paraId="5439144E">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学时数</w:t>
            </w:r>
          </w:p>
        </w:tc>
        <w:tc>
          <w:tcPr>
            <w:tcW w:w="3233" w:type="dxa"/>
            <w:gridSpan w:val="6"/>
            <w:tcBorders>
              <w:top w:val="single" w:color="auto" w:sz="12" w:space="0"/>
            </w:tcBorders>
            <w:noWrap/>
            <w:vAlign w:val="center"/>
          </w:tcPr>
          <w:p w14:paraId="54DC97C5">
            <w:pPr>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各学期周学时安排</w:t>
            </w:r>
          </w:p>
        </w:tc>
        <w:tc>
          <w:tcPr>
            <w:tcW w:w="778" w:type="dxa"/>
            <w:vMerge w:val="restart"/>
            <w:tcBorders>
              <w:top w:val="single" w:color="auto" w:sz="12" w:space="0"/>
            </w:tcBorders>
            <w:noWrap/>
            <w:vAlign w:val="center"/>
          </w:tcPr>
          <w:p w14:paraId="3ECA1CEF">
            <w:pPr>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各类课程占总学分比例（%）</w:t>
            </w:r>
          </w:p>
        </w:tc>
        <w:tc>
          <w:tcPr>
            <w:tcW w:w="781" w:type="dxa"/>
            <w:vMerge w:val="restart"/>
            <w:tcBorders>
              <w:top w:val="single" w:color="auto" w:sz="12" w:space="0"/>
              <w:right w:val="single" w:color="auto" w:sz="12" w:space="0"/>
            </w:tcBorders>
            <w:noWrap/>
            <w:vAlign w:val="center"/>
          </w:tcPr>
          <w:p w14:paraId="206ED07C">
            <w:pPr>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各类课程占总学时比例（%）</w:t>
            </w:r>
          </w:p>
        </w:tc>
      </w:tr>
      <w:tr w14:paraId="6600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vMerge w:val="continue"/>
            <w:tcBorders>
              <w:left w:val="single" w:color="auto" w:sz="12" w:space="0"/>
            </w:tcBorders>
            <w:noWrap/>
            <w:vAlign w:val="center"/>
          </w:tcPr>
          <w:p w14:paraId="11A9415D">
            <w:pPr>
              <w:widowControl/>
              <w:spacing w:line="200" w:lineRule="exact"/>
              <w:jc w:val="left"/>
              <w:rPr>
                <w:rFonts w:hint="eastAsia" w:ascii="仿宋" w:hAnsi="仿宋" w:eastAsia="仿宋" w:cs="宋体"/>
                <w:b/>
                <w:bCs/>
                <w:color w:val="auto"/>
                <w:kern w:val="0"/>
                <w:sz w:val="20"/>
                <w:szCs w:val="20"/>
                <w:highlight w:val="none"/>
              </w:rPr>
            </w:pPr>
          </w:p>
        </w:tc>
        <w:tc>
          <w:tcPr>
            <w:tcW w:w="567" w:type="dxa"/>
            <w:vMerge w:val="continue"/>
            <w:noWrap/>
            <w:vAlign w:val="center"/>
          </w:tcPr>
          <w:p w14:paraId="7B1BBC50">
            <w:pPr>
              <w:spacing w:line="200" w:lineRule="exact"/>
              <w:jc w:val="center"/>
              <w:rPr>
                <w:rFonts w:hint="eastAsia" w:ascii="仿宋" w:hAnsi="仿宋" w:eastAsia="仿宋" w:cs="宋体"/>
                <w:b/>
                <w:bCs/>
                <w:color w:val="auto"/>
                <w:kern w:val="0"/>
                <w:sz w:val="20"/>
                <w:szCs w:val="20"/>
                <w:highlight w:val="none"/>
              </w:rPr>
            </w:pPr>
          </w:p>
        </w:tc>
        <w:tc>
          <w:tcPr>
            <w:tcW w:w="567" w:type="dxa"/>
            <w:vMerge w:val="continue"/>
            <w:noWrap/>
            <w:vAlign w:val="center"/>
          </w:tcPr>
          <w:p w14:paraId="683E755D">
            <w:pPr>
              <w:spacing w:line="200" w:lineRule="exact"/>
              <w:jc w:val="center"/>
              <w:rPr>
                <w:rFonts w:hint="eastAsia" w:ascii="仿宋" w:hAnsi="仿宋" w:eastAsia="仿宋" w:cs="宋体"/>
                <w:b/>
                <w:bCs/>
                <w:color w:val="auto"/>
                <w:kern w:val="0"/>
                <w:sz w:val="20"/>
                <w:szCs w:val="20"/>
                <w:highlight w:val="none"/>
              </w:rPr>
            </w:pPr>
          </w:p>
        </w:tc>
        <w:tc>
          <w:tcPr>
            <w:tcW w:w="535" w:type="dxa"/>
            <w:vMerge w:val="restart"/>
            <w:noWrap/>
            <w:vAlign w:val="center"/>
          </w:tcPr>
          <w:p w14:paraId="15C438CA">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总学时</w:t>
            </w:r>
          </w:p>
        </w:tc>
        <w:tc>
          <w:tcPr>
            <w:tcW w:w="465" w:type="dxa"/>
            <w:vMerge w:val="restart"/>
            <w:noWrap/>
            <w:vAlign w:val="center"/>
          </w:tcPr>
          <w:p w14:paraId="68FC61CE">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理论学时</w:t>
            </w:r>
          </w:p>
        </w:tc>
        <w:tc>
          <w:tcPr>
            <w:tcW w:w="567" w:type="dxa"/>
            <w:vMerge w:val="restart"/>
            <w:noWrap/>
            <w:vAlign w:val="center"/>
          </w:tcPr>
          <w:p w14:paraId="3FDE3833">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实践学时</w:t>
            </w:r>
          </w:p>
        </w:tc>
        <w:tc>
          <w:tcPr>
            <w:tcW w:w="965" w:type="dxa"/>
            <w:gridSpan w:val="2"/>
            <w:noWrap/>
            <w:vAlign w:val="center"/>
          </w:tcPr>
          <w:p w14:paraId="005FE003">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第一学年</w:t>
            </w:r>
          </w:p>
        </w:tc>
        <w:tc>
          <w:tcPr>
            <w:tcW w:w="1134" w:type="dxa"/>
            <w:gridSpan w:val="2"/>
            <w:noWrap/>
            <w:vAlign w:val="center"/>
          </w:tcPr>
          <w:p w14:paraId="536A9F65">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第二学年</w:t>
            </w:r>
          </w:p>
        </w:tc>
        <w:tc>
          <w:tcPr>
            <w:tcW w:w="1134" w:type="dxa"/>
            <w:gridSpan w:val="2"/>
            <w:noWrap/>
            <w:vAlign w:val="center"/>
          </w:tcPr>
          <w:p w14:paraId="3A70D023">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第三学年</w:t>
            </w:r>
          </w:p>
        </w:tc>
        <w:tc>
          <w:tcPr>
            <w:tcW w:w="778" w:type="dxa"/>
            <w:vMerge w:val="continue"/>
            <w:noWrap/>
            <w:vAlign w:val="center"/>
          </w:tcPr>
          <w:p w14:paraId="7F9CC344">
            <w:pPr>
              <w:widowControl/>
              <w:spacing w:line="200" w:lineRule="exact"/>
              <w:jc w:val="center"/>
              <w:rPr>
                <w:rFonts w:hint="eastAsia" w:ascii="仿宋" w:hAnsi="仿宋" w:eastAsia="仿宋" w:cs="宋体"/>
                <w:b/>
                <w:bCs/>
                <w:color w:val="auto"/>
                <w:kern w:val="0"/>
                <w:sz w:val="20"/>
                <w:szCs w:val="20"/>
                <w:highlight w:val="none"/>
              </w:rPr>
            </w:pPr>
          </w:p>
        </w:tc>
        <w:tc>
          <w:tcPr>
            <w:tcW w:w="781" w:type="dxa"/>
            <w:vMerge w:val="continue"/>
            <w:tcBorders>
              <w:right w:val="single" w:color="auto" w:sz="12" w:space="0"/>
            </w:tcBorders>
            <w:noWrap/>
            <w:vAlign w:val="center"/>
          </w:tcPr>
          <w:p w14:paraId="55F32B2C">
            <w:pPr>
              <w:widowControl/>
              <w:spacing w:line="200" w:lineRule="exact"/>
              <w:jc w:val="center"/>
              <w:rPr>
                <w:rFonts w:hint="eastAsia" w:ascii="仿宋" w:hAnsi="仿宋" w:eastAsia="仿宋" w:cs="宋体"/>
                <w:b/>
                <w:bCs/>
                <w:color w:val="auto"/>
                <w:kern w:val="0"/>
                <w:sz w:val="20"/>
                <w:szCs w:val="20"/>
                <w:highlight w:val="none"/>
              </w:rPr>
            </w:pPr>
          </w:p>
        </w:tc>
      </w:tr>
      <w:tr w14:paraId="1511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421" w:hRule="atLeast"/>
          <w:jc w:val="center"/>
        </w:trPr>
        <w:tc>
          <w:tcPr>
            <w:tcW w:w="2394" w:type="dxa"/>
            <w:gridSpan w:val="2"/>
            <w:vMerge w:val="continue"/>
            <w:tcBorders>
              <w:left w:val="single" w:color="auto" w:sz="12" w:space="0"/>
            </w:tcBorders>
            <w:noWrap/>
            <w:vAlign w:val="center"/>
          </w:tcPr>
          <w:p w14:paraId="6AE5CCF6">
            <w:pPr>
              <w:widowControl/>
              <w:spacing w:line="200" w:lineRule="exact"/>
              <w:jc w:val="left"/>
              <w:rPr>
                <w:rFonts w:hint="eastAsia" w:ascii="仿宋" w:hAnsi="仿宋" w:eastAsia="仿宋" w:cs="宋体"/>
                <w:b/>
                <w:bCs/>
                <w:color w:val="auto"/>
                <w:kern w:val="0"/>
                <w:sz w:val="20"/>
                <w:szCs w:val="20"/>
                <w:highlight w:val="none"/>
              </w:rPr>
            </w:pPr>
          </w:p>
        </w:tc>
        <w:tc>
          <w:tcPr>
            <w:tcW w:w="567" w:type="dxa"/>
            <w:vMerge w:val="continue"/>
            <w:noWrap/>
            <w:vAlign w:val="center"/>
          </w:tcPr>
          <w:p w14:paraId="74782919">
            <w:pPr>
              <w:spacing w:line="200" w:lineRule="exact"/>
              <w:jc w:val="center"/>
              <w:rPr>
                <w:rFonts w:hint="eastAsia" w:ascii="仿宋" w:hAnsi="仿宋" w:eastAsia="仿宋" w:cs="宋体"/>
                <w:b/>
                <w:bCs/>
                <w:color w:val="auto"/>
                <w:kern w:val="0"/>
                <w:sz w:val="20"/>
                <w:szCs w:val="20"/>
                <w:highlight w:val="none"/>
              </w:rPr>
            </w:pPr>
          </w:p>
        </w:tc>
        <w:tc>
          <w:tcPr>
            <w:tcW w:w="567" w:type="dxa"/>
            <w:vMerge w:val="continue"/>
            <w:noWrap/>
            <w:vAlign w:val="center"/>
          </w:tcPr>
          <w:p w14:paraId="4BB8D682">
            <w:pPr>
              <w:spacing w:line="200" w:lineRule="exact"/>
              <w:jc w:val="center"/>
              <w:rPr>
                <w:rFonts w:hint="eastAsia" w:ascii="仿宋" w:hAnsi="仿宋" w:eastAsia="仿宋" w:cs="宋体"/>
                <w:b/>
                <w:bCs/>
                <w:color w:val="auto"/>
                <w:kern w:val="0"/>
                <w:sz w:val="20"/>
                <w:szCs w:val="20"/>
                <w:highlight w:val="none"/>
              </w:rPr>
            </w:pPr>
          </w:p>
        </w:tc>
        <w:tc>
          <w:tcPr>
            <w:tcW w:w="535" w:type="dxa"/>
            <w:vMerge w:val="continue"/>
            <w:noWrap/>
            <w:vAlign w:val="center"/>
          </w:tcPr>
          <w:p w14:paraId="7568CF04">
            <w:pPr>
              <w:widowControl/>
              <w:spacing w:line="200" w:lineRule="exact"/>
              <w:jc w:val="left"/>
              <w:rPr>
                <w:rFonts w:hint="eastAsia" w:ascii="仿宋" w:hAnsi="仿宋" w:eastAsia="仿宋" w:cs="宋体"/>
                <w:b/>
                <w:bCs/>
                <w:color w:val="auto"/>
                <w:kern w:val="0"/>
                <w:sz w:val="20"/>
                <w:szCs w:val="20"/>
                <w:highlight w:val="none"/>
              </w:rPr>
            </w:pPr>
          </w:p>
        </w:tc>
        <w:tc>
          <w:tcPr>
            <w:tcW w:w="465" w:type="dxa"/>
            <w:vMerge w:val="continue"/>
            <w:noWrap/>
            <w:vAlign w:val="center"/>
          </w:tcPr>
          <w:p w14:paraId="62977622">
            <w:pPr>
              <w:widowControl/>
              <w:spacing w:line="200" w:lineRule="exact"/>
              <w:jc w:val="left"/>
              <w:rPr>
                <w:rFonts w:hint="eastAsia" w:ascii="仿宋" w:hAnsi="仿宋" w:eastAsia="仿宋" w:cs="宋体"/>
                <w:b/>
                <w:bCs/>
                <w:color w:val="auto"/>
                <w:kern w:val="0"/>
                <w:sz w:val="20"/>
                <w:szCs w:val="20"/>
                <w:highlight w:val="none"/>
              </w:rPr>
            </w:pPr>
          </w:p>
        </w:tc>
        <w:tc>
          <w:tcPr>
            <w:tcW w:w="567" w:type="dxa"/>
            <w:vMerge w:val="continue"/>
            <w:noWrap/>
            <w:vAlign w:val="center"/>
          </w:tcPr>
          <w:p w14:paraId="2191F3AF">
            <w:pPr>
              <w:widowControl/>
              <w:spacing w:line="200" w:lineRule="exact"/>
              <w:jc w:val="left"/>
              <w:rPr>
                <w:rFonts w:hint="eastAsia" w:ascii="仿宋" w:hAnsi="仿宋" w:eastAsia="仿宋" w:cs="宋体"/>
                <w:b/>
                <w:bCs/>
                <w:color w:val="auto"/>
                <w:kern w:val="0"/>
                <w:sz w:val="20"/>
                <w:szCs w:val="20"/>
                <w:highlight w:val="none"/>
              </w:rPr>
            </w:pPr>
          </w:p>
        </w:tc>
        <w:tc>
          <w:tcPr>
            <w:tcW w:w="498" w:type="dxa"/>
            <w:noWrap/>
            <w:vAlign w:val="center"/>
          </w:tcPr>
          <w:p w14:paraId="23926F3A">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1</w:t>
            </w:r>
          </w:p>
        </w:tc>
        <w:tc>
          <w:tcPr>
            <w:tcW w:w="467" w:type="dxa"/>
            <w:noWrap/>
            <w:vAlign w:val="center"/>
          </w:tcPr>
          <w:p w14:paraId="1D7AED51">
            <w:pPr>
              <w:widowControl/>
              <w:spacing w:line="200" w:lineRule="exact"/>
              <w:jc w:val="center"/>
              <w:rPr>
                <w:rFonts w:hint="eastAsia" w:ascii="仿宋" w:hAnsi="仿宋" w:eastAsia="仿宋" w:cs="宋体"/>
                <w:b/>
                <w:bCs/>
                <w:color w:val="auto"/>
                <w:kern w:val="0"/>
                <w:sz w:val="20"/>
                <w:szCs w:val="20"/>
                <w:highlight w:val="none"/>
              </w:rPr>
            </w:pPr>
            <w:r>
              <w:rPr>
                <w:rFonts w:ascii="仿宋" w:hAnsi="仿宋" w:eastAsia="仿宋" w:cs="宋体"/>
                <w:b/>
                <w:bCs/>
                <w:color w:val="auto"/>
                <w:kern w:val="0"/>
                <w:sz w:val="20"/>
                <w:szCs w:val="20"/>
                <w:highlight w:val="none"/>
              </w:rPr>
              <w:t>2</w:t>
            </w:r>
          </w:p>
        </w:tc>
        <w:tc>
          <w:tcPr>
            <w:tcW w:w="567" w:type="dxa"/>
            <w:noWrap/>
            <w:vAlign w:val="center"/>
          </w:tcPr>
          <w:p w14:paraId="2BB7FF9E">
            <w:pPr>
              <w:widowControl/>
              <w:spacing w:line="200" w:lineRule="exact"/>
              <w:jc w:val="center"/>
              <w:rPr>
                <w:rFonts w:hint="eastAsia" w:ascii="仿宋" w:hAnsi="仿宋" w:eastAsia="仿宋" w:cs="宋体"/>
                <w:b/>
                <w:bCs/>
                <w:color w:val="auto"/>
                <w:kern w:val="0"/>
                <w:sz w:val="20"/>
                <w:szCs w:val="20"/>
                <w:highlight w:val="none"/>
              </w:rPr>
            </w:pPr>
            <w:r>
              <w:rPr>
                <w:rFonts w:ascii="仿宋" w:hAnsi="仿宋" w:eastAsia="仿宋" w:cs="宋体"/>
                <w:b/>
                <w:bCs/>
                <w:color w:val="auto"/>
                <w:kern w:val="0"/>
                <w:sz w:val="20"/>
                <w:szCs w:val="20"/>
                <w:highlight w:val="none"/>
              </w:rPr>
              <w:t>3</w:t>
            </w:r>
          </w:p>
        </w:tc>
        <w:tc>
          <w:tcPr>
            <w:tcW w:w="567" w:type="dxa"/>
            <w:noWrap/>
            <w:vAlign w:val="center"/>
          </w:tcPr>
          <w:p w14:paraId="689A16A4">
            <w:pPr>
              <w:widowControl/>
              <w:spacing w:line="200" w:lineRule="exact"/>
              <w:jc w:val="center"/>
              <w:rPr>
                <w:rFonts w:hint="eastAsia" w:ascii="仿宋" w:hAnsi="仿宋" w:eastAsia="仿宋" w:cs="宋体"/>
                <w:b/>
                <w:bCs/>
                <w:color w:val="auto"/>
                <w:kern w:val="0"/>
                <w:sz w:val="20"/>
                <w:szCs w:val="20"/>
                <w:highlight w:val="none"/>
              </w:rPr>
            </w:pPr>
            <w:r>
              <w:rPr>
                <w:rFonts w:ascii="仿宋" w:hAnsi="仿宋" w:eastAsia="仿宋" w:cs="宋体"/>
                <w:b/>
                <w:bCs/>
                <w:color w:val="auto"/>
                <w:kern w:val="0"/>
                <w:sz w:val="20"/>
                <w:szCs w:val="20"/>
                <w:highlight w:val="none"/>
              </w:rPr>
              <w:t>4</w:t>
            </w:r>
          </w:p>
        </w:tc>
        <w:tc>
          <w:tcPr>
            <w:tcW w:w="637" w:type="dxa"/>
            <w:noWrap/>
            <w:vAlign w:val="center"/>
          </w:tcPr>
          <w:p w14:paraId="32FF34C9">
            <w:pPr>
              <w:widowControl/>
              <w:spacing w:line="200" w:lineRule="exact"/>
              <w:jc w:val="center"/>
              <w:rPr>
                <w:rFonts w:hint="eastAsia" w:ascii="仿宋" w:hAnsi="仿宋" w:eastAsia="仿宋" w:cs="宋体"/>
                <w:b/>
                <w:bCs/>
                <w:color w:val="auto"/>
                <w:kern w:val="0"/>
                <w:sz w:val="20"/>
                <w:szCs w:val="20"/>
                <w:highlight w:val="none"/>
              </w:rPr>
            </w:pPr>
            <w:r>
              <w:rPr>
                <w:rFonts w:ascii="仿宋" w:hAnsi="仿宋" w:eastAsia="仿宋" w:cs="宋体"/>
                <w:b/>
                <w:bCs/>
                <w:color w:val="auto"/>
                <w:kern w:val="0"/>
                <w:sz w:val="20"/>
                <w:szCs w:val="20"/>
                <w:highlight w:val="none"/>
              </w:rPr>
              <w:t>5</w:t>
            </w:r>
          </w:p>
        </w:tc>
        <w:tc>
          <w:tcPr>
            <w:tcW w:w="497" w:type="dxa"/>
            <w:noWrap/>
            <w:vAlign w:val="center"/>
          </w:tcPr>
          <w:p w14:paraId="13241F0F">
            <w:pPr>
              <w:widowControl/>
              <w:spacing w:line="200" w:lineRule="exact"/>
              <w:jc w:val="center"/>
              <w:rPr>
                <w:rFonts w:hint="eastAsia" w:ascii="仿宋" w:hAnsi="仿宋" w:eastAsia="仿宋" w:cs="宋体"/>
                <w:b/>
                <w:bCs/>
                <w:color w:val="auto"/>
                <w:kern w:val="0"/>
                <w:sz w:val="20"/>
                <w:szCs w:val="20"/>
                <w:highlight w:val="none"/>
              </w:rPr>
            </w:pPr>
            <w:r>
              <w:rPr>
                <w:rFonts w:ascii="仿宋" w:hAnsi="仿宋" w:eastAsia="仿宋" w:cs="宋体"/>
                <w:b/>
                <w:bCs/>
                <w:color w:val="auto"/>
                <w:kern w:val="0"/>
                <w:sz w:val="20"/>
                <w:szCs w:val="20"/>
                <w:highlight w:val="none"/>
              </w:rPr>
              <w:t>6</w:t>
            </w:r>
          </w:p>
        </w:tc>
        <w:tc>
          <w:tcPr>
            <w:tcW w:w="778" w:type="dxa"/>
            <w:vMerge w:val="continue"/>
            <w:noWrap/>
            <w:vAlign w:val="center"/>
          </w:tcPr>
          <w:p w14:paraId="5723E5DF">
            <w:pPr>
              <w:widowControl/>
              <w:spacing w:line="200" w:lineRule="exact"/>
              <w:jc w:val="left"/>
              <w:rPr>
                <w:rFonts w:hint="eastAsia" w:ascii="仿宋" w:hAnsi="仿宋" w:eastAsia="仿宋" w:cs="宋体"/>
                <w:b/>
                <w:bCs/>
                <w:color w:val="auto"/>
                <w:kern w:val="0"/>
                <w:sz w:val="20"/>
                <w:szCs w:val="20"/>
                <w:highlight w:val="none"/>
              </w:rPr>
            </w:pPr>
          </w:p>
        </w:tc>
        <w:tc>
          <w:tcPr>
            <w:tcW w:w="781" w:type="dxa"/>
            <w:vMerge w:val="continue"/>
            <w:tcBorders>
              <w:right w:val="single" w:color="auto" w:sz="12" w:space="0"/>
            </w:tcBorders>
            <w:noWrap/>
            <w:vAlign w:val="center"/>
          </w:tcPr>
          <w:p w14:paraId="41E8F949">
            <w:pPr>
              <w:widowControl/>
              <w:spacing w:line="200" w:lineRule="exact"/>
              <w:jc w:val="left"/>
              <w:rPr>
                <w:rFonts w:hint="eastAsia" w:ascii="仿宋" w:hAnsi="仿宋" w:eastAsia="仿宋" w:cs="宋体"/>
                <w:b/>
                <w:bCs/>
                <w:color w:val="auto"/>
                <w:kern w:val="0"/>
                <w:sz w:val="20"/>
                <w:szCs w:val="20"/>
                <w:highlight w:val="none"/>
              </w:rPr>
            </w:pPr>
          </w:p>
        </w:tc>
      </w:tr>
      <w:tr w14:paraId="5097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25" w:hRule="atLeast"/>
          <w:jc w:val="center"/>
        </w:trPr>
        <w:tc>
          <w:tcPr>
            <w:tcW w:w="551" w:type="dxa"/>
            <w:vMerge w:val="restart"/>
            <w:tcBorders>
              <w:left w:val="single" w:color="auto" w:sz="12" w:space="0"/>
            </w:tcBorders>
            <w:noWrap/>
            <w:vAlign w:val="center"/>
          </w:tcPr>
          <w:p w14:paraId="78A6B24E">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公共基础课</w:t>
            </w:r>
          </w:p>
        </w:tc>
        <w:tc>
          <w:tcPr>
            <w:tcW w:w="1843" w:type="dxa"/>
            <w:noWrap/>
            <w:vAlign w:val="center"/>
          </w:tcPr>
          <w:p w14:paraId="0245632E">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“必修课”小计</w:t>
            </w:r>
          </w:p>
        </w:tc>
        <w:tc>
          <w:tcPr>
            <w:tcW w:w="567" w:type="dxa"/>
            <w:noWrap/>
            <w:vAlign w:val="center"/>
          </w:tcPr>
          <w:p w14:paraId="725000A4">
            <w:pPr>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17</w:t>
            </w:r>
          </w:p>
        </w:tc>
        <w:tc>
          <w:tcPr>
            <w:tcW w:w="567" w:type="dxa"/>
            <w:noWrap/>
            <w:vAlign w:val="center"/>
          </w:tcPr>
          <w:p w14:paraId="72E8AA92">
            <w:pPr>
              <w:widowControl/>
              <w:jc w:val="center"/>
              <w:rPr>
                <w:rFonts w:hint="eastAsia" w:ascii="仿宋" w:hAnsi="仿宋" w:eastAsia="仿宋"/>
                <w:b/>
                <w:bCs/>
                <w:color w:val="auto"/>
                <w:kern w:val="0"/>
                <w:sz w:val="20"/>
                <w:szCs w:val="20"/>
                <w:highlight w:val="none"/>
              </w:rPr>
            </w:pPr>
            <w:r>
              <w:rPr>
                <w:rFonts w:hint="eastAsia" w:ascii="仿宋" w:hAnsi="仿宋" w:eastAsia="仿宋"/>
                <w:b/>
                <w:bCs/>
                <w:color w:val="auto"/>
                <w:sz w:val="20"/>
                <w:szCs w:val="20"/>
                <w:highlight w:val="none"/>
              </w:rPr>
              <w:t>41</w:t>
            </w:r>
          </w:p>
        </w:tc>
        <w:tc>
          <w:tcPr>
            <w:tcW w:w="535" w:type="dxa"/>
            <w:noWrap/>
            <w:vAlign w:val="center"/>
          </w:tcPr>
          <w:p w14:paraId="526D058C">
            <w:pPr>
              <w:jc w:val="center"/>
              <w:rPr>
                <w:rFonts w:hint="eastAsia" w:ascii="仿宋" w:hAnsi="仿宋" w:eastAsia="仿宋"/>
                <w:b/>
                <w:bCs/>
                <w:color w:val="auto"/>
                <w:sz w:val="20"/>
                <w:szCs w:val="20"/>
                <w:highlight w:val="none"/>
              </w:rPr>
            </w:pPr>
            <w:r>
              <w:rPr>
                <w:rFonts w:hint="eastAsia" w:ascii="仿宋" w:hAnsi="仿宋" w:eastAsia="仿宋"/>
                <w:b/>
                <w:bCs/>
                <w:color w:val="auto"/>
                <w:sz w:val="20"/>
                <w:szCs w:val="20"/>
                <w:highlight w:val="none"/>
              </w:rPr>
              <w:t>790</w:t>
            </w:r>
          </w:p>
        </w:tc>
        <w:tc>
          <w:tcPr>
            <w:tcW w:w="465" w:type="dxa"/>
            <w:noWrap/>
            <w:vAlign w:val="center"/>
          </w:tcPr>
          <w:p w14:paraId="2C1496FC">
            <w:pPr>
              <w:jc w:val="center"/>
              <w:rPr>
                <w:rFonts w:hint="eastAsia" w:ascii="仿宋" w:hAnsi="仿宋" w:eastAsia="仿宋"/>
                <w:b/>
                <w:bCs/>
                <w:color w:val="auto"/>
                <w:sz w:val="20"/>
                <w:szCs w:val="20"/>
                <w:highlight w:val="none"/>
              </w:rPr>
            </w:pPr>
            <w:r>
              <w:rPr>
                <w:rFonts w:hint="eastAsia" w:ascii="仿宋" w:hAnsi="仿宋" w:eastAsia="仿宋"/>
                <w:b/>
                <w:bCs/>
                <w:color w:val="auto"/>
                <w:sz w:val="20"/>
                <w:szCs w:val="20"/>
                <w:highlight w:val="none"/>
              </w:rPr>
              <w:t>474</w:t>
            </w:r>
          </w:p>
        </w:tc>
        <w:tc>
          <w:tcPr>
            <w:tcW w:w="567" w:type="dxa"/>
            <w:noWrap/>
            <w:vAlign w:val="center"/>
          </w:tcPr>
          <w:p w14:paraId="7B576DE4">
            <w:pPr>
              <w:jc w:val="center"/>
              <w:rPr>
                <w:rFonts w:hint="eastAsia" w:ascii="仿宋" w:hAnsi="仿宋" w:eastAsia="仿宋"/>
                <w:b/>
                <w:bCs/>
                <w:color w:val="auto"/>
                <w:sz w:val="20"/>
                <w:szCs w:val="20"/>
                <w:highlight w:val="none"/>
              </w:rPr>
            </w:pPr>
            <w:r>
              <w:rPr>
                <w:rFonts w:hint="eastAsia" w:ascii="仿宋" w:hAnsi="仿宋" w:eastAsia="仿宋"/>
                <w:b/>
                <w:bCs/>
                <w:color w:val="auto"/>
                <w:sz w:val="20"/>
                <w:szCs w:val="20"/>
                <w:highlight w:val="none"/>
              </w:rPr>
              <w:t>316</w:t>
            </w:r>
          </w:p>
        </w:tc>
        <w:tc>
          <w:tcPr>
            <w:tcW w:w="498" w:type="dxa"/>
            <w:noWrap/>
            <w:vAlign w:val="center"/>
          </w:tcPr>
          <w:p w14:paraId="6227F511">
            <w:pPr>
              <w:jc w:val="center"/>
              <w:rPr>
                <w:rFonts w:hint="eastAsia" w:ascii="仿宋" w:hAnsi="仿宋" w:eastAsia="仿宋"/>
                <w:b/>
                <w:bCs/>
                <w:color w:val="auto"/>
                <w:sz w:val="20"/>
                <w:szCs w:val="20"/>
                <w:highlight w:val="none"/>
              </w:rPr>
            </w:pPr>
            <w:r>
              <w:rPr>
                <w:rFonts w:hint="eastAsia" w:ascii="仿宋" w:hAnsi="仿宋" w:eastAsia="仿宋"/>
                <w:b/>
                <w:bCs/>
                <w:color w:val="auto"/>
                <w:sz w:val="20"/>
                <w:szCs w:val="20"/>
                <w:highlight w:val="none"/>
              </w:rPr>
              <w:t>16</w:t>
            </w:r>
          </w:p>
        </w:tc>
        <w:tc>
          <w:tcPr>
            <w:tcW w:w="467" w:type="dxa"/>
            <w:noWrap/>
            <w:vAlign w:val="center"/>
          </w:tcPr>
          <w:p w14:paraId="0F8BDB2A">
            <w:pPr>
              <w:jc w:val="center"/>
              <w:rPr>
                <w:rFonts w:hint="eastAsia" w:ascii="仿宋" w:hAnsi="仿宋" w:eastAsia="仿宋"/>
                <w:b/>
                <w:bCs/>
                <w:color w:val="auto"/>
                <w:sz w:val="20"/>
                <w:szCs w:val="20"/>
                <w:highlight w:val="none"/>
              </w:rPr>
            </w:pPr>
            <w:r>
              <w:rPr>
                <w:rFonts w:hint="eastAsia" w:ascii="仿宋" w:hAnsi="仿宋" w:eastAsia="仿宋"/>
                <w:b/>
                <w:bCs/>
                <w:color w:val="auto"/>
                <w:sz w:val="20"/>
                <w:szCs w:val="20"/>
                <w:highlight w:val="none"/>
              </w:rPr>
              <w:t>13</w:t>
            </w:r>
          </w:p>
        </w:tc>
        <w:tc>
          <w:tcPr>
            <w:tcW w:w="567" w:type="dxa"/>
            <w:noWrap/>
            <w:vAlign w:val="center"/>
          </w:tcPr>
          <w:p w14:paraId="3192C5EB">
            <w:pPr>
              <w:jc w:val="center"/>
              <w:rPr>
                <w:rFonts w:hint="eastAsia" w:ascii="仿宋" w:hAnsi="仿宋" w:eastAsia="仿宋"/>
                <w:b/>
                <w:bCs/>
                <w:color w:val="auto"/>
                <w:sz w:val="20"/>
                <w:szCs w:val="20"/>
                <w:highlight w:val="none"/>
              </w:rPr>
            </w:pPr>
            <w:r>
              <w:rPr>
                <w:rFonts w:hint="eastAsia" w:ascii="仿宋" w:hAnsi="仿宋" w:eastAsia="仿宋"/>
                <w:b/>
                <w:bCs/>
                <w:color w:val="auto"/>
                <w:sz w:val="20"/>
                <w:szCs w:val="20"/>
                <w:highlight w:val="none"/>
              </w:rPr>
              <w:t>4</w:t>
            </w:r>
          </w:p>
        </w:tc>
        <w:tc>
          <w:tcPr>
            <w:tcW w:w="567" w:type="dxa"/>
            <w:noWrap/>
            <w:vAlign w:val="center"/>
          </w:tcPr>
          <w:p w14:paraId="16ECD287">
            <w:pPr>
              <w:jc w:val="center"/>
              <w:rPr>
                <w:rFonts w:hint="eastAsia" w:ascii="仿宋" w:hAnsi="仿宋" w:eastAsia="仿宋"/>
                <w:b/>
                <w:bCs/>
                <w:color w:val="auto"/>
                <w:sz w:val="20"/>
                <w:szCs w:val="20"/>
                <w:highlight w:val="none"/>
              </w:rPr>
            </w:pPr>
            <w:r>
              <w:rPr>
                <w:rFonts w:hint="eastAsia" w:ascii="仿宋" w:hAnsi="仿宋" w:eastAsia="仿宋"/>
                <w:b/>
                <w:bCs/>
                <w:color w:val="auto"/>
                <w:sz w:val="20"/>
                <w:szCs w:val="20"/>
                <w:highlight w:val="none"/>
              </w:rPr>
              <w:t>4</w:t>
            </w:r>
          </w:p>
        </w:tc>
        <w:tc>
          <w:tcPr>
            <w:tcW w:w="637" w:type="dxa"/>
            <w:noWrap/>
            <w:vAlign w:val="center"/>
          </w:tcPr>
          <w:p w14:paraId="5418FFEF">
            <w:pPr>
              <w:jc w:val="center"/>
              <w:rPr>
                <w:rFonts w:hint="eastAsia" w:ascii="仿宋" w:hAnsi="仿宋" w:eastAsia="仿宋"/>
                <w:b/>
                <w:bCs/>
                <w:color w:val="auto"/>
                <w:sz w:val="20"/>
                <w:szCs w:val="20"/>
                <w:highlight w:val="none"/>
              </w:rPr>
            </w:pPr>
            <w:r>
              <w:rPr>
                <w:rFonts w:hint="eastAsia" w:ascii="仿宋" w:hAnsi="仿宋" w:eastAsia="仿宋"/>
                <w:b/>
                <w:bCs/>
                <w:color w:val="auto"/>
                <w:sz w:val="20"/>
                <w:szCs w:val="20"/>
                <w:highlight w:val="none"/>
              </w:rPr>
              <w:t>0</w:t>
            </w:r>
          </w:p>
        </w:tc>
        <w:tc>
          <w:tcPr>
            <w:tcW w:w="497" w:type="dxa"/>
            <w:noWrap/>
            <w:vAlign w:val="center"/>
          </w:tcPr>
          <w:p w14:paraId="2FAC2D8C">
            <w:pPr>
              <w:jc w:val="center"/>
              <w:rPr>
                <w:rFonts w:hint="eastAsia" w:ascii="仿宋" w:hAnsi="仿宋" w:eastAsia="仿宋"/>
                <w:b/>
                <w:bCs/>
                <w:color w:val="auto"/>
                <w:sz w:val="20"/>
                <w:szCs w:val="20"/>
                <w:highlight w:val="none"/>
              </w:rPr>
            </w:pPr>
            <w:r>
              <w:rPr>
                <w:rFonts w:hint="eastAsia" w:ascii="仿宋" w:hAnsi="仿宋" w:eastAsia="仿宋"/>
                <w:b/>
                <w:bCs/>
                <w:color w:val="auto"/>
                <w:sz w:val="20"/>
                <w:szCs w:val="20"/>
                <w:highlight w:val="none"/>
              </w:rPr>
              <w:t>0</w:t>
            </w:r>
          </w:p>
        </w:tc>
        <w:tc>
          <w:tcPr>
            <w:tcW w:w="778" w:type="dxa"/>
            <w:noWrap/>
            <w:vAlign w:val="center"/>
          </w:tcPr>
          <w:p w14:paraId="457806FC">
            <w:pPr>
              <w:widowControl/>
              <w:spacing w:line="200" w:lineRule="exact"/>
              <w:jc w:val="both"/>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27.3%</w:t>
            </w:r>
          </w:p>
        </w:tc>
        <w:tc>
          <w:tcPr>
            <w:tcW w:w="781" w:type="dxa"/>
            <w:tcBorders>
              <w:right w:val="single" w:color="auto" w:sz="12" w:space="0"/>
            </w:tcBorders>
            <w:noWrap/>
            <w:vAlign w:val="bottom"/>
          </w:tcPr>
          <w:p w14:paraId="4F4B8E5A">
            <w:pPr>
              <w:widowControl/>
              <w:spacing w:line="200" w:lineRule="exact"/>
              <w:jc w:val="left"/>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23.96</w:t>
            </w:r>
          </w:p>
        </w:tc>
      </w:tr>
      <w:tr w14:paraId="24F3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551" w:type="dxa"/>
            <w:vMerge w:val="continue"/>
            <w:tcBorders>
              <w:left w:val="single" w:color="auto" w:sz="12" w:space="0"/>
            </w:tcBorders>
            <w:noWrap/>
            <w:vAlign w:val="center"/>
          </w:tcPr>
          <w:p w14:paraId="75FEDA91">
            <w:pPr>
              <w:widowControl/>
              <w:spacing w:line="200" w:lineRule="exact"/>
              <w:jc w:val="center"/>
              <w:rPr>
                <w:rFonts w:hint="eastAsia" w:ascii="仿宋" w:hAnsi="仿宋" w:eastAsia="仿宋" w:cs="宋体"/>
                <w:b/>
                <w:bCs/>
                <w:color w:val="auto"/>
                <w:kern w:val="0"/>
                <w:sz w:val="20"/>
                <w:szCs w:val="20"/>
                <w:highlight w:val="none"/>
              </w:rPr>
            </w:pPr>
          </w:p>
        </w:tc>
        <w:tc>
          <w:tcPr>
            <w:tcW w:w="1843" w:type="dxa"/>
            <w:noWrap/>
            <w:vAlign w:val="center"/>
          </w:tcPr>
          <w:p w14:paraId="48414D18">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“选修课”小计</w:t>
            </w:r>
          </w:p>
        </w:tc>
        <w:tc>
          <w:tcPr>
            <w:tcW w:w="567" w:type="dxa"/>
            <w:noWrap/>
            <w:vAlign w:val="center"/>
          </w:tcPr>
          <w:p w14:paraId="2AE9798F">
            <w:pPr>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3</w:t>
            </w:r>
          </w:p>
        </w:tc>
        <w:tc>
          <w:tcPr>
            <w:tcW w:w="567" w:type="dxa"/>
            <w:noWrap/>
            <w:vAlign w:val="center"/>
          </w:tcPr>
          <w:p w14:paraId="38009D42">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6</w:t>
            </w:r>
          </w:p>
        </w:tc>
        <w:tc>
          <w:tcPr>
            <w:tcW w:w="535" w:type="dxa"/>
            <w:noWrap/>
            <w:vAlign w:val="center"/>
          </w:tcPr>
          <w:p w14:paraId="5110A3B1">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96</w:t>
            </w:r>
          </w:p>
        </w:tc>
        <w:tc>
          <w:tcPr>
            <w:tcW w:w="465" w:type="dxa"/>
            <w:noWrap/>
            <w:vAlign w:val="center"/>
          </w:tcPr>
          <w:p w14:paraId="47B8A981">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64</w:t>
            </w:r>
          </w:p>
        </w:tc>
        <w:tc>
          <w:tcPr>
            <w:tcW w:w="567" w:type="dxa"/>
            <w:noWrap/>
            <w:vAlign w:val="center"/>
          </w:tcPr>
          <w:p w14:paraId="3AEBADF4">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32</w:t>
            </w:r>
          </w:p>
        </w:tc>
        <w:tc>
          <w:tcPr>
            <w:tcW w:w="3233" w:type="dxa"/>
            <w:gridSpan w:val="6"/>
            <w:noWrap/>
            <w:vAlign w:val="center"/>
          </w:tcPr>
          <w:p w14:paraId="69C4358A">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2-6学期选课</w:t>
            </w:r>
          </w:p>
        </w:tc>
        <w:tc>
          <w:tcPr>
            <w:tcW w:w="778" w:type="dxa"/>
            <w:noWrap/>
            <w:vAlign w:val="bottom"/>
          </w:tcPr>
          <w:p w14:paraId="43621587">
            <w:pPr>
              <w:widowControl/>
              <w:spacing w:line="200" w:lineRule="exact"/>
              <w:jc w:val="left"/>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6.7</w:t>
            </w:r>
          </w:p>
        </w:tc>
        <w:tc>
          <w:tcPr>
            <w:tcW w:w="781" w:type="dxa"/>
            <w:tcBorders>
              <w:right w:val="single" w:color="auto" w:sz="12" w:space="0"/>
            </w:tcBorders>
            <w:noWrap/>
            <w:vAlign w:val="bottom"/>
          </w:tcPr>
          <w:p w14:paraId="49E62E90">
            <w:pPr>
              <w:widowControl/>
              <w:spacing w:line="200" w:lineRule="exact"/>
              <w:jc w:val="left"/>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5.62</w:t>
            </w:r>
          </w:p>
        </w:tc>
      </w:tr>
      <w:tr w14:paraId="52B9C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tcBorders>
              <w:left w:val="single" w:color="auto" w:sz="12" w:space="0"/>
            </w:tcBorders>
            <w:noWrap/>
            <w:vAlign w:val="center"/>
          </w:tcPr>
          <w:p w14:paraId="4204EB8F">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color w:val="auto"/>
                <w:kern w:val="0"/>
                <w:sz w:val="20"/>
                <w:szCs w:val="20"/>
                <w:highlight w:val="none"/>
              </w:rPr>
              <w:t>“专业基础课”小计</w:t>
            </w:r>
          </w:p>
        </w:tc>
        <w:tc>
          <w:tcPr>
            <w:tcW w:w="567" w:type="dxa"/>
            <w:noWrap/>
          </w:tcPr>
          <w:p w14:paraId="58B3A4B5">
            <w:pPr>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6</w:t>
            </w:r>
          </w:p>
        </w:tc>
        <w:tc>
          <w:tcPr>
            <w:tcW w:w="567" w:type="dxa"/>
            <w:noWrap/>
          </w:tcPr>
          <w:p w14:paraId="2D7F681A">
            <w:pPr>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22</w:t>
            </w:r>
          </w:p>
        </w:tc>
        <w:tc>
          <w:tcPr>
            <w:tcW w:w="535" w:type="dxa"/>
            <w:noWrap/>
            <w:vAlign w:val="center"/>
          </w:tcPr>
          <w:p w14:paraId="578166D2">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364</w:t>
            </w:r>
          </w:p>
        </w:tc>
        <w:tc>
          <w:tcPr>
            <w:tcW w:w="465" w:type="dxa"/>
            <w:noWrap/>
            <w:vAlign w:val="center"/>
          </w:tcPr>
          <w:p w14:paraId="4CCA331E">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80</w:t>
            </w:r>
          </w:p>
        </w:tc>
        <w:tc>
          <w:tcPr>
            <w:tcW w:w="567" w:type="dxa"/>
            <w:noWrap/>
            <w:vAlign w:val="center"/>
          </w:tcPr>
          <w:p w14:paraId="5C1676FC">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280</w:t>
            </w:r>
          </w:p>
        </w:tc>
        <w:tc>
          <w:tcPr>
            <w:tcW w:w="498" w:type="dxa"/>
            <w:noWrap/>
            <w:vAlign w:val="center"/>
          </w:tcPr>
          <w:p w14:paraId="425DA81D">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12</w:t>
            </w:r>
          </w:p>
        </w:tc>
        <w:tc>
          <w:tcPr>
            <w:tcW w:w="467" w:type="dxa"/>
            <w:noWrap/>
            <w:vAlign w:val="center"/>
          </w:tcPr>
          <w:p w14:paraId="16884E18">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8</w:t>
            </w:r>
          </w:p>
        </w:tc>
        <w:tc>
          <w:tcPr>
            <w:tcW w:w="567" w:type="dxa"/>
            <w:noWrap/>
            <w:vAlign w:val="center"/>
          </w:tcPr>
          <w:p w14:paraId="363A7E33">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567" w:type="dxa"/>
            <w:noWrap/>
            <w:vAlign w:val="center"/>
          </w:tcPr>
          <w:p w14:paraId="51BE2217">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637" w:type="dxa"/>
            <w:noWrap/>
            <w:vAlign w:val="center"/>
          </w:tcPr>
          <w:p w14:paraId="0841D296">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497" w:type="dxa"/>
            <w:noWrap/>
            <w:vAlign w:val="center"/>
          </w:tcPr>
          <w:p w14:paraId="79EDD8F7">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778" w:type="dxa"/>
            <w:noWrap/>
            <w:vAlign w:val="bottom"/>
          </w:tcPr>
          <w:p w14:paraId="08956527">
            <w:pPr>
              <w:widowControl/>
              <w:spacing w:line="200" w:lineRule="exact"/>
              <w:jc w:val="left"/>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14.7</w:t>
            </w:r>
          </w:p>
        </w:tc>
        <w:tc>
          <w:tcPr>
            <w:tcW w:w="781" w:type="dxa"/>
            <w:tcBorders>
              <w:right w:val="single" w:color="auto" w:sz="12" w:space="0"/>
            </w:tcBorders>
            <w:noWrap/>
            <w:vAlign w:val="bottom"/>
          </w:tcPr>
          <w:p w14:paraId="4E5AA274">
            <w:pPr>
              <w:widowControl/>
              <w:spacing w:line="200" w:lineRule="exact"/>
              <w:jc w:val="left"/>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13.49</w:t>
            </w:r>
          </w:p>
        </w:tc>
      </w:tr>
      <w:tr w14:paraId="1FE1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tcBorders>
              <w:left w:val="single" w:color="auto" w:sz="12" w:space="0"/>
            </w:tcBorders>
            <w:noWrap/>
            <w:vAlign w:val="center"/>
          </w:tcPr>
          <w:p w14:paraId="17B5AD78">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color w:val="auto"/>
                <w:kern w:val="0"/>
                <w:sz w:val="20"/>
                <w:szCs w:val="20"/>
                <w:highlight w:val="none"/>
              </w:rPr>
              <w:t>“专业课”小计</w:t>
            </w:r>
          </w:p>
        </w:tc>
        <w:tc>
          <w:tcPr>
            <w:tcW w:w="567" w:type="dxa"/>
            <w:noWrap/>
          </w:tcPr>
          <w:p w14:paraId="0CFCBB19">
            <w:pPr>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12</w:t>
            </w:r>
          </w:p>
        </w:tc>
        <w:tc>
          <w:tcPr>
            <w:tcW w:w="567" w:type="dxa"/>
            <w:noWrap/>
          </w:tcPr>
          <w:p w14:paraId="27093E17">
            <w:pPr>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67</w:t>
            </w:r>
          </w:p>
        </w:tc>
        <w:tc>
          <w:tcPr>
            <w:tcW w:w="535" w:type="dxa"/>
            <w:noWrap/>
            <w:vAlign w:val="center"/>
          </w:tcPr>
          <w:p w14:paraId="0AAA9A9A">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1236</w:t>
            </w:r>
          </w:p>
        </w:tc>
        <w:tc>
          <w:tcPr>
            <w:tcW w:w="465" w:type="dxa"/>
            <w:noWrap/>
            <w:vAlign w:val="center"/>
          </w:tcPr>
          <w:p w14:paraId="6475D582">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112</w:t>
            </w:r>
          </w:p>
        </w:tc>
        <w:tc>
          <w:tcPr>
            <w:tcW w:w="567" w:type="dxa"/>
            <w:noWrap/>
            <w:vAlign w:val="center"/>
          </w:tcPr>
          <w:p w14:paraId="2B7A756C">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1124</w:t>
            </w:r>
          </w:p>
        </w:tc>
        <w:tc>
          <w:tcPr>
            <w:tcW w:w="498" w:type="dxa"/>
            <w:noWrap/>
            <w:vAlign w:val="center"/>
          </w:tcPr>
          <w:p w14:paraId="122B89F6">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bCs/>
                <w:color w:val="auto"/>
                <w:kern w:val="0"/>
                <w:sz w:val="20"/>
                <w:szCs w:val="20"/>
                <w:highlight w:val="none"/>
              </w:rPr>
              <w:t>0</w:t>
            </w:r>
          </w:p>
        </w:tc>
        <w:tc>
          <w:tcPr>
            <w:tcW w:w="467" w:type="dxa"/>
            <w:noWrap/>
            <w:vAlign w:val="center"/>
          </w:tcPr>
          <w:p w14:paraId="4EBC3EF3">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4</w:t>
            </w:r>
          </w:p>
        </w:tc>
        <w:tc>
          <w:tcPr>
            <w:tcW w:w="567" w:type="dxa"/>
            <w:noWrap/>
            <w:vAlign w:val="center"/>
          </w:tcPr>
          <w:p w14:paraId="34011670">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12</w:t>
            </w:r>
          </w:p>
        </w:tc>
        <w:tc>
          <w:tcPr>
            <w:tcW w:w="567" w:type="dxa"/>
            <w:noWrap/>
            <w:vAlign w:val="center"/>
          </w:tcPr>
          <w:p w14:paraId="70FDDC97">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10</w:t>
            </w:r>
          </w:p>
        </w:tc>
        <w:tc>
          <w:tcPr>
            <w:tcW w:w="637" w:type="dxa"/>
            <w:noWrap/>
            <w:vAlign w:val="center"/>
          </w:tcPr>
          <w:p w14:paraId="1C2DE995">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bCs/>
                <w:color w:val="auto"/>
                <w:kern w:val="0"/>
                <w:sz w:val="20"/>
                <w:szCs w:val="20"/>
                <w:highlight w:val="none"/>
              </w:rPr>
              <w:t>20</w:t>
            </w:r>
          </w:p>
        </w:tc>
        <w:tc>
          <w:tcPr>
            <w:tcW w:w="497" w:type="dxa"/>
            <w:noWrap/>
            <w:vAlign w:val="center"/>
          </w:tcPr>
          <w:p w14:paraId="2BF227B7">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bCs/>
                <w:color w:val="auto"/>
                <w:kern w:val="0"/>
                <w:sz w:val="20"/>
                <w:szCs w:val="20"/>
                <w:highlight w:val="none"/>
              </w:rPr>
              <w:t>20</w:t>
            </w:r>
          </w:p>
        </w:tc>
        <w:tc>
          <w:tcPr>
            <w:tcW w:w="778" w:type="dxa"/>
            <w:noWrap/>
            <w:vAlign w:val="bottom"/>
          </w:tcPr>
          <w:p w14:paraId="6DDBADF5">
            <w:pPr>
              <w:widowControl/>
              <w:spacing w:line="200" w:lineRule="exact"/>
              <w:jc w:val="left"/>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44.67</w:t>
            </w:r>
          </w:p>
        </w:tc>
        <w:tc>
          <w:tcPr>
            <w:tcW w:w="781" w:type="dxa"/>
            <w:tcBorders>
              <w:right w:val="single" w:color="auto" w:sz="12" w:space="0"/>
            </w:tcBorders>
            <w:noWrap/>
            <w:vAlign w:val="bottom"/>
          </w:tcPr>
          <w:p w14:paraId="5264BC99">
            <w:pPr>
              <w:widowControl/>
              <w:spacing w:line="200" w:lineRule="exact"/>
              <w:jc w:val="left"/>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45.81</w:t>
            </w:r>
          </w:p>
        </w:tc>
      </w:tr>
      <w:tr w14:paraId="37A9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tcBorders>
              <w:left w:val="single" w:color="auto" w:sz="12" w:space="0"/>
            </w:tcBorders>
            <w:noWrap/>
            <w:vAlign w:val="center"/>
          </w:tcPr>
          <w:p w14:paraId="77ED776D">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“专业（群）拓展课”小计</w:t>
            </w:r>
          </w:p>
        </w:tc>
        <w:tc>
          <w:tcPr>
            <w:tcW w:w="567" w:type="dxa"/>
            <w:noWrap/>
          </w:tcPr>
          <w:p w14:paraId="1BE2B1FE">
            <w:pPr>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6</w:t>
            </w:r>
          </w:p>
        </w:tc>
        <w:tc>
          <w:tcPr>
            <w:tcW w:w="567" w:type="dxa"/>
            <w:noWrap/>
          </w:tcPr>
          <w:p w14:paraId="44AA6475">
            <w:pPr>
              <w:spacing w:line="200" w:lineRule="exact"/>
              <w:jc w:val="center"/>
              <w:rPr>
                <w:rFonts w:hint="eastAsia" w:ascii="仿宋" w:hAnsi="仿宋" w:eastAsia="仿宋" w:cs="宋体"/>
                <w:b/>
                <w:bCs/>
                <w:color w:val="auto"/>
                <w:kern w:val="0"/>
                <w:sz w:val="20"/>
                <w:szCs w:val="20"/>
                <w:highlight w:val="none"/>
                <w:lang w:val="en-US" w:eastAsia="zh-CN"/>
              </w:rPr>
            </w:pPr>
            <w:r>
              <w:rPr>
                <w:rFonts w:hint="eastAsia" w:ascii="仿宋" w:hAnsi="仿宋" w:eastAsia="仿宋" w:cs="宋体"/>
                <w:b/>
                <w:bCs/>
                <w:color w:val="auto"/>
                <w:kern w:val="0"/>
                <w:sz w:val="20"/>
                <w:szCs w:val="20"/>
                <w:highlight w:val="none"/>
              </w:rPr>
              <w:t>1</w:t>
            </w:r>
            <w:r>
              <w:rPr>
                <w:rFonts w:hint="eastAsia" w:ascii="仿宋" w:hAnsi="仿宋" w:eastAsia="仿宋" w:cs="宋体"/>
                <w:b/>
                <w:bCs/>
                <w:color w:val="auto"/>
                <w:kern w:val="0"/>
                <w:sz w:val="20"/>
                <w:szCs w:val="20"/>
                <w:highlight w:val="none"/>
                <w:lang w:val="en-US" w:eastAsia="zh-CN"/>
              </w:rPr>
              <w:t>6</w:t>
            </w:r>
          </w:p>
        </w:tc>
        <w:tc>
          <w:tcPr>
            <w:tcW w:w="535" w:type="dxa"/>
            <w:noWrap/>
            <w:vAlign w:val="center"/>
          </w:tcPr>
          <w:p w14:paraId="52010FA7">
            <w:pPr>
              <w:widowControl/>
              <w:spacing w:line="200" w:lineRule="exact"/>
              <w:jc w:val="center"/>
              <w:rPr>
                <w:rFonts w:hint="default" w:ascii="仿宋" w:hAnsi="仿宋" w:eastAsia="仿宋" w:cs="宋体"/>
                <w:b/>
                <w:color w:val="auto"/>
                <w:kern w:val="0"/>
                <w:sz w:val="20"/>
                <w:szCs w:val="20"/>
                <w:highlight w:val="none"/>
                <w:lang w:val="en-US" w:eastAsia="zh-CN"/>
              </w:rPr>
            </w:pPr>
            <w:r>
              <w:rPr>
                <w:rFonts w:hint="eastAsia" w:ascii="仿宋" w:hAnsi="仿宋" w:eastAsia="仿宋" w:cs="宋体"/>
                <w:b/>
                <w:color w:val="auto"/>
                <w:kern w:val="0"/>
                <w:sz w:val="20"/>
                <w:szCs w:val="20"/>
                <w:highlight w:val="none"/>
                <w:lang w:val="en-US" w:eastAsia="zh-CN"/>
              </w:rPr>
              <w:t>258</w:t>
            </w:r>
          </w:p>
        </w:tc>
        <w:tc>
          <w:tcPr>
            <w:tcW w:w="465" w:type="dxa"/>
            <w:noWrap/>
            <w:vAlign w:val="center"/>
          </w:tcPr>
          <w:p w14:paraId="6D659463">
            <w:pPr>
              <w:widowControl/>
              <w:spacing w:line="200" w:lineRule="exact"/>
              <w:jc w:val="center"/>
              <w:rPr>
                <w:rFonts w:hint="default" w:ascii="仿宋" w:hAnsi="仿宋" w:eastAsia="仿宋" w:cs="宋体"/>
                <w:b/>
                <w:color w:val="auto"/>
                <w:kern w:val="0"/>
                <w:sz w:val="20"/>
                <w:szCs w:val="20"/>
                <w:highlight w:val="none"/>
                <w:lang w:val="en-US" w:eastAsia="zh-CN"/>
              </w:rPr>
            </w:pPr>
            <w:r>
              <w:rPr>
                <w:rFonts w:hint="eastAsia" w:ascii="仿宋" w:hAnsi="仿宋" w:eastAsia="仿宋" w:cs="宋体"/>
                <w:b/>
                <w:color w:val="auto"/>
                <w:kern w:val="0"/>
                <w:sz w:val="20"/>
                <w:szCs w:val="20"/>
                <w:highlight w:val="none"/>
                <w:lang w:val="en-US" w:eastAsia="zh-CN"/>
              </w:rPr>
              <w:t>96</w:t>
            </w:r>
          </w:p>
        </w:tc>
        <w:tc>
          <w:tcPr>
            <w:tcW w:w="567" w:type="dxa"/>
            <w:noWrap/>
            <w:vAlign w:val="center"/>
          </w:tcPr>
          <w:p w14:paraId="698BAA10">
            <w:pPr>
              <w:widowControl/>
              <w:spacing w:line="200" w:lineRule="exact"/>
              <w:jc w:val="center"/>
              <w:rPr>
                <w:rFonts w:hint="default" w:ascii="仿宋" w:hAnsi="仿宋" w:eastAsia="仿宋" w:cs="宋体"/>
                <w:b/>
                <w:color w:val="auto"/>
                <w:kern w:val="0"/>
                <w:sz w:val="20"/>
                <w:szCs w:val="20"/>
                <w:highlight w:val="none"/>
                <w:lang w:val="en-US" w:eastAsia="zh-CN"/>
              </w:rPr>
            </w:pPr>
            <w:r>
              <w:rPr>
                <w:rFonts w:hint="eastAsia" w:ascii="仿宋" w:hAnsi="仿宋" w:eastAsia="仿宋" w:cs="宋体"/>
                <w:b/>
                <w:color w:val="auto"/>
                <w:kern w:val="0"/>
                <w:sz w:val="20"/>
                <w:szCs w:val="20"/>
                <w:highlight w:val="none"/>
                <w:lang w:val="en-US" w:eastAsia="zh-CN"/>
              </w:rPr>
              <w:t>150</w:t>
            </w:r>
          </w:p>
        </w:tc>
        <w:tc>
          <w:tcPr>
            <w:tcW w:w="498" w:type="dxa"/>
            <w:noWrap/>
            <w:vAlign w:val="center"/>
          </w:tcPr>
          <w:p w14:paraId="36C58B39">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467" w:type="dxa"/>
            <w:noWrap/>
            <w:vAlign w:val="center"/>
          </w:tcPr>
          <w:p w14:paraId="54F28B72">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567" w:type="dxa"/>
            <w:noWrap/>
            <w:vAlign w:val="center"/>
          </w:tcPr>
          <w:p w14:paraId="3C9E1575">
            <w:pPr>
              <w:widowControl/>
              <w:spacing w:line="200" w:lineRule="exact"/>
              <w:jc w:val="center"/>
              <w:rPr>
                <w:rFonts w:hint="eastAsia" w:ascii="仿宋" w:hAnsi="仿宋" w:eastAsia="仿宋" w:cs="宋体"/>
                <w:b/>
                <w:color w:val="auto"/>
                <w:kern w:val="0"/>
                <w:sz w:val="20"/>
                <w:szCs w:val="20"/>
                <w:highlight w:val="none"/>
                <w:lang w:eastAsia="zh-CN"/>
              </w:rPr>
            </w:pPr>
            <w:r>
              <w:rPr>
                <w:rFonts w:hint="eastAsia" w:ascii="仿宋" w:hAnsi="仿宋" w:eastAsia="仿宋" w:cs="宋体"/>
                <w:b/>
                <w:color w:val="auto"/>
                <w:kern w:val="0"/>
                <w:sz w:val="20"/>
                <w:szCs w:val="20"/>
                <w:highlight w:val="none"/>
                <w:lang w:val="en-US" w:eastAsia="zh-CN"/>
              </w:rPr>
              <w:t>8</w:t>
            </w:r>
          </w:p>
        </w:tc>
        <w:tc>
          <w:tcPr>
            <w:tcW w:w="567" w:type="dxa"/>
            <w:noWrap/>
            <w:vAlign w:val="center"/>
          </w:tcPr>
          <w:p w14:paraId="78DBEBFD">
            <w:pPr>
              <w:widowControl/>
              <w:spacing w:line="200" w:lineRule="exact"/>
              <w:jc w:val="center"/>
              <w:rPr>
                <w:rFonts w:hint="eastAsia" w:ascii="仿宋" w:hAnsi="仿宋" w:eastAsia="仿宋" w:cs="宋体"/>
                <w:b/>
                <w:color w:val="auto"/>
                <w:kern w:val="0"/>
                <w:sz w:val="20"/>
                <w:szCs w:val="20"/>
                <w:highlight w:val="none"/>
                <w:lang w:eastAsia="zh-CN"/>
              </w:rPr>
            </w:pPr>
            <w:r>
              <w:rPr>
                <w:rFonts w:hint="eastAsia" w:ascii="仿宋" w:hAnsi="仿宋" w:eastAsia="仿宋" w:cs="宋体"/>
                <w:b/>
                <w:color w:val="auto"/>
                <w:kern w:val="0"/>
                <w:sz w:val="20"/>
                <w:szCs w:val="20"/>
                <w:highlight w:val="none"/>
                <w:lang w:val="en-US" w:eastAsia="zh-CN"/>
              </w:rPr>
              <w:t>8</w:t>
            </w:r>
          </w:p>
        </w:tc>
        <w:tc>
          <w:tcPr>
            <w:tcW w:w="637" w:type="dxa"/>
            <w:noWrap/>
            <w:vAlign w:val="center"/>
          </w:tcPr>
          <w:p w14:paraId="14AAB562">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497" w:type="dxa"/>
            <w:noWrap/>
            <w:vAlign w:val="center"/>
          </w:tcPr>
          <w:p w14:paraId="081A73F5">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778" w:type="dxa"/>
            <w:noWrap/>
            <w:vAlign w:val="bottom"/>
          </w:tcPr>
          <w:p w14:paraId="24C6A67F">
            <w:pPr>
              <w:widowControl/>
              <w:spacing w:line="200" w:lineRule="exact"/>
              <w:jc w:val="left"/>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10.67</w:t>
            </w:r>
          </w:p>
        </w:tc>
        <w:tc>
          <w:tcPr>
            <w:tcW w:w="781" w:type="dxa"/>
            <w:tcBorders>
              <w:right w:val="single" w:color="auto" w:sz="12" w:space="0"/>
            </w:tcBorders>
            <w:noWrap/>
            <w:vAlign w:val="bottom"/>
          </w:tcPr>
          <w:p w14:paraId="4B4DB359">
            <w:pPr>
              <w:widowControl/>
              <w:spacing w:line="200" w:lineRule="exact"/>
              <w:jc w:val="left"/>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9.5</w:t>
            </w:r>
          </w:p>
        </w:tc>
      </w:tr>
      <w:tr w14:paraId="24C4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tcBorders>
              <w:left w:val="single" w:color="auto" w:sz="12" w:space="0"/>
            </w:tcBorders>
            <w:noWrap/>
            <w:vAlign w:val="center"/>
          </w:tcPr>
          <w:p w14:paraId="24C3C43B">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合计</w:t>
            </w:r>
          </w:p>
        </w:tc>
        <w:tc>
          <w:tcPr>
            <w:tcW w:w="567" w:type="dxa"/>
            <w:noWrap/>
            <w:vAlign w:val="center"/>
          </w:tcPr>
          <w:p w14:paraId="667DF57E">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44</w:t>
            </w:r>
          </w:p>
        </w:tc>
        <w:tc>
          <w:tcPr>
            <w:tcW w:w="567" w:type="dxa"/>
            <w:noWrap/>
            <w:vAlign w:val="center"/>
          </w:tcPr>
          <w:p w14:paraId="0B5E5DBB">
            <w:pPr>
              <w:widowControl/>
              <w:spacing w:line="200" w:lineRule="exact"/>
              <w:jc w:val="center"/>
              <w:rPr>
                <w:rFonts w:hint="eastAsia" w:ascii="仿宋" w:hAnsi="仿宋" w:eastAsia="仿宋" w:cs="宋体"/>
                <w:b/>
                <w:color w:val="auto"/>
                <w:kern w:val="0"/>
                <w:sz w:val="20"/>
                <w:szCs w:val="20"/>
                <w:highlight w:val="none"/>
                <w:lang w:eastAsia="zh-CN"/>
              </w:rPr>
            </w:pPr>
            <w:r>
              <w:rPr>
                <w:rFonts w:hint="eastAsia" w:ascii="仿宋" w:hAnsi="仿宋" w:eastAsia="仿宋" w:cs="宋体"/>
                <w:b/>
                <w:color w:val="auto"/>
                <w:kern w:val="0"/>
                <w:sz w:val="20"/>
                <w:szCs w:val="20"/>
                <w:highlight w:val="none"/>
              </w:rPr>
              <w:t>15</w:t>
            </w:r>
            <w:r>
              <w:rPr>
                <w:rFonts w:hint="eastAsia" w:ascii="仿宋" w:hAnsi="仿宋" w:eastAsia="仿宋" w:cs="宋体"/>
                <w:b/>
                <w:color w:val="auto"/>
                <w:kern w:val="0"/>
                <w:sz w:val="20"/>
                <w:szCs w:val="20"/>
                <w:highlight w:val="none"/>
                <w:lang w:val="en-US" w:eastAsia="zh-CN"/>
              </w:rPr>
              <w:t>1</w:t>
            </w:r>
          </w:p>
        </w:tc>
        <w:tc>
          <w:tcPr>
            <w:tcW w:w="535" w:type="dxa"/>
            <w:noWrap/>
            <w:vAlign w:val="center"/>
          </w:tcPr>
          <w:p w14:paraId="7B95DCA3">
            <w:pPr>
              <w:widowControl/>
              <w:spacing w:line="200" w:lineRule="exact"/>
              <w:jc w:val="center"/>
              <w:rPr>
                <w:rFonts w:hint="default" w:ascii="仿宋" w:hAnsi="仿宋" w:eastAsia="仿宋" w:cs="宋体"/>
                <w:b/>
                <w:color w:val="auto"/>
                <w:sz w:val="20"/>
                <w:szCs w:val="20"/>
                <w:highlight w:val="none"/>
                <w:lang w:val="en-US" w:eastAsia="zh-CN"/>
              </w:rPr>
            </w:pPr>
            <w:r>
              <w:rPr>
                <w:rFonts w:hint="eastAsia" w:ascii="仿宋" w:hAnsi="仿宋" w:eastAsia="仿宋" w:cs="宋体"/>
                <w:b/>
                <w:color w:val="auto"/>
                <w:sz w:val="20"/>
                <w:szCs w:val="20"/>
                <w:highlight w:val="none"/>
                <w:lang w:val="en-US" w:eastAsia="zh-CN"/>
              </w:rPr>
              <w:t>2718</w:t>
            </w:r>
          </w:p>
        </w:tc>
        <w:tc>
          <w:tcPr>
            <w:tcW w:w="465" w:type="dxa"/>
            <w:noWrap/>
            <w:vAlign w:val="center"/>
          </w:tcPr>
          <w:p w14:paraId="25568DB1">
            <w:pPr>
              <w:widowControl/>
              <w:spacing w:line="200" w:lineRule="exact"/>
              <w:jc w:val="center"/>
              <w:rPr>
                <w:rFonts w:hint="default" w:ascii="仿宋" w:hAnsi="仿宋" w:eastAsia="仿宋" w:cs="宋体"/>
                <w:b/>
                <w:color w:val="auto"/>
                <w:sz w:val="20"/>
                <w:szCs w:val="20"/>
                <w:highlight w:val="none"/>
                <w:lang w:val="en-US" w:eastAsia="zh-CN"/>
              </w:rPr>
            </w:pPr>
            <w:r>
              <w:rPr>
                <w:rFonts w:hint="eastAsia" w:ascii="仿宋" w:hAnsi="仿宋" w:eastAsia="仿宋" w:cs="宋体"/>
                <w:b/>
                <w:color w:val="auto"/>
                <w:kern w:val="0"/>
                <w:sz w:val="20"/>
                <w:szCs w:val="20"/>
                <w:highlight w:val="none"/>
              </w:rPr>
              <w:t>8</w:t>
            </w:r>
            <w:r>
              <w:rPr>
                <w:rFonts w:hint="eastAsia" w:ascii="仿宋" w:hAnsi="仿宋" w:eastAsia="仿宋" w:cs="宋体"/>
                <w:b/>
                <w:color w:val="auto"/>
                <w:kern w:val="0"/>
                <w:sz w:val="20"/>
                <w:szCs w:val="20"/>
                <w:highlight w:val="none"/>
                <w:lang w:val="en-US" w:eastAsia="zh-CN"/>
              </w:rPr>
              <w:t>26</w:t>
            </w:r>
          </w:p>
        </w:tc>
        <w:tc>
          <w:tcPr>
            <w:tcW w:w="567" w:type="dxa"/>
            <w:noWrap/>
            <w:vAlign w:val="center"/>
          </w:tcPr>
          <w:p w14:paraId="528983B1">
            <w:pPr>
              <w:widowControl/>
              <w:spacing w:line="200" w:lineRule="exact"/>
              <w:jc w:val="center"/>
              <w:rPr>
                <w:rFonts w:hint="default" w:ascii="仿宋" w:hAnsi="仿宋" w:eastAsia="仿宋" w:cs="宋体"/>
                <w:b/>
                <w:color w:val="auto"/>
                <w:sz w:val="20"/>
                <w:szCs w:val="20"/>
                <w:highlight w:val="none"/>
                <w:lang w:val="en-US" w:eastAsia="zh-CN"/>
              </w:rPr>
            </w:pPr>
            <w:r>
              <w:rPr>
                <w:rFonts w:hint="eastAsia" w:ascii="仿宋" w:hAnsi="仿宋" w:eastAsia="仿宋" w:cs="宋体"/>
                <w:b/>
                <w:color w:val="auto"/>
                <w:sz w:val="20"/>
                <w:szCs w:val="20"/>
                <w:highlight w:val="none"/>
                <w:lang w:val="en-US" w:eastAsia="zh-CN"/>
              </w:rPr>
              <w:t>1892</w:t>
            </w:r>
          </w:p>
        </w:tc>
        <w:tc>
          <w:tcPr>
            <w:tcW w:w="498" w:type="dxa"/>
            <w:noWrap/>
            <w:vAlign w:val="center"/>
          </w:tcPr>
          <w:p w14:paraId="7E68DE00">
            <w:pPr>
              <w:widowControl/>
              <w:spacing w:line="200" w:lineRule="exact"/>
              <w:jc w:val="center"/>
              <w:rPr>
                <w:rFonts w:hint="eastAsia" w:ascii="仿宋" w:hAnsi="仿宋" w:eastAsia="仿宋" w:cs="宋体"/>
                <w:b/>
                <w:color w:val="auto"/>
                <w:sz w:val="20"/>
                <w:szCs w:val="20"/>
                <w:highlight w:val="none"/>
              </w:rPr>
            </w:pPr>
            <w:r>
              <w:rPr>
                <w:rFonts w:hint="eastAsia" w:ascii="仿宋" w:hAnsi="仿宋" w:eastAsia="仿宋" w:cs="宋体"/>
                <w:b/>
                <w:color w:val="auto"/>
                <w:kern w:val="0"/>
                <w:sz w:val="20"/>
                <w:szCs w:val="20"/>
                <w:highlight w:val="none"/>
              </w:rPr>
              <w:t>28</w:t>
            </w:r>
          </w:p>
        </w:tc>
        <w:tc>
          <w:tcPr>
            <w:tcW w:w="467" w:type="dxa"/>
            <w:noWrap/>
            <w:vAlign w:val="center"/>
          </w:tcPr>
          <w:p w14:paraId="758AFFF6">
            <w:pPr>
              <w:widowControl/>
              <w:spacing w:line="200" w:lineRule="exact"/>
              <w:jc w:val="center"/>
              <w:rPr>
                <w:rFonts w:hint="eastAsia" w:ascii="仿宋" w:hAnsi="仿宋" w:eastAsia="仿宋" w:cs="宋体"/>
                <w:b/>
                <w:color w:val="auto"/>
                <w:sz w:val="20"/>
                <w:szCs w:val="20"/>
                <w:highlight w:val="none"/>
                <w:lang w:eastAsia="zh-CN"/>
              </w:rPr>
            </w:pPr>
            <w:r>
              <w:rPr>
                <w:rFonts w:hint="eastAsia" w:ascii="仿宋" w:hAnsi="仿宋" w:eastAsia="仿宋" w:cs="宋体"/>
                <w:b/>
                <w:color w:val="auto"/>
                <w:kern w:val="0"/>
                <w:sz w:val="20"/>
                <w:szCs w:val="20"/>
                <w:highlight w:val="none"/>
              </w:rPr>
              <w:t>2</w:t>
            </w:r>
            <w:r>
              <w:rPr>
                <w:rFonts w:hint="eastAsia" w:ascii="仿宋" w:hAnsi="仿宋" w:eastAsia="仿宋" w:cs="宋体"/>
                <w:b/>
                <w:color w:val="auto"/>
                <w:kern w:val="0"/>
                <w:sz w:val="20"/>
                <w:szCs w:val="20"/>
                <w:highlight w:val="none"/>
                <w:lang w:val="en-US" w:eastAsia="zh-CN"/>
              </w:rPr>
              <w:t>5</w:t>
            </w:r>
          </w:p>
        </w:tc>
        <w:tc>
          <w:tcPr>
            <w:tcW w:w="567" w:type="dxa"/>
            <w:noWrap/>
            <w:vAlign w:val="center"/>
          </w:tcPr>
          <w:p w14:paraId="452F1CC3">
            <w:pPr>
              <w:widowControl/>
              <w:spacing w:line="200" w:lineRule="exact"/>
              <w:jc w:val="center"/>
              <w:rPr>
                <w:rFonts w:hint="eastAsia" w:ascii="仿宋" w:hAnsi="仿宋" w:eastAsia="仿宋" w:cs="宋体"/>
                <w:b/>
                <w:color w:val="auto"/>
                <w:sz w:val="20"/>
                <w:szCs w:val="20"/>
                <w:highlight w:val="none"/>
                <w:lang w:eastAsia="zh-CN"/>
              </w:rPr>
            </w:pPr>
            <w:r>
              <w:rPr>
                <w:rFonts w:hint="eastAsia" w:ascii="仿宋" w:hAnsi="仿宋" w:eastAsia="仿宋" w:cs="宋体"/>
                <w:b/>
                <w:color w:val="auto"/>
                <w:kern w:val="0"/>
                <w:sz w:val="20"/>
                <w:szCs w:val="20"/>
                <w:highlight w:val="none"/>
              </w:rPr>
              <w:t>2</w:t>
            </w:r>
            <w:r>
              <w:rPr>
                <w:rFonts w:hint="eastAsia" w:ascii="仿宋" w:hAnsi="仿宋" w:eastAsia="仿宋" w:cs="宋体"/>
                <w:b/>
                <w:color w:val="auto"/>
                <w:kern w:val="0"/>
                <w:sz w:val="20"/>
                <w:szCs w:val="20"/>
                <w:highlight w:val="none"/>
                <w:lang w:val="en-US" w:eastAsia="zh-CN"/>
              </w:rPr>
              <w:t>4</w:t>
            </w:r>
          </w:p>
        </w:tc>
        <w:tc>
          <w:tcPr>
            <w:tcW w:w="567" w:type="dxa"/>
            <w:noWrap/>
            <w:vAlign w:val="center"/>
          </w:tcPr>
          <w:p w14:paraId="635D07E2">
            <w:pPr>
              <w:widowControl/>
              <w:spacing w:line="200" w:lineRule="exact"/>
              <w:jc w:val="center"/>
              <w:rPr>
                <w:rFonts w:hint="eastAsia" w:ascii="仿宋" w:hAnsi="仿宋" w:eastAsia="仿宋" w:cs="宋体"/>
                <w:b/>
                <w:color w:val="auto"/>
                <w:sz w:val="20"/>
                <w:szCs w:val="20"/>
                <w:highlight w:val="none"/>
              </w:rPr>
            </w:pPr>
            <w:r>
              <w:rPr>
                <w:rFonts w:hint="eastAsia" w:ascii="仿宋" w:hAnsi="仿宋" w:eastAsia="仿宋" w:cs="宋体"/>
                <w:b/>
                <w:color w:val="auto"/>
                <w:kern w:val="0"/>
                <w:sz w:val="20"/>
                <w:szCs w:val="20"/>
                <w:highlight w:val="none"/>
              </w:rPr>
              <w:t>22</w:t>
            </w:r>
          </w:p>
        </w:tc>
        <w:tc>
          <w:tcPr>
            <w:tcW w:w="637" w:type="dxa"/>
            <w:noWrap/>
            <w:vAlign w:val="center"/>
          </w:tcPr>
          <w:p w14:paraId="6090CC37">
            <w:pPr>
              <w:widowControl/>
              <w:spacing w:line="200" w:lineRule="exact"/>
              <w:jc w:val="center"/>
              <w:rPr>
                <w:rFonts w:hint="eastAsia" w:ascii="仿宋" w:hAnsi="仿宋" w:eastAsia="仿宋" w:cs="宋体"/>
                <w:b/>
                <w:color w:val="auto"/>
                <w:sz w:val="20"/>
                <w:szCs w:val="20"/>
                <w:highlight w:val="none"/>
              </w:rPr>
            </w:pPr>
            <w:r>
              <w:rPr>
                <w:rFonts w:hint="eastAsia" w:ascii="仿宋" w:hAnsi="仿宋" w:eastAsia="仿宋" w:cs="宋体"/>
                <w:b/>
                <w:color w:val="auto"/>
                <w:kern w:val="0"/>
                <w:sz w:val="20"/>
                <w:szCs w:val="20"/>
                <w:highlight w:val="none"/>
              </w:rPr>
              <w:t>20</w:t>
            </w:r>
          </w:p>
        </w:tc>
        <w:tc>
          <w:tcPr>
            <w:tcW w:w="497" w:type="dxa"/>
            <w:noWrap/>
            <w:vAlign w:val="center"/>
          </w:tcPr>
          <w:p w14:paraId="0BAC2E17">
            <w:pPr>
              <w:widowControl/>
              <w:spacing w:line="200" w:lineRule="exact"/>
              <w:jc w:val="center"/>
              <w:rPr>
                <w:rFonts w:hint="eastAsia" w:ascii="仿宋" w:hAnsi="仿宋" w:eastAsia="仿宋" w:cs="宋体"/>
                <w:b/>
                <w:color w:val="auto"/>
                <w:sz w:val="20"/>
                <w:szCs w:val="20"/>
                <w:highlight w:val="none"/>
              </w:rPr>
            </w:pPr>
            <w:r>
              <w:rPr>
                <w:rFonts w:hint="eastAsia" w:ascii="仿宋" w:hAnsi="仿宋" w:eastAsia="仿宋" w:cs="宋体"/>
                <w:b/>
                <w:color w:val="auto"/>
                <w:kern w:val="0"/>
                <w:sz w:val="20"/>
                <w:szCs w:val="20"/>
                <w:highlight w:val="none"/>
              </w:rPr>
              <w:t>20</w:t>
            </w:r>
          </w:p>
        </w:tc>
        <w:tc>
          <w:tcPr>
            <w:tcW w:w="778" w:type="dxa"/>
            <w:noWrap/>
            <w:vAlign w:val="center"/>
          </w:tcPr>
          <w:p w14:paraId="1F0CCDDF">
            <w:pPr>
              <w:spacing w:line="200" w:lineRule="exact"/>
              <w:jc w:val="center"/>
              <w:rPr>
                <w:rFonts w:hint="default" w:ascii="仿宋" w:hAnsi="仿宋" w:eastAsia="仿宋" w:cs="宋体"/>
                <w:b/>
                <w:color w:val="auto"/>
                <w:sz w:val="20"/>
                <w:szCs w:val="20"/>
                <w:highlight w:val="none"/>
                <w:lang w:val="en-US" w:eastAsia="zh-CN"/>
              </w:rPr>
            </w:pPr>
          </w:p>
        </w:tc>
        <w:tc>
          <w:tcPr>
            <w:tcW w:w="781" w:type="dxa"/>
            <w:tcBorders>
              <w:right w:val="single" w:color="auto" w:sz="12" w:space="0"/>
            </w:tcBorders>
            <w:noWrap/>
            <w:vAlign w:val="center"/>
          </w:tcPr>
          <w:p w14:paraId="3B89E063">
            <w:pPr>
              <w:widowControl/>
              <w:spacing w:line="200" w:lineRule="exact"/>
              <w:jc w:val="center"/>
              <w:rPr>
                <w:rFonts w:hint="eastAsia" w:ascii="仿宋" w:hAnsi="仿宋" w:eastAsia="仿宋" w:cs="宋体"/>
                <w:color w:val="auto"/>
                <w:kern w:val="0"/>
                <w:sz w:val="20"/>
                <w:szCs w:val="20"/>
                <w:highlight w:val="none"/>
              </w:rPr>
            </w:pPr>
          </w:p>
        </w:tc>
      </w:tr>
      <w:tr w14:paraId="69BC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409" w:hRule="atLeast"/>
          <w:jc w:val="center"/>
        </w:trPr>
        <w:tc>
          <w:tcPr>
            <w:tcW w:w="551" w:type="dxa"/>
            <w:vMerge w:val="restart"/>
            <w:tcBorders>
              <w:left w:val="single" w:color="auto" w:sz="12" w:space="0"/>
            </w:tcBorders>
            <w:noWrap/>
            <w:vAlign w:val="center"/>
          </w:tcPr>
          <w:p w14:paraId="2A4E4F55">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占总学时比例(%)</w:t>
            </w:r>
          </w:p>
        </w:tc>
        <w:tc>
          <w:tcPr>
            <w:tcW w:w="2410" w:type="dxa"/>
            <w:gridSpan w:val="2"/>
            <w:noWrap/>
            <w:vAlign w:val="center"/>
          </w:tcPr>
          <w:p w14:paraId="62C8D0B0">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A类课程比例</w:t>
            </w:r>
          </w:p>
        </w:tc>
        <w:tc>
          <w:tcPr>
            <w:tcW w:w="2632" w:type="dxa"/>
            <w:gridSpan w:val="5"/>
            <w:noWrap/>
            <w:vAlign w:val="center"/>
          </w:tcPr>
          <w:p w14:paraId="68526D25">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B类课程理论部分比例</w:t>
            </w:r>
          </w:p>
        </w:tc>
        <w:tc>
          <w:tcPr>
            <w:tcW w:w="2238" w:type="dxa"/>
            <w:gridSpan w:val="4"/>
            <w:noWrap/>
            <w:vAlign w:val="center"/>
          </w:tcPr>
          <w:p w14:paraId="37C366B9">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B类课程实践部分比例</w:t>
            </w:r>
          </w:p>
        </w:tc>
        <w:tc>
          <w:tcPr>
            <w:tcW w:w="2056" w:type="dxa"/>
            <w:gridSpan w:val="3"/>
            <w:tcBorders>
              <w:right w:val="single" w:color="auto" w:sz="12" w:space="0"/>
            </w:tcBorders>
            <w:noWrap/>
            <w:vAlign w:val="center"/>
          </w:tcPr>
          <w:p w14:paraId="528DFE37">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C类课程比例</w:t>
            </w:r>
          </w:p>
        </w:tc>
      </w:tr>
      <w:tr w14:paraId="300A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75" w:hRule="atLeast"/>
          <w:jc w:val="center"/>
        </w:trPr>
        <w:tc>
          <w:tcPr>
            <w:tcW w:w="551" w:type="dxa"/>
            <w:vMerge w:val="continue"/>
            <w:tcBorders>
              <w:left w:val="single" w:color="auto" w:sz="12" w:space="0"/>
            </w:tcBorders>
            <w:noWrap/>
            <w:vAlign w:val="center"/>
          </w:tcPr>
          <w:p w14:paraId="588F7BFA">
            <w:pPr>
              <w:widowControl/>
              <w:spacing w:line="200" w:lineRule="exact"/>
              <w:jc w:val="left"/>
              <w:rPr>
                <w:rFonts w:hint="eastAsia" w:ascii="仿宋" w:hAnsi="仿宋" w:eastAsia="仿宋" w:cs="宋体"/>
                <w:b/>
                <w:bCs/>
                <w:color w:val="auto"/>
                <w:kern w:val="0"/>
                <w:sz w:val="20"/>
                <w:szCs w:val="20"/>
                <w:highlight w:val="none"/>
              </w:rPr>
            </w:pPr>
          </w:p>
        </w:tc>
        <w:tc>
          <w:tcPr>
            <w:tcW w:w="2410" w:type="dxa"/>
            <w:gridSpan w:val="2"/>
            <w:noWrap/>
            <w:vAlign w:val="center"/>
          </w:tcPr>
          <w:p w14:paraId="623CF29E">
            <w:pPr>
              <w:jc w:val="center"/>
              <w:rPr>
                <w:rFonts w:hint="eastAsia" w:ascii="仿宋" w:hAnsi="仿宋" w:eastAsia="仿宋" w:cs="宋体"/>
                <w:b/>
                <w:bCs/>
                <w:color w:val="auto"/>
                <w:sz w:val="20"/>
                <w:szCs w:val="20"/>
                <w:highlight w:val="none"/>
              </w:rPr>
            </w:pPr>
            <w:r>
              <w:rPr>
                <w:rFonts w:hint="eastAsia" w:ascii="仿宋" w:hAnsi="仿宋" w:eastAsia="仿宋" w:cs="宋体"/>
                <w:b/>
                <w:bCs/>
                <w:color w:val="auto"/>
                <w:sz w:val="20"/>
                <w:szCs w:val="20"/>
                <w:highlight w:val="none"/>
              </w:rPr>
              <w:t>8.01</w:t>
            </w:r>
          </w:p>
        </w:tc>
        <w:tc>
          <w:tcPr>
            <w:tcW w:w="2632" w:type="dxa"/>
            <w:gridSpan w:val="5"/>
            <w:noWrap/>
            <w:vAlign w:val="center"/>
          </w:tcPr>
          <w:p w14:paraId="58CDD7EA">
            <w:pPr>
              <w:jc w:val="center"/>
              <w:rPr>
                <w:rFonts w:hint="eastAsia" w:ascii="仿宋" w:hAnsi="仿宋" w:eastAsia="仿宋" w:cs="宋体"/>
                <w:b/>
                <w:bCs/>
                <w:color w:val="auto"/>
                <w:sz w:val="20"/>
                <w:szCs w:val="20"/>
                <w:highlight w:val="none"/>
              </w:rPr>
            </w:pPr>
            <w:r>
              <w:rPr>
                <w:rFonts w:hint="eastAsia" w:ascii="仿宋" w:hAnsi="仿宋" w:eastAsia="仿宋" w:cs="宋体"/>
                <w:b/>
                <w:bCs/>
                <w:color w:val="auto"/>
                <w:sz w:val="20"/>
                <w:szCs w:val="20"/>
                <w:highlight w:val="none"/>
              </w:rPr>
              <w:t>22.16</w:t>
            </w:r>
          </w:p>
        </w:tc>
        <w:tc>
          <w:tcPr>
            <w:tcW w:w="2238" w:type="dxa"/>
            <w:gridSpan w:val="4"/>
            <w:noWrap/>
            <w:vAlign w:val="center"/>
          </w:tcPr>
          <w:p w14:paraId="45310ED0">
            <w:pPr>
              <w:tabs>
                <w:tab w:val="left" w:pos="1982"/>
              </w:tabs>
              <w:jc w:val="center"/>
              <w:rPr>
                <w:rFonts w:hint="eastAsia" w:ascii="仿宋" w:hAnsi="仿宋" w:eastAsia="仿宋" w:cs="宋体"/>
                <w:b/>
                <w:bCs/>
                <w:color w:val="auto"/>
                <w:sz w:val="20"/>
                <w:szCs w:val="20"/>
                <w:highlight w:val="none"/>
              </w:rPr>
            </w:pPr>
            <w:r>
              <w:rPr>
                <w:rFonts w:hint="eastAsia" w:ascii="仿宋" w:hAnsi="仿宋" w:eastAsia="仿宋" w:cs="宋体"/>
                <w:b/>
                <w:bCs/>
                <w:color w:val="auto"/>
                <w:sz w:val="20"/>
                <w:szCs w:val="20"/>
                <w:highlight w:val="none"/>
              </w:rPr>
              <w:t>31.43</w:t>
            </w:r>
          </w:p>
        </w:tc>
        <w:tc>
          <w:tcPr>
            <w:tcW w:w="2056" w:type="dxa"/>
            <w:gridSpan w:val="3"/>
            <w:tcBorders>
              <w:right w:val="single" w:color="auto" w:sz="12" w:space="0"/>
            </w:tcBorders>
            <w:noWrap/>
            <w:vAlign w:val="center"/>
          </w:tcPr>
          <w:p w14:paraId="36443120">
            <w:pPr>
              <w:tabs>
                <w:tab w:val="left" w:pos="1982"/>
              </w:tabs>
              <w:jc w:val="center"/>
              <w:rPr>
                <w:rFonts w:hint="eastAsia" w:ascii="仿宋" w:hAnsi="仿宋" w:eastAsia="仿宋" w:cs="宋体"/>
                <w:b/>
                <w:bCs/>
                <w:color w:val="auto"/>
                <w:sz w:val="20"/>
                <w:szCs w:val="20"/>
                <w:highlight w:val="none"/>
              </w:rPr>
            </w:pPr>
            <w:r>
              <w:rPr>
                <w:rFonts w:hint="eastAsia" w:ascii="仿宋" w:hAnsi="仿宋" w:eastAsia="仿宋" w:cs="宋体"/>
                <w:b/>
                <w:bCs/>
                <w:color w:val="auto"/>
                <w:sz w:val="20"/>
                <w:szCs w:val="20"/>
                <w:highlight w:val="none"/>
              </w:rPr>
              <w:t>38.40</w:t>
            </w:r>
          </w:p>
        </w:tc>
      </w:tr>
      <w:tr w14:paraId="7C11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551" w:type="dxa"/>
            <w:tcBorders>
              <w:left w:val="single" w:color="auto" w:sz="12" w:space="0"/>
              <w:bottom w:val="single" w:color="auto" w:sz="12" w:space="0"/>
            </w:tcBorders>
            <w:noWrap/>
            <w:vAlign w:val="center"/>
          </w:tcPr>
          <w:p w14:paraId="11B938E5">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合计（%）</w:t>
            </w:r>
          </w:p>
        </w:tc>
        <w:tc>
          <w:tcPr>
            <w:tcW w:w="5042" w:type="dxa"/>
            <w:gridSpan w:val="7"/>
            <w:tcBorders>
              <w:bottom w:val="single" w:color="auto" w:sz="12" w:space="0"/>
            </w:tcBorders>
            <w:noWrap/>
            <w:vAlign w:val="center"/>
          </w:tcPr>
          <w:p w14:paraId="131686CE">
            <w:pPr>
              <w:tabs>
                <w:tab w:val="left" w:pos="1982"/>
              </w:tabs>
              <w:jc w:val="center"/>
              <w:rPr>
                <w:rFonts w:hint="eastAsia" w:ascii="仿宋" w:hAnsi="仿宋" w:eastAsia="仿宋" w:cs="宋体"/>
                <w:b/>
                <w:bCs/>
                <w:color w:val="auto"/>
                <w:sz w:val="20"/>
                <w:szCs w:val="20"/>
                <w:highlight w:val="none"/>
              </w:rPr>
            </w:pPr>
            <w:r>
              <w:rPr>
                <w:rFonts w:hint="eastAsia" w:ascii="仿宋" w:hAnsi="仿宋" w:eastAsia="仿宋" w:cs="宋体"/>
                <w:b/>
                <w:bCs/>
                <w:color w:val="auto"/>
                <w:sz w:val="20"/>
                <w:szCs w:val="20"/>
                <w:highlight w:val="none"/>
              </w:rPr>
              <w:t>30.17</w:t>
            </w:r>
          </w:p>
        </w:tc>
        <w:tc>
          <w:tcPr>
            <w:tcW w:w="4294" w:type="dxa"/>
            <w:gridSpan w:val="7"/>
            <w:tcBorders>
              <w:bottom w:val="single" w:color="auto" w:sz="12" w:space="0"/>
              <w:right w:val="single" w:color="auto" w:sz="12" w:space="0"/>
            </w:tcBorders>
            <w:noWrap/>
            <w:vAlign w:val="center"/>
          </w:tcPr>
          <w:p w14:paraId="762EE79A">
            <w:pPr>
              <w:tabs>
                <w:tab w:val="left" w:pos="1982"/>
              </w:tabs>
              <w:jc w:val="center"/>
              <w:rPr>
                <w:rFonts w:hint="eastAsia" w:ascii="仿宋" w:hAnsi="仿宋" w:eastAsia="仿宋" w:cs="宋体"/>
                <w:b/>
                <w:bCs/>
                <w:color w:val="auto"/>
                <w:sz w:val="20"/>
                <w:szCs w:val="20"/>
                <w:highlight w:val="none"/>
              </w:rPr>
            </w:pPr>
            <w:r>
              <w:rPr>
                <w:rFonts w:hint="eastAsia" w:ascii="仿宋" w:hAnsi="仿宋" w:eastAsia="仿宋" w:cs="宋体"/>
                <w:b/>
                <w:bCs/>
                <w:color w:val="auto"/>
                <w:sz w:val="20"/>
                <w:szCs w:val="20"/>
                <w:highlight w:val="none"/>
              </w:rPr>
              <w:t>69.83</w:t>
            </w:r>
          </w:p>
        </w:tc>
      </w:tr>
    </w:tbl>
    <w:p w14:paraId="2B5E24F6">
      <w:pPr>
        <w:topLinePunct/>
        <w:spacing w:line="440" w:lineRule="exact"/>
        <w:ind w:firstLine="480" w:firstLineChars="200"/>
        <w:rPr>
          <w:rFonts w:hint="eastAsia" w:ascii="仿宋" w:hAnsi="仿宋" w:eastAsia="仿宋"/>
          <w:color w:val="auto"/>
          <w:sz w:val="24"/>
          <w:highlight w:val="none"/>
        </w:rPr>
      </w:pPr>
    </w:p>
    <w:p w14:paraId="5E92C72E">
      <w:pPr>
        <w:topLinePunct/>
        <w:spacing w:line="440" w:lineRule="exact"/>
        <w:ind w:firstLine="480" w:firstLineChars="200"/>
        <w:rPr>
          <w:rFonts w:hint="eastAsia" w:ascii="仿宋" w:hAnsi="仿宋" w:eastAsia="仿宋"/>
          <w:color w:val="auto"/>
          <w:sz w:val="24"/>
          <w:highlight w:val="none"/>
        </w:rPr>
      </w:pPr>
    </w:p>
    <w:p w14:paraId="4EBF2A66">
      <w:pPr>
        <w:topLinePunct/>
        <w:spacing w:line="440" w:lineRule="exact"/>
        <w:ind w:firstLine="480" w:firstLineChars="200"/>
        <w:rPr>
          <w:rFonts w:hint="eastAsia" w:ascii="仿宋" w:hAnsi="仿宋" w:eastAsia="仿宋"/>
          <w:color w:val="auto"/>
          <w:sz w:val="24"/>
          <w:highlight w:val="none"/>
        </w:rPr>
      </w:pPr>
    </w:p>
    <w:p w14:paraId="4127F94B">
      <w:pPr>
        <w:topLinePunct/>
        <w:spacing w:line="440" w:lineRule="exact"/>
        <w:ind w:firstLine="480" w:firstLineChars="200"/>
        <w:rPr>
          <w:rFonts w:hint="eastAsia" w:ascii="仿宋" w:hAnsi="仿宋" w:eastAsia="仿宋"/>
          <w:color w:val="auto"/>
          <w:sz w:val="24"/>
          <w:highlight w:val="none"/>
        </w:rPr>
      </w:pPr>
    </w:p>
    <w:p w14:paraId="20BC1CDF">
      <w:pPr>
        <w:topLinePunct/>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（三）教学进程表</w:t>
      </w:r>
    </w:p>
    <w:tbl>
      <w:tblPr>
        <w:tblStyle w:val="7"/>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
      <w:tblGrid>
        <w:gridCol w:w="405"/>
        <w:gridCol w:w="503"/>
        <w:gridCol w:w="256"/>
        <w:gridCol w:w="143"/>
        <w:gridCol w:w="1798"/>
        <w:gridCol w:w="1044"/>
        <w:gridCol w:w="275"/>
        <w:gridCol w:w="17"/>
        <w:gridCol w:w="463"/>
        <w:gridCol w:w="465"/>
        <w:gridCol w:w="384"/>
        <w:gridCol w:w="492"/>
        <w:gridCol w:w="376"/>
        <w:gridCol w:w="358"/>
        <w:gridCol w:w="425"/>
        <w:gridCol w:w="426"/>
        <w:gridCol w:w="425"/>
        <w:gridCol w:w="425"/>
        <w:gridCol w:w="831"/>
      </w:tblGrid>
      <w:tr w14:paraId="56BD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9" w:hRule="atLeast"/>
          <w:jc w:val="center"/>
        </w:trPr>
        <w:tc>
          <w:tcPr>
            <w:tcW w:w="908" w:type="dxa"/>
            <w:gridSpan w:val="2"/>
            <w:vMerge w:val="restart"/>
            <w:tcBorders>
              <w:top w:val="single" w:color="auto" w:sz="12" w:space="0"/>
              <w:left w:val="single" w:color="auto" w:sz="12" w:space="0"/>
              <w:right w:val="single" w:color="auto" w:sz="4" w:space="0"/>
            </w:tcBorders>
            <w:noWrap/>
            <w:vAlign w:val="center"/>
          </w:tcPr>
          <w:p w14:paraId="7BE68FBE">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课程        类别</w:t>
            </w:r>
          </w:p>
        </w:tc>
        <w:tc>
          <w:tcPr>
            <w:tcW w:w="256" w:type="dxa"/>
            <w:vMerge w:val="restart"/>
            <w:tcBorders>
              <w:top w:val="single" w:color="auto" w:sz="12" w:space="0"/>
              <w:left w:val="single" w:color="auto" w:sz="4" w:space="0"/>
              <w:bottom w:val="single" w:color="auto" w:sz="4" w:space="0"/>
              <w:right w:val="single" w:color="auto" w:sz="4" w:space="0"/>
            </w:tcBorders>
            <w:noWrap/>
            <w:vAlign w:val="center"/>
          </w:tcPr>
          <w:p w14:paraId="743051F6">
            <w:pPr>
              <w:widowControl/>
              <w:spacing w:line="200" w:lineRule="exact"/>
              <w:jc w:val="left"/>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序号</w:t>
            </w:r>
          </w:p>
        </w:tc>
        <w:tc>
          <w:tcPr>
            <w:tcW w:w="1941" w:type="dxa"/>
            <w:gridSpan w:val="2"/>
            <w:vMerge w:val="restart"/>
            <w:tcBorders>
              <w:top w:val="single" w:color="auto" w:sz="12" w:space="0"/>
              <w:left w:val="single" w:color="auto" w:sz="4" w:space="0"/>
              <w:bottom w:val="single" w:color="auto" w:sz="4" w:space="0"/>
              <w:right w:val="single" w:color="auto" w:sz="4" w:space="0"/>
            </w:tcBorders>
            <w:noWrap/>
            <w:vAlign w:val="center"/>
          </w:tcPr>
          <w:p w14:paraId="080CB32A">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课程名称</w:t>
            </w:r>
          </w:p>
        </w:tc>
        <w:tc>
          <w:tcPr>
            <w:tcW w:w="1044" w:type="dxa"/>
            <w:vMerge w:val="restart"/>
            <w:tcBorders>
              <w:top w:val="single" w:color="auto" w:sz="12" w:space="0"/>
              <w:left w:val="single" w:color="auto" w:sz="4" w:space="0"/>
              <w:right w:val="single" w:color="auto" w:sz="4" w:space="0"/>
            </w:tcBorders>
            <w:vAlign w:val="center"/>
          </w:tcPr>
          <w:p w14:paraId="561FD69E">
            <w:pPr>
              <w:widowControl/>
              <w:spacing w:line="200" w:lineRule="exact"/>
              <w:jc w:val="center"/>
              <w:rPr>
                <w:rFonts w:ascii="仿宋" w:hAnsi="仿宋" w:eastAsia="仿宋" w:cs="宋体"/>
                <w:b/>
                <w:bCs/>
                <w:color w:val="auto"/>
                <w:kern w:val="0"/>
                <w:sz w:val="20"/>
                <w:szCs w:val="20"/>
                <w:highlight w:val="none"/>
              </w:rPr>
            </w:pPr>
          </w:p>
          <w:p w14:paraId="35E7B711">
            <w:pPr>
              <w:widowControl/>
              <w:spacing w:line="200" w:lineRule="exact"/>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课程编码</w:t>
            </w:r>
          </w:p>
        </w:tc>
        <w:tc>
          <w:tcPr>
            <w:tcW w:w="275" w:type="dxa"/>
            <w:vMerge w:val="restart"/>
            <w:tcBorders>
              <w:top w:val="single" w:color="auto" w:sz="12" w:space="0"/>
              <w:left w:val="single" w:color="auto" w:sz="4" w:space="0"/>
              <w:bottom w:val="single" w:color="auto" w:sz="4" w:space="0"/>
              <w:right w:val="single" w:color="auto" w:sz="4" w:space="0"/>
            </w:tcBorders>
            <w:noWrap/>
            <w:vAlign w:val="center"/>
          </w:tcPr>
          <w:p w14:paraId="37A3FBEA">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课</w:t>
            </w:r>
          </w:p>
          <w:p w14:paraId="54CACB25">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程</w:t>
            </w:r>
          </w:p>
          <w:p w14:paraId="1F085758">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类型</w:t>
            </w:r>
          </w:p>
        </w:tc>
        <w:tc>
          <w:tcPr>
            <w:tcW w:w="480" w:type="dxa"/>
            <w:gridSpan w:val="2"/>
            <w:vMerge w:val="restart"/>
            <w:tcBorders>
              <w:top w:val="single" w:color="auto" w:sz="12" w:space="0"/>
              <w:left w:val="single" w:color="auto" w:sz="4" w:space="0"/>
              <w:bottom w:val="single" w:color="auto" w:sz="4" w:space="0"/>
              <w:right w:val="single" w:color="auto" w:sz="4" w:space="0"/>
            </w:tcBorders>
            <w:noWrap/>
            <w:vAlign w:val="center"/>
          </w:tcPr>
          <w:p w14:paraId="5F84B79F">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学</w:t>
            </w:r>
          </w:p>
          <w:p w14:paraId="205FC634">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分</w:t>
            </w:r>
          </w:p>
        </w:tc>
        <w:tc>
          <w:tcPr>
            <w:tcW w:w="465" w:type="dxa"/>
            <w:vMerge w:val="restart"/>
            <w:tcBorders>
              <w:top w:val="single" w:color="auto" w:sz="12" w:space="0"/>
              <w:left w:val="single" w:color="auto" w:sz="4" w:space="0"/>
              <w:bottom w:val="single" w:color="auto" w:sz="4" w:space="0"/>
              <w:right w:val="single" w:color="auto" w:sz="4" w:space="0"/>
            </w:tcBorders>
            <w:noWrap/>
            <w:vAlign w:val="center"/>
          </w:tcPr>
          <w:p w14:paraId="6A0629BA">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总</w:t>
            </w:r>
          </w:p>
          <w:p w14:paraId="6EA720C7">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学</w:t>
            </w:r>
          </w:p>
          <w:p w14:paraId="6899FF74">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时</w:t>
            </w:r>
          </w:p>
        </w:tc>
        <w:tc>
          <w:tcPr>
            <w:tcW w:w="876" w:type="dxa"/>
            <w:gridSpan w:val="2"/>
            <w:tcBorders>
              <w:top w:val="single" w:color="auto" w:sz="12" w:space="0"/>
              <w:left w:val="single" w:color="auto" w:sz="4" w:space="0"/>
              <w:bottom w:val="single" w:color="auto" w:sz="4" w:space="0"/>
              <w:right w:val="single" w:color="auto" w:sz="4" w:space="0"/>
            </w:tcBorders>
            <w:noWrap/>
            <w:vAlign w:val="center"/>
          </w:tcPr>
          <w:p w14:paraId="5288461D">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学时分配</w:t>
            </w:r>
          </w:p>
        </w:tc>
        <w:tc>
          <w:tcPr>
            <w:tcW w:w="2435" w:type="dxa"/>
            <w:gridSpan w:val="6"/>
            <w:tcBorders>
              <w:top w:val="single" w:color="auto" w:sz="12" w:space="0"/>
              <w:left w:val="single" w:color="auto" w:sz="4" w:space="0"/>
              <w:bottom w:val="single" w:color="auto" w:sz="4" w:space="0"/>
              <w:right w:val="single" w:color="auto" w:sz="4" w:space="0"/>
            </w:tcBorders>
            <w:noWrap/>
            <w:vAlign w:val="center"/>
          </w:tcPr>
          <w:p w14:paraId="1B31B691">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各学期周学时安排</w:t>
            </w:r>
          </w:p>
        </w:tc>
        <w:tc>
          <w:tcPr>
            <w:tcW w:w="831" w:type="dxa"/>
            <w:tcBorders>
              <w:top w:val="single" w:color="auto" w:sz="12" w:space="0"/>
              <w:left w:val="single" w:color="auto" w:sz="4" w:space="0"/>
              <w:bottom w:val="single" w:color="auto" w:sz="4" w:space="0"/>
              <w:right w:val="single" w:color="auto" w:sz="12" w:space="0"/>
            </w:tcBorders>
            <w:noWrap/>
            <w:vAlign w:val="center"/>
          </w:tcPr>
          <w:p w14:paraId="770080BC">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考核方式</w:t>
            </w:r>
          </w:p>
        </w:tc>
      </w:tr>
      <w:tr w14:paraId="533B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908" w:type="dxa"/>
            <w:gridSpan w:val="2"/>
            <w:vMerge w:val="continue"/>
            <w:tcBorders>
              <w:left w:val="single" w:color="auto" w:sz="12" w:space="0"/>
              <w:right w:val="single" w:color="auto" w:sz="4" w:space="0"/>
            </w:tcBorders>
            <w:noWrap/>
            <w:vAlign w:val="center"/>
          </w:tcPr>
          <w:p w14:paraId="52C337F3">
            <w:pPr>
              <w:widowControl/>
              <w:jc w:val="left"/>
              <w:rPr>
                <w:rFonts w:hint="eastAsia" w:ascii="仿宋" w:hAnsi="仿宋" w:eastAsia="仿宋" w:cs="宋体"/>
                <w:b/>
                <w:bCs/>
                <w:color w:val="auto"/>
                <w:kern w:val="0"/>
                <w:sz w:val="20"/>
                <w:szCs w:val="20"/>
                <w:highlight w:val="none"/>
              </w:rPr>
            </w:pPr>
          </w:p>
        </w:tc>
        <w:tc>
          <w:tcPr>
            <w:tcW w:w="256" w:type="dxa"/>
            <w:vMerge w:val="continue"/>
            <w:tcBorders>
              <w:top w:val="single" w:color="auto" w:sz="4" w:space="0"/>
              <w:left w:val="single" w:color="auto" w:sz="4" w:space="0"/>
              <w:bottom w:val="single" w:color="auto" w:sz="4" w:space="0"/>
              <w:right w:val="single" w:color="auto" w:sz="4" w:space="0"/>
            </w:tcBorders>
            <w:noWrap/>
            <w:vAlign w:val="center"/>
          </w:tcPr>
          <w:p w14:paraId="3341B90E">
            <w:pPr>
              <w:widowControl/>
              <w:jc w:val="left"/>
              <w:rPr>
                <w:rFonts w:hint="eastAsia" w:ascii="仿宋" w:hAnsi="仿宋" w:eastAsia="仿宋" w:cs="宋体"/>
                <w:b/>
                <w:bCs/>
                <w:color w:val="auto"/>
                <w:kern w:val="0"/>
                <w:sz w:val="20"/>
                <w:szCs w:val="20"/>
                <w:highlight w:val="none"/>
              </w:rPr>
            </w:pPr>
          </w:p>
        </w:tc>
        <w:tc>
          <w:tcPr>
            <w:tcW w:w="194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63A3B29">
            <w:pPr>
              <w:widowControl/>
              <w:jc w:val="left"/>
              <w:rPr>
                <w:rFonts w:hint="eastAsia" w:ascii="仿宋" w:hAnsi="仿宋" w:eastAsia="仿宋" w:cs="宋体"/>
                <w:b/>
                <w:bCs/>
                <w:color w:val="auto"/>
                <w:kern w:val="0"/>
                <w:sz w:val="20"/>
                <w:szCs w:val="20"/>
                <w:highlight w:val="none"/>
              </w:rPr>
            </w:pPr>
          </w:p>
        </w:tc>
        <w:tc>
          <w:tcPr>
            <w:tcW w:w="1044" w:type="dxa"/>
            <w:vMerge w:val="continue"/>
            <w:tcBorders>
              <w:left w:val="single" w:color="auto" w:sz="4" w:space="0"/>
              <w:right w:val="single" w:color="auto" w:sz="4" w:space="0"/>
            </w:tcBorders>
          </w:tcPr>
          <w:p w14:paraId="35A773CC">
            <w:pPr>
              <w:widowControl/>
              <w:jc w:val="left"/>
              <w:rPr>
                <w:rFonts w:hint="eastAsia" w:ascii="仿宋" w:hAnsi="仿宋" w:eastAsia="仿宋" w:cs="宋体"/>
                <w:b/>
                <w:bCs/>
                <w:color w:val="auto"/>
                <w:kern w:val="0"/>
                <w:sz w:val="20"/>
                <w:szCs w:val="20"/>
                <w:highlight w:val="none"/>
              </w:rPr>
            </w:pPr>
          </w:p>
        </w:tc>
        <w:tc>
          <w:tcPr>
            <w:tcW w:w="275" w:type="dxa"/>
            <w:vMerge w:val="continue"/>
            <w:tcBorders>
              <w:top w:val="single" w:color="auto" w:sz="4" w:space="0"/>
              <w:left w:val="single" w:color="auto" w:sz="4" w:space="0"/>
              <w:bottom w:val="single" w:color="auto" w:sz="4" w:space="0"/>
              <w:right w:val="single" w:color="auto" w:sz="4" w:space="0"/>
            </w:tcBorders>
            <w:noWrap/>
            <w:vAlign w:val="center"/>
          </w:tcPr>
          <w:p w14:paraId="1039138F">
            <w:pPr>
              <w:widowControl/>
              <w:jc w:val="left"/>
              <w:rPr>
                <w:rFonts w:hint="eastAsia" w:ascii="仿宋" w:hAnsi="仿宋" w:eastAsia="仿宋" w:cs="宋体"/>
                <w:b/>
                <w:bCs/>
                <w:color w:val="auto"/>
                <w:kern w:val="0"/>
                <w:sz w:val="20"/>
                <w:szCs w:val="20"/>
                <w:highlight w:val="none"/>
              </w:rPr>
            </w:pPr>
          </w:p>
        </w:tc>
        <w:tc>
          <w:tcPr>
            <w:tcW w:w="48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441D249">
            <w:pPr>
              <w:widowControl/>
              <w:jc w:val="left"/>
              <w:rPr>
                <w:rFonts w:hint="eastAsia" w:ascii="仿宋" w:hAnsi="仿宋" w:eastAsia="仿宋" w:cs="宋体"/>
                <w:b/>
                <w:bCs/>
                <w:color w:val="auto"/>
                <w:kern w:val="0"/>
                <w:sz w:val="20"/>
                <w:szCs w:val="20"/>
                <w:highlight w:val="none"/>
              </w:rPr>
            </w:pPr>
          </w:p>
        </w:tc>
        <w:tc>
          <w:tcPr>
            <w:tcW w:w="465" w:type="dxa"/>
            <w:vMerge w:val="continue"/>
            <w:tcBorders>
              <w:top w:val="single" w:color="auto" w:sz="4" w:space="0"/>
              <w:left w:val="single" w:color="auto" w:sz="4" w:space="0"/>
              <w:bottom w:val="single" w:color="auto" w:sz="4" w:space="0"/>
              <w:right w:val="single" w:color="auto" w:sz="4" w:space="0"/>
            </w:tcBorders>
            <w:noWrap/>
            <w:vAlign w:val="center"/>
          </w:tcPr>
          <w:p w14:paraId="6B9D1418">
            <w:pPr>
              <w:widowControl/>
              <w:jc w:val="left"/>
              <w:rPr>
                <w:rFonts w:hint="eastAsia" w:ascii="仿宋" w:hAnsi="仿宋" w:eastAsia="仿宋" w:cs="宋体"/>
                <w:b/>
                <w:bCs/>
                <w:color w:val="auto"/>
                <w:kern w:val="0"/>
                <w:sz w:val="20"/>
                <w:szCs w:val="20"/>
                <w:highlight w:val="none"/>
              </w:rPr>
            </w:pPr>
          </w:p>
        </w:tc>
        <w:tc>
          <w:tcPr>
            <w:tcW w:w="384" w:type="dxa"/>
            <w:vMerge w:val="restart"/>
            <w:tcBorders>
              <w:top w:val="single" w:color="auto" w:sz="4" w:space="0"/>
              <w:left w:val="single" w:color="auto" w:sz="4" w:space="0"/>
              <w:bottom w:val="single" w:color="auto" w:sz="4" w:space="0"/>
              <w:right w:val="single" w:color="auto" w:sz="4" w:space="0"/>
            </w:tcBorders>
            <w:noWrap/>
            <w:vAlign w:val="center"/>
          </w:tcPr>
          <w:p w14:paraId="37C7D01F">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理论</w:t>
            </w:r>
          </w:p>
        </w:tc>
        <w:tc>
          <w:tcPr>
            <w:tcW w:w="492" w:type="dxa"/>
            <w:vMerge w:val="restart"/>
            <w:tcBorders>
              <w:top w:val="single" w:color="auto" w:sz="4" w:space="0"/>
              <w:left w:val="single" w:color="auto" w:sz="4" w:space="0"/>
              <w:bottom w:val="single" w:color="auto" w:sz="4" w:space="0"/>
              <w:right w:val="single" w:color="auto" w:sz="4" w:space="0"/>
            </w:tcBorders>
            <w:noWrap/>
            <w:vAlign w:val="center"/>
          </w:tcPr>
          <w:p w14:paraId="1393DFD6">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实践</w:t>
            </w:r>
          </w:p>
        </w:tc>
        <w:tc>
          <w:tcPr>
            <w:tcW w:w="734" w:type="dxa"/>
            <w:gridSpan w:val="2"/>
            <w:tcBorders>
              <w:top w:val="single" w:color="auto" w:sz="4" w:space="0"/>
              <w:left w:val="single" w:color="auto" w:sz="4" w:space="0"/>
              <w:bottom w:val="single" w:color="auto" w:sz="4" w:space="0"/>
              <w:right w:val="single" w:color="auto" w:sz="4" w:space="0"/>
            </w:tcBorders>
            <w:noWrap/>
            <w:vAlign w:val="center"/>
          </w:tcPr>
          <w:p w14:paraId="313BA647">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第一学年</w:t>
            </w: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14:paraId="47EFC59D">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第二学年</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14:paraId="7B09E8E9">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第三学年</w:t>
            </w:r>
          </w:p>
        </w:tc>
        <w:tc>
          <w:tcPr>
            <w:tcW w:w="831" w:type="dxa"/>
            <w:vMerge w:val="restart"/>
            <w:tcBorders>
              <w:top w:val="single" w:color="auto" w:sz="4" w:space="0"/>
              <w:left w:val="single" w:color="auto" w:sz="4" w:space="0"/>
              <w:right w:val="single" w:color="auto" w:sz="12" w:space="0"/>
            </w:tcBorders>
            <w:noWrap/>
            <w:vAlign w:val="center"/>
          </w:tcPr>
          <w:p w14:paraId="328893B6">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S</w:t>
            </w:r>
            <w:r>
              <w:rPr>
                <w:rFonts w:ascii="仿宋" w:hAnsi="仿宋" w:eastAsia="仿宋" w:cs="宋体"/>
                <w:b/>
                <w:bCs/>
                <w:color w:val="auto"/>
                <w:kern w:val="0"/>
                <w:sz w:val="20"/>
                <w:szCs w:val="20"/>
                <w:highlight w:val="none"/>
              </w:rPr>
              <w:t>/C(</w:t>
            </w:r>
            <w:r>
              <w:rPr>
                <w:rFonts w:hint="eastAsia" w:ascii="仿宋" w:hAnsi="仿宋" w:eastAsia="仿宋" w:cs="宋体"/>
                <w:b/>
                <w:bCs/>
                <w:color w:val="auto"/>
                <w:kern w:val="0"/>
                <w:sz w:val="20"/>
                <w:szCs w:val="20"/>
                <w:highlight w:val="none"/>
              </w:rPr>
              <w:t>考试/考查)</w:t>
            </w:r>
          </w:p>
        </w:tc>
      </w:tr>
      <w:tr w14:paraId="326A6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908" w:type="dxa"/>
            <w:gridSpan w:val="2"/>
            <w:vMerge w:val="continue"/>
            <w:tcBorders>
              <w:left w:val="single" w:color="auto" w:sz="12" w:space="0"/>
              <w:bottom w:val="single" w:color="auto" w:sz="4" w:space="0"/>
              <w:right w:val="single" w:color="auto" w:sz="4" w:space="0"/>
            </w:tcBorders>
            <w:noWrap/>
            <w:vAlign w:val="center"/>
          </w:tcPr>
          <w:p w14:paraId="1E0F24D9">
            <w:pPr>
              <w:widowControl/>
              <w:jc w:val="left"/>
              <w:rPr>
                <w:rFonts w:hint="eastAsia" w:ascii="仿宋" w:hAnsi="仿宋" w:eastAsia="仿宋" w:cs="宋体"/>
                <w:b/>
                <w:bCs/>
                <w:color w:val="auto"/>
                <w:kern w:val="0"/>
                <w:sz w:val="20"/>
                <w:szCs w:val="20"/>
                <w:highlight w:val="none"/>
              </w:rPr>
            </w:pPr>
          </w:p>
        </w:tc>
        <w:tc>
          <w:tcPr>
            <w:tcW w:w="256" w:type="dxa"/>
            <w:vMerge w:val="continue"/>
            <w:tcBorders>
              <w:top w:val="single" w:color="auto" w:sz="4" w:space="0"/>
              <w:left w:val="single" w:color="auto" w:sz="4" w:space="0"/>
              <w:bottom w:val="single" w:color="auto" w:sz="4" w:space="0"/>
              <w:right w:val="single" w:color="auto" w:sz="4" w:space="0"/>
            </w:tcBorders>
            <w:noWrap/>
            <w:vAlign w:val="center"/>
          </w:tcPr>
          <w:p w14:paraId="587A687E">
            <w:pPr>
              <w:widowControl/>
              <w:jc w:val="left"/>
              <w:rPr>
                <w:rFonts w:hint="eastAsia" w:ascii="仿宋" w:hAnsi="仿宋" w:eastAsia="仿宋" w:cs="宋体"/>
                <w:b/>
                <w:bCs/>
                <w:color w:val="auto"/>
                <w:kern w:val="0"/>
                <w:sz w:val="20"/>
                <w:szCs w:val="20"/>
                <w:highlight w:val="none"/>
              </w:rPr>
            </w:pPr>
          </w:p>
        </w:tc>
        <w:tc>
          <w:tcPr>
            <w:tcW w:w="194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C6DA856">
            <w:pPr>
              <w:widowControl/>
              <w:jc w:val="left"/>
              <w:rPr>
                <w:rFonts w:hint="eastAsia" w:ascii="仿宋" w:hAnsi="仿宋" w:eastAsia="仿宋" w:cs="宋体"/>
                <w:b/>
                <w:bCs/>
                <w:color w:val="auto"/>
                <w:kern w:val="0"/>
                <w:sz w:val="20"/>
                <w:szCs w:val="20"/>
                <w:highlight w:val="none"/>
              </w:rPr>
            </w:pPr>
          </w:p>
        </w:tc>
        <w:tc>
          <w:tcPr>
            <w:tcW w:w="1044" w:type="dxa"/>
            <w:vMerge w:val="continue"/>
            <w:tcBorders>
              <w:left w:val="single" w:color="auto" w:sz="4" w:space="0"/>
              <w:bottom w:val="single" w:color="auto" w:sz="4" w:space="0"/>
              <w:right w:val="single" w:color="auto" w:sz="4" w:space="0"/>
            </w:tcBorders>
          </w:tcPr>
          <w:p w14:paraId="7A374953">
            <w:pPr>
              <w:widowControl/>
              <w:jc w:val="left"/>
              <w:rPr>
                <w:rFonts w:hint="eastAsia" w:ascii="仿宋" w:hAnsi="仿宋" w:eastAsia="仿宋" w:cs="宋体"/>
                <w:b/>
                <w:bCs/>
                <w:color w:val="auto"/>
                <w:kern w:val="0"/>
                <w:sz w:val="20"/>
                <w:szCs w:val="20"/>
                <w:highlight w:val="none"/>
              </w:rPr>
            </w:pPr>
          </w:p>
        </w:tc>
        <w:tc>
          <w:tcPr>
            <w:tcW w:w="275" w:type="dxa"/>
            <w:vMerge w:val="continue"/>
            <w:tcBorders>
              <w:top w:val="single" w:color="auto" w:sz="4" w:space="0"/>
              <w:left w:val="single" w:color="auto" w:sz="4" w:space="0"/>
              <w:bottom w:val="single" w:color="auto" w:sz="4" w:space="0"/>
              <w:right w:val="single" w:color="auto" w:sz="4" w:space="0"/>
            </w:tcBorders>
            <w:noWrap/>
            <w:vAlign w:val="center"/>
          </w:tcPr>
          <w:p w14:paraId="3F7A00B7">
            <w:pPr>
              <w:widowControl/>
              <w:jc w:val="left"/>
              <w:rPr>
                <w:rFonts w:hint="eastAsia" w:ascii="仿宋" w:hAnsi="仿宋" w:eastAsia="仿宋" w:cs="宋体"/>
                <w:b/>
                <w:bCs/>
                <w:color w:val="auto"/>
                <w:kern w:val="0"/>
                <w:sz w:val="20"/>
                <w:szCs w:val="20"/>
                <w:highlight w:val="none"/>
              </w:rPr>
            </w:pPr>
          </w:p>
        </w:tc>
        <w:tc>
          <w:tcPr>
            <w:tcW w:w="48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38C1351E">
            <w:pPr>
              <w:widowControl/>
              <w:jc w:val="left"/>
              <w:rPr>
                <w:rFonts w:hint="eastAsia" w:ascii="仿宋" w:hAnsi="仿宋" w:eastAsia="仿宋" w:cs="宋体"/>
                <w:b/>
                <w:bCs/>
                <w:color w:val="auto"/>
                <w:kern w:val="0"/>
                <w:sz w:val="20"/>
                <w:szCs w:val="20"/>
                <w:highlight w:val="none"/>
              </w:rPr>
            </w:pPr>
          </w:p>
        </w:tc>
        <w:tc>
          <w:tcPr>
            <w:tcW w:w="465" w:type="dxa"/>
            <w:vMerge w:val="continue"/>
            <w:tcBorders>
              <w:top w:val="single" w:color="auto" w:sz="4" w:space="0"/>
              <w:left w:val="single" w:color="auto" w:sz="4" w:space="0"/>
              <w:bottom w:val="single" w:color="auto" w:sz="4" w:space="0"/>
              <w:right w:val="single" w:color="auto" w:sz="4" w:space="0"/>
            </w:tcBorders>
            <w:noWrap/>
            <w:vAlign w:val="center"/>
          </w:tcPr>
          <w:p w14:paraId="50078E8F">
            <w:pPr>
              <w:widowControl/>
              <w:jc w:val="left"/>
              <w:rPr>
                <w:rFonts w:hint="eastAsia" w:ascii="仿宋" w:hAnsi="仿宋" w:eastAsia="仿宋" w:cs="宋体"/>
                <w:b/>
                <w:bCs/>
                <w:color w:val="auto"/>
                <w:kern w:val="0"/>
                <w:sz w:val="20"/>
                <w:szCs w:val="20"/>
                <w:highlight w:val="none"/>
              </w:rPr>
            </w:pPr>
          </w:p>
        </w:tc>
        <w:tc>
          <w:tcPr>
            <w:tcW w:w="384" w:type="dxa"/>
            <w:vMerge w:val="continue"/>
            <w:tcBorders>
              <w:top w:val="single" w:color="auto" w:sz="4" w:space="0"/>
              <w:left w:val="single" w:color="auto" w:sz="4" w:space="0"/>
              <w:bottom w:val="single" w:color="auto" w:sz="4" w:space="0"/>
              <w:right w:val="single" w:color="auto" w:sz="4" w:space="0"/>
            </w:tcBorders>
            <w:noWrap/>
            <w:vAlign w:val="center"/>
          </w:tcPr>
          <w:p w14:paraId="77C0D35C">
            <w:pPr>
              <w:widowControl/>
              <w:jc w:val="left"/>
              <w:rPr>
                <w:rFonts w:hint="eastAsia" w:ascii="仿宋" w:hAnsi="仿宋" w:eastAsia="仿宋" w:cs="宋体"/>
                <w:b/>
                <w:bCs/>
                <w:color w:val="auto"/>
                <w:kern w:val="0"/>
                <w:sz w:val="20"/>
                <w:szCs w:val="20"/>
                <w:highlight w:val="none"/>
              </w:rPr>
            </w:pPr>
          </w:p>
        </w:tc>
        <w:tc>
          <w:tcPr>
            <w:tcW w:w="492" w:type="dxa"/>
            <w:vMerge w:val="continue"/>
            <w:tcBorders>
              <w:top w:val="single" w:color="auto" w:sz="4" w:space="0"/>
              <w:left w:val="single" w:color="auto" w:sz="4" w:space="0"/>
              <w:bottom w:val="single" w:color="auto" w:sz="4" w:space="0"/>
              <w:right w:val="single" w:color="auto" w:sz="4" w:space="0"/>
            </w:tcBorders>
            <w:noWrap/>
            <w:vAlign w:val="center"/>
          </w:tcPr>
          <w:p w14:paraId="6FBCC906">
            <w:pPr>
              <w:widowControl/>
              <w:jc w:val="left"/>
              <w:rPr>
                <w:rFonts w:hint="eastAsia" w:ascii="仿宋" w:hAnsi="仿宋" w:eastAsia="仿宋" w:cs="宋体"/>
                <w:b/>
                <w:bCs/>
                <w:color w:val="auto"/>
                <w:kern w:val="0"/>
                <w:sz w:val="20"/>
                <w:szCs w:val="20"/>
                <w:highlight w:val="none"/>
              </w:rPr>
            </w:pPr>
          </w:p>
        </w:tc>
        <w:tc>
          <w:tcPr>
            <w:tcW w:w="376" w:type="dxa"/>
            <w:tcBorders>
              <w:top w:val="single" w:color="auto" w:sz="4" w:space="0"/>
              <w:left w:val="single" w:color="auto" w:sz="4" w:space="0"/>
              <w:bottom w:val="single" w:color="auto" w:sz="4" w:space="0"/>
              <w:right w:val="single" w:color="auto" w:sz="4" w:space="0"/>
            </w:tcBorders>
            <w:noWrap/>
            <w:vAlign w:val="center"/>
          </w:tcPr>
          <w:p w14:paraId="34152A42">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1</w:t>
            </w:r>
          </w:p>
        </w:tc>
        <w:tc>
          <w:tcPr>
            <w:tcW w:w="358" w:type="dxa"/>
            <w:tcBorders>
              <w:top w:val="single" w:color="auto" w:sz="4" w:space="0"/>
              <w:left w:val="single" w:color="auto" w:sz="4" w:space="0"/>
              <w:bottom w:val="single" w:color="auto" w:sz="4" w:space="0"/>
              <w:right w:val="single" w:color="auto" w:sz="4" w:space="0"/>
            </w:tcBorders>
            <w:noWrap/>
            <w:vAlign w:val="center"/>
          </w:tcPr>
          <w:p w14:paraId="3E50A1E6">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2</w:t>
            </w:r>
          </w:p>
        </w:tc>
        <w:tc>
          <w:tcPr>
            <w:tcW w:w="425" w:type="dxa"/>
            <w:tcBorders>
              <w:top w:val="single" w:color="auto" w:sz="4" w:space="0"/>
              <w:left w:val="single" w:color="auto" w:sz="4" w:space="0"/>
              <w:bottom w:val="single" w:color="auto" w:sz="4" w:space="0"/>
              <w:right w:val="single" w:color="auto" w:sz="4" w:space="0"/>
            </w:tcBorders>
            <w:noWrap/>
            <w:vAlign w:val="center"/>
          </w:tcPr>
          <w:p w14:paraId="3BA9CDD3">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3</w:t>
            </w:r>
          </w:p>
        </w:tc>
        <w:tc>
          <w:tcPr>
            <w:tcW w:w="426" w:type="dxa"/>
            <w:tcBorders>
              <w:top w:val="single" w:color="auto" w:sz="4" w:space="0"/>
              <w:left w:val="single" w:color="auto" w:sz="4" w:space="0"/>
              <w:bottom w:val="single" w:color="auto" w:sz="4" w:space="0"/>
              <w:right w:val="single" w:color="auto" w:sz="4" w:space="0"/>
            </w:tcBorders>
            <w:noWrap/>
            <w:vAlign w:val="center"/>
          </w:tcPr>
          <w:p w14:paraId="254309E5">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4</w:t>
            </w:r>
          </w:p>
        </w:tc>
        <w:tc>
          <w:tcPr>
            <w:tcW w:w="425" w:type="dxa"/>
            <w:tcBorders>
              <w:top w:val="single" w:color="auto" w:sz="4" w:space="0"/>
              <w:left w:val="single" w:color="auto" w:sz="4" w:space="0"/>
              <w:bottom w:val="single" w:color="auto" w:sz="4" w:space="0"/>
              <w:right w:val="single" w:color="auto" w:sz="4" w:space="0"/>
            </w:tcBorders>
            <w:noWrap/>
            <w:vAlign w:val="center"/>
          </w:tcPr>
          <w:p w14:paraId="00FE28F5">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5</w:t>
            </w:r>
          </w:p>
        </w:tc>
        <w:tc>
          <w:tcPr>
            <w:tcW w:w="425" w:type="dxa"/>
            <w:tcBorders>
              <w:top w:val="single" w:color="auto" w:sz="4" w:space="0"/>
              <w:left w:val="single" w:color="auto" w:sz="4" w:space="0"/>
              <w:bottom w:val="single" w:color="auto" w:sz="4" w:space="0"/>
              <w:right w:val="single" w:color="auto" w:sz="4" w:space="0"/>
            </w:tcBorders>
            <w:noWrap/>
            <w:vAlign w:val="center"/>
          </w:tcPr>
          <w:p w14:paraId="0210EAA5">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6</w:t>
            </w:r>
          </w:p>
        </w:tc>
        <w:tc>
          <w:tcPr>
            <w:tcW w:w="831" w:type="dxa"/>
            <w:vMerge w:val="continue"/>
            <w:tcBorders>
              <w:left w:val="single" w:color="auto" w:sz="4" w:space="0"/>
              <w:bottom w:val="single" w:color="auto" w:sz="4" w:space="0"/>
              <w:right w:val="single" w:color="auto" w:sz="12" w:space="0"/>
            </w:tcBorders>
            <w:noWrap/>
            <w:vAlign w:val="center"/>
          </w:tcPr>
          <w:p w14:paraId="3AD80C9A">
            <w:pPr>
              <w:widowControl/>
              <w:jc w:val="left"/>
              <w:rPr>
                <w:rFonts w:hint="eastAsia" w:ascii="仿宋" w:hAnsi="仿宋" w:eastAsia="仿宋" w:cs="宋体"/>
                <w:b/>
                <w:bCs/>
                <w:color w:val="auto"/>
                <w:kern w:val="0"/>
                <w:sz w:val="20"/>
                <w:szCs w:val="20"/>
                <w:highlight w:val="none"/>
              </w:rPr>
            </w:pPr>
          </w:p>
        </w:tc>
      </w:tr>
      <w:tr w14:paraId="713E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440" w:hRule="atLeast"/>
          <w:jc w:val="center"/>
        </w:trPr>
        <w:tc>
          <w:tcPr>
            <w:tcW w:w="405" w:type="dxa"/>
            <w:vMerge w:val="restart"/>
            <w:tcBorders>
              <w:top w:val="single" w:color="auto" w:sz="4" w:space="0"/>
              <w:left w:val="single" w:color="auto" w:sz="12" w:space="0"/>
              <w:right w:val="single" w:color="auto" w:sz="4" w:space="0"/>
            </w:tcBorders>
            <w:noWrap/>
            <w:textDirection w:val="tbRlV"/>
            <w:vAlign w:val="center"/>
          </w:tcPr>
          <w:p w14:paraId="4D981727">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公共基础课</w:t>
            </w:r>
          </w:p>
        </w:tc>
        <w:tc>
          <w:tcPr>
            <w:tcW w:w="503" w:type="dxa"/>
            <w:vMerge w:val="restart"/>
            <w:tcBorders>
              <w:top w:val="single" w:color="auto" w:sz="4" w:space="0"/>
              <w:left w:val="single" w:color="auto" w:sz="4" w:space="0"/>
              <w:right w:val="single" w:color="auto" w:sz="4" w:space="0"/>
            </w:tcBorders>
            <w:noWrap/>
            <w:vAlign w:val="center"/>
          </w:tcPr>
          <w:p w14:paraId="5BA4B48D">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必</w:t>
            </w:r>
          </w:p>
          <w:p w14:paraId="2BB49C11">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修</w:t>
            </w:r>
          </w:p>
          <w:p w14:paraId="3E66EACD">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课</w:t>
            </w:r>
          </w:p>
        </w:tc>
        <w:tc>
          <w:tcPr>
            <w:tcW w:w="256" w:type="dxa"/>
            <w:vMerge w:val="restart"/>
            <w:tcBorders>
              <w:top w:val="single" w:color="auto" w:sz="4" w:space="0"/>
              <w:left w:val="single" w:color="auto" w:sz="4" w:space="0"/>
              <w:right w:val="single" w:color="auto" w:sz="4" w:space="0"/>
            </w:tcBorders>
            <w:noWrap/>
            <w:vAlign w:val="center"/>
          </w:tcPr>
          <w:p w14:paraId="4BC647B0">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941" w:type="dxa"/>
            <w:gridSpan w:val="2"/>
            <w:tcBorders>
              <w:top w:val="single" w:color="auto" w:sz="4" w:space="0"/>
              <w:left w:val="single" w:color="auto" w:sz="4" w:space="0"/>
              <w:right w:val="single" w:color="auto" w:sz="4" w:space="0"/>
            </w:tcBorders>
            <w:noWrap/>
            <w:vAlign w:val="center"/>
          </w:tcPr>
          <w:p w14:paraId="66C5D163">
            <w:pPr>
              <w:widowControl/>
              <w:spacing w:line="200" w:lineRule="exact"/>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思想道德与法治（一）</w:t>
            </w:r>
          </w:p>
        </w:tc>
        <w:tc>
          <w:tcPr>
            <w:tcW w:w="1044" w:type="dxa"/>
            <w:vMerge w:val="restart"/>
            <w:tcBorders>
              <w:top w:val="single" w:color="auto" w:sz="4" w:space="0"/>
              <w:left w:val="single" w:color="auto" w:sz="4" w:space="0"/>
              <w:right w:val="single" w:color="auto" w:sz="4" w:space="0"/>
            </w:tcBorders>
            <w:vAlign w:val="center"/>
          </w:tcPr>
          <w:p w14:paraId="1A2EBCBA">
            <w:pPr>
              <w:jc w:val="center"/>
              <w:rPr>
                <w:rFonts w:hint="eastAsia" w:ascii="仿宋" w:hAnsi="仿宋" w:eastAsia="仿宋" w:cs="宋体"/>
                <w:color w:val="auto"/>
                <w:kern w:val="0"/>
                <w:sz w:val="20"/>
                <w:szCs w:val="20"/>
                <w:highlight w:val="none"/>
              </w:rPr>
            </w:pPr>
            <w:r>
              <w:rPr>
                <w:rFonts w:hint="eastAsia" w:ascii="仿宋" w:hAnsi="仿宋" w:eastAsia="仿宋"/>
                <w:color w:val="auto"/>
                <w:sz w:val="20"/>
                <w:szCs w:val="20"/>
                <w:highlight w:val="none"/>
              </w:rPr>
              <w:t>0001020001</w:t>
            </w:r>
          </w:p>
        </w:tc>
        <w:tc>
          <w:tcPr>
            <w:tcW w:w="275" w:type="dxa"/>
            <w:vMerge w:val="restart"/>
            <w:tcBorders>
              <w:top w:val="single" w:color="auto" w:sz="4" w:space="0"/>
              <w:left w:val="single" w:color="auto" w:sz="4" w:space="0"/>
              <w:right w:val="single" w:color="auto" w:sz="4" w:space="0"/>
            </w:tcBorders>
            <w:noWrap/>
            <w:vAlign w:val="center"/>
          </w:tcPr>
          <w:p w14:paraId="5D39783F">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vMerge w:val="restart"/>
            <w:tcBorders>
              <w:top w:val="single" w:color="auto" w:sz="4" w:space="0"/>
              <w:left w:val="single" w:color="auto" w:sz="4" w:space="0"/>
              <w:right w:val="single" w:color="auto" w:sz="4" w:space="0"/>
            </w:tcBorders>
            <w:noWrap/>
            <w:vAlign w:val="center"/>
          </w:tcPr>
          <w:p w14:paraId="613BF684">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465" w:type="dxa"/>
            <w:vMerge w:val="restart"/>
            <w:tcBorders>
              <w:top w:val="single" w:color="auto" w:sz="4" w:space="0"/>
              <w:left w:val="single" w:color="auto" w:sz="4" w:space="0"/>
              <w:right w:val="single" w:color="auto" w:sz="4" w:space="0"/>
            </w:tcBorders>
            <w:noWrap/>
            <w:vAlign w:val="center"/>
          </w:tcPr>
          <w:p w14:paraId="77AFBAA6">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384" w:type="dxa"/>
            <w:vMerge w:val="restart"/>
            <w:tcBorders>
              <w:top w:val="single" w:color="auto" w:sz="4" w:space="0"/>
              <w:left w:val="single" w:color="auto" w:sz="4" w:space="0"/>
              <w:right w:val="single" w:color="auto" w:sz="4" w:space="0"/>
            </w:tcBorders>
            <w:noWrap/>
            <w:vAlign w:val="center"/>
          </w:tcPr>
          <w:p w14:paraId="5BBE7762">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42</w:t>
            </w:r>
          </w:p>
        </w:tc>
        <w:tc>
          <w:tcPr>
            <w:tcW w:w="492" w:type="dxa"/>
            <w:vMerge w:val="restart"/>
            <w:tcBorders>
              <w:top w:val="single" w:color="auto" w:sz="4" w:space="0"/>
              <w:left w:val="single" w:color="auto" w:sz="4" w:space="0"/>
              <w:right w:val="single" w:color="auto" w:sz="4" w:space="0"/>
            </w:tcBorders>
            <w:noWrap/>
            <w:vAlign w:val="center"/>
          </w:tcPr>
          <w:p w14:paraId="1C34B729">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376" w:type="dxa"/>
            <w:tcBorders>
              <w:top w:val="single" w:color="auto" w:sz="4" w:space="0"/>
              <w:left w:val="single" w:color="auto" w:sz="4" w:space="0"/>
              <w:right w:val="single" w:color="auto" w:sz="4" w:space="0"/>
            </w:tcBorders>
            <w:noWrap/>
            <w:vAlign w:val="center"/>
          </w:tcPr>
          <w:p w14:paraId="41EB14AC">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358" w:type="dxa"/>
            <w:tcBorders>
              <w:top w:val="single" w:color="auto" w:sz="4" w:space="0"/>
              <w:left w:val="single" w:color="auto" w:sz="4" w:space="0"/>
              <w:right w:val="single" w:color="auto" w:sz="4" w:space="0"/>
            </w:tcBorders>
            <w:noWrap/>
            <w:vAlign w:val="center"/>
          </w:tcPr>
          <w:p w14:paraId="32267525">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right w:val="single" w:color="auto" w:sz="4" w:space="0"/>
            </w:tcBorders>
            <w:noWrap/>
            <w:vAlign w:val="center"/>
          </w:tcPr>
          <w:p w14:paraId="0709CCCE">
            <w:pPr>
              <w:widowControl/>
              <w:spacing w:line="200" w:lineRule="exact"/>
              <w:jc w:val="center"/>
              <w:rPr>
                <w:rFonts w:hint="eastAsia" w:ascii="仿宋" w:hAnsi="仿宋" w:eastAsia="仿宋" w:cs="宋体"/>
                <w:color w:val="auto"/>
                <w:kern w:val="0"/>
                <w:sz w:val="20"/>
                <w:szCs w:val="20"/>
                <w:highlight w:val="none"/>
              </w:rPr>
            </w:pPr>
          </w:p>
        </w:tc>
        <w:tc>
          <w:tcPr>
            <w:tcW w:w="426" w:type="dxa"/>
            <w:tcBorders>
              <w:top w:val="single" w:color="auto" w:sz="4" w:space="0"/>
              <w:left w:val="single" w:color="auto" w:sz="4" w:space="0"/>
              <w:right w:val="single" w:color="auto" w:sz="4" w:space="0"/>
            </w:tcBorders>
            <w:noWrap/>
            <w:vAlign w:val="center"/>
          </w:tcPr>
          <w:p w14:paraId="4B5424D9">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right w:val="single" w:color="auto" w:sz="4" w:space="0"/>
            </w:tcBorders>
            <w:noWrap/>
            <w:vAlign w:val="center"/>
          </w:tcPr>
          <w:p w14:paraId="0E9DC359">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right w:val="single" w:color="auto" w:sz="4" w:space="0"/>
            </w:tcBorders>
            <w:noWrap/>
            <w:vAlign w:val="center"/>
          </w:tcPr>
          <w:p w14:paraId="2DCFA9BB">
            <w:pPr>
              <w:widowControl/>
              <w:spacing w:line="200" w:lineRule="exact"/>
              <w:jc w:val="center"/>
              <w:rPr>
                <w:rFonts w:hint="eastAsia" w:ascii="仿宋" w:hAnsi="仿宋" w:eastAsia="仿宋" w:cs="宋体"/>
                <w:color w:val="auto"/>
                <w:kern w:val="0"/>
                <w:sz w:val="20"/>
                <w:szCs w:val="20"/>
                <w:highlight w:val="none"/>
              </w:rPr>
            </w:pPr>
          </w:p>
        </w:tc>
        <w:tc>
          <w:tcPr>
            <w:tcW w:w="831" w:type="dxa"/>
            <w:vMerge w:val="restart"/>
            <w:tcBorders>
              <w:top w:val="single" w:color="auto" w:sz="4" w:space="0"/>
              <w:left w:val="single" w:color="auto" w:sz="4" w:space="0"/>
              <w:right w:val="single" w:color="auto" w:sz="12" w:space="0"/>
            </w:tcBorders>
            <w:noWrap/>
            <w:vAlign w:val="center"/>
          </w:tcPr>
          <w:p w14:paraId="6AA4D3D2">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S</w:t>
            </w:r>
          </w:p>
        </w:tc>
      </w:tr>
      <w:tr w14:paraId="7538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428" w:hRule="atLeast"/>
          <w:jc w:val="center"/>
        </w:trPr>
        <w:tc>
          <w:tcPr>
            <w:tcW w:w="405" w:type="dxa"/>
            <w:vMerge w:val="continue"/>
            <w:tcBorders>
              <w:top w:val="single" w:color="auto" w:sz="4" w:space="0"/>
              <w:left w:val="single" w:color="auto" w:sz="12" w:space="0"/>
              <w:right w:val="single" w:color="auto" w:sz="4" w:space="0"/>
            </w:tcBorders>
            <w:noWrap/>
            <w:textDirection w:val="tbRlV"/>
            <w:vAlign w:val="center"/>
          </w:tcPr>
          <w:p w14:paraId="1E3BA617">
            <w:pPr>
              <w:widowControl/>
              <w:spacing w:line="200" w:lineRule="exact"/>
              <w:jc w:val="center"/>
              <w:rPr>
                <w:rFonts w:hint="eastAsia" w:ascii="仿宋" w:hAnsi="仿宋" w:eastAsia="仿宋" w:cs="宋体"/>
                <w:b/>
                <w:bCs/>
                <w:color w:val="auto"/>
                <w:kern w:val="0"/>
                <w:sz w:val="20"/>
                <w:szCs w:val="20"/>
                <w:highlight w:val="none"/>
              </w:rPr>
            </w:pPr>
          </w:p>
        </w:tc>
        <w:tc>
          <w:tcPr>
            <w:tcW w:w="503" w:type="dxa"/>
            <w:vMerge w:val="continue"/>
            <w:tcBorders>
              <w:top w:val="single" w:color="auto" w:sz="4" w:space="0"/>
              <w:left w:val="single" w:color="auto" w:sz="4" w:space="0"/>
              <w:right w:val="single" w:color="auto" w:sz="4" w:space="0"/>
            </w:tcBorders>
            <w:noWrap/>
            <w:vAlign w:val="center"/>
          </w:tcPr>
          <w:p w14:paraId="77B471E0">
            <w:pPr>
              <w:widowControl/>
              <w:spacing w:line="200" w:lineRule="exact"/>
              <w:jc w:val="center"/>
              <w:rPr>
                <w:rFonts w:hint="eastAsia" w:ascii="仿宋" w:hAnsi="仿宋" w:eastAsia="仿宋" w:cs="宋体"/>
                <w:b/>
                <w:color w:val="auto"/>
                <w:kern w:val="0"/>
                <w:sz w:val="20"/>
                <w:szCs w:val="20"/>
                <w:highlight w:val="none"/>
              </w:rPr>
            </w:pPr>
          </w:p>
        </w:tc>
        <w:tc>
          <w:tcPr>
            <w:tcW w:w="256" w:type="dxa"/>
            <w:vMerge w:val="continue"/>
            <w:tcBorders>
              <w:left w:val="single" w:color="auto" w:sz="4" w:space="0"/>
              <w:right w:val="single" w:color="auto" w:sz="4" w:space="0"/>
            </w:tcBorders>
            <w:noWrap/>
            <w:vAlign w:val="center"/>
          </w:tcPr>
          <w:p w14:paraId="2EEEBFFB">
            <w:pPr>
              <w:widowControl/>
              <w:spacing w:line="200" w:lineRule="exact"/>
              <w:jc w:val="center"/>
              <w:rPr>
                <w:rFonts w:hint="eastAsia" w:ascii="仿宋" w:hAnsi="仿宋" w:eastAsia="仿宋" w:cs="宋体"/>
                <w:color w:val="auto"/>
                <w:kern w:val="0"/>
                <w:sz w:val="20"/>
                <w:szCs w:val="20"/>
                <w:highlight w:val="none"/>
              </w:rPr>
            </w:pPr>
          </w:p>
        </w:tc>
        <w:tc>
          <w:tcPr>
            <w:tcW w:w="1941" w:type="dxa"/>
            <w:gridSpan w:val="2"/>
            <w:tcBorders>
              <w:top w:val="single" w:color="auto" w:sz="4" w:space="0"/>
              <w:left w:val="single" w:color="auto" w:sz="4" w:space="0"/>
              <w:right w:val="single" w:color="auto" w:sz="4" w:space="0"/>
            </w:tcBorders>
            <w:noWrap/>
            <w:vAlign w:val="center"/>
          </w:tcPr>
          <w:p w14:paraId="1FA06AB1">
            <w:pPr>
              <w:widowControl/>
              <w:spacing w:line="200" w:lineRule="exact"/>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思想道德与法治（二）</w:t>
            </w:r>
          </w:p>
        </w:tc>
        <w:tc>
          <w:tcPr>
            <w:tcW w:w="1044" w:type="dxa"/>
            <w:vMerge w:val="continue"/>
            <w:tcBorders>
              <w:left w:val="single" w:color="auto" w:sz="4" w:space="0"/>
              <w:right w:val="single" w:color="auto" w:sz="4" w:space="0"/>
            </w:tcBorders>
            <w:vAlign w:val="center"/>
          </w:tcPr>
          <w:p w14:paraId="7F108848">
            <w:pPr>
              <w:widowControl/>
              <w:spacing w:line="200" w:lineRule="exact"/>
              <w:jc w:val="center"/>
              <w:rPr>
                <w:rFonts w:hint="eastAsia" w:ascii="仿宋" w:hAnsi="仿宋" w:eastAsia="仿宋" w:cs="宋体"/>
                <w:color w:val="auto"/>
                <w:kern w:val="0"/>
                <w:sz w:val="20"/>
                <w:szCs w:val="20"/>
                <w:highlight w:val="none"/>
              </w:rPr>
            </w:pPr>
          </w:p>
        </w:tc>
        <w:tc>
          <w:tcPr>
            <w:tcW w:w="275" w:type="dxa"/>
            <w:vMerge w:val="continue"/>
            <w:tcBorders>
              <w:left w:val="single" w:color="auto" w:sz="4" w:space="0"/>
              <w:right w:val="single" w:color="auto" w:sz="4" w:space="0"/>
            </w:tcBorders>
            <w:noWrap/>
            <w:vAlign w:val="center"/>
          </w:tcPr>
          <w:p w14:paraId="0715FECD">
            <w:pPr>
              <w:widowControl/>
              <w:spacing w:line="200" w:lineRule="exact"/>
              <w:jc w:val="center"/>
              <w:rPr>
                <w:rFonts w:hint="eastAsia" w:ascii="仿宋" w:hAnsi="仿宋" w:eastAsia="仿宋" w:cs="宋体"/>
                <w:color w:val="auto"/>
                <w:kern w:val="0"/>
                <w:sz w:val="20"/>
                <w:szCs w:val="20"/>
                <w:highlight w:val="none"/>
              </w:rPr>
            </w:pPr>
          </w:p>
        </w:tc>
        <w:tc>
          <w:tcPr>
            <w:tcW w:w="480" w:type="dxa"/>
            <w:gridSpan w:val="2"/>
            <w:vMerge w:val="continue"/>
            <w:tcBorders>
              <w:left w:val="single" w:color="auto" w:sz="4" w:space="0"/>
              <w:right w:val="single" w:color="auto" w:sz="4" w:space="0"/>
            </w:tcBorders>
            <w:noWrap/>
            <w:vAlign w:val="center"/>
          </w:tcPr>
          <w:p w14:paraId="711EBAC7">
            <w:pPr>
              <w:widowControl/>
              <w:spacing w:line="200" w:lineRule="exact"/>
              <w:jc w:val="center"/>
              <w:rPr>
                <w:rFonts w:hint="eastAsia" w:ascii="仿宋" w:hAnsi="仿宋" w:eastAsia="仿宋" w:cs="宋体"/>
                <w:color w:val="auto"/>
                <w:kern w:val="0"/>
                <w:sz w:val="20"/>
                <w:szCs w:val="20"/>
                <w:highlight w:val="none"/>
              </w:rPr>
            </w:pPr>
          </w:p>
        </w:tc>
        <w:tc>
          <w:tcPr>
            <w:tcW w:w="465" w:type="dxa"/>
            <w:vMerge w:val="continue"/>
            <w:tcBorders>
              <w:left w:val="single" w:color="auto" w:sz="4" w:space="0"/>
              <w:right w:val="single" w:color="auto" w:sz="4" w:space="0"/>
            </w:tcBorders>
            <w:noWrap/>
            <w:vAlign w:val="center"/>
          </w:tcPr>
          <w:p w14:paraId="29AD583C">
            <w:pPr>
              <w:widowControl/>
              <w:spacing w:line="200" w:lineRule="exact"/>
              <w:jc w:val="center"/>
              <w:rPr>
                <w:rFonts w:hint="eastAsia" w:ascii="仿宋" w:hAnsi="仿宋" w:eastAsia="仿宋" w:cs="宋体"/>
                <w:color w:val="auto"/>
                <w:kern w:val="0"/>
                <w:sz w:val="20"/>
                <w:szCs w:val="20"/>
                <w:highlight w:val="none"/>
              </w:rPr>
            </w:pPr>
          </w:p>
        </w:tc>
        <w:tc>
          <w:tcPr>
            <w:tcW w:w="384" w:type="dxa"/>
            <w:vMerge w:val="continue"/>
            <w:tcBorders>
              <w:left w:val="single" w:color="auto" w:sz="4" w:space="0"/>
              <w:right w:val="single" w:color="auto" w:sz="4" w:space="0"/>
            </w:tcBorders>
            <w:noWrap/>
            <w:vAlign w:val="center"/>
          </w:tcPr>
          <w:p w14:paraId="53ADA475">
            <w:pPr>
              <w:widowControl/>
              <w:spacing w:line="200" w:lineRule="exact"/>
              <w:jc w:val="center"/>
              <w:rPr>
                <w:rFonts w:hint="eastAsia" w:ascii="仿宋" w:hAnsi="仿宋" w:eastAsia="仿宋" w:cs="宋体"/>
                <w:color w:val="auto"/>
                <w:kern w:val="0"/>
                <w:sz w:val="20"/>
                <w:szCs w:val="20"/>
                <w:highlight w:val="none"/>
              </w:rPr>
            </w:pPr>
          </w:p>
        </w:tc>
        <w:tc>
          <w:tcPr>
            <w:tcW w:w="492" w:type="dxa"/>
            <w:vMerge w:val="continue"/>
            <w:tcBorders>
              <w:left w:val="single" w:color="auto" w:sz="4" w:space="0"/>
              <w:right w:val="single" w:color="auto" w:sz="4" w:space="0"/>
            </w:tcBorders>
            <w:noWrap/>
            <w:vAlign w:val="center"/>
          </w:tcPr>
          <w:p w14:paraId="19A086B4">
            <w:pPr>
              <w:widowControl/>
              <w:spacing w:line="200" w:lineRule="exact"/>
              <w:jc w:val="center"/>
              <w:rPr>
                <w:rFonts w:hint="eastAsia" w:ascii="仿宋" w:hAnsi="仿宋" w:eastAsia="仿宋" w:cs="宋体"/>
                <w:color w:val="auto"/>
                <w:kern w:val="0"/>
                <w:sz w:val="20"/>
                <w:szCs w:val="20"/>
                <w:highlight w:val="none"/>
              </w:rPr>
            </w:pPr>
          </w:p>
        </w:tc>
        <w:tc>
          <w:tcPr>
            <w:tcW w:w="376" w:type="dxa"/>
            <w:tcBorders>
              <w:top w:val="single" w:color="auto" w:sz="4" w:space="0"/>
              <w:left w:val="single" w:color="auto" w:sz="4" w:space="0"/>
              <w:right w:val="single" w:color="auto" w:sz="4" w:space="0"/>
            </w:tcBorders>
            <w:noWrap/>
            <w:vAlign w:val="center"/>
          </w:tcPr>
          <w:p w14:paraId="1F63EA1F">
            <w:pPr>
              <w:widowControl/>
              <w:spacing w:line="200" w:lineRule="exact"/>
              <w:jc w:val="center"/>
              <w:rPr>
                <w:rFonts w:hint="eastAsia" w:ascii="仿宋" w:hAnsi="仿宋" w:eastAsia="仿宋" w:cs="宋体"/>
                <w:color w:val="auto"/>
                <w:kern w:val="0"/>
                <w:sz w:val="20"/>
                <w:szCs w:val="20"/>
                <w:highlight w:val="none"/>
              </w:rPr>
            </w:pPr>
          </w:p>
        </w:tc>
        <w:tc>
          <w:tcPr>
            <w:tcW w:w="358" w:type="dxa"/>
            <w:tcBorders>
              <w:top w:val="single" w:color="auto" w:sz="4" w:space="0"/>
              <w:left w:val="single" w:color="auto" w:sz="4" w:space="0"/>
              <w:right w:val="single" w:color="auto" w:sz="4" w:space="0"/>
            </w:tcBorders>
            <w:noWrap/>
            <w:vAlign w:val="center"/>
          </w:tcPr>
          <w:p w14:paraId="16E6D14B">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tcBorders>
              <w:top w:val="single" w:color="auto" w:sz="4" w:space="0"/>
              <w:left w:val="single" w:color="auto" w:sz="4" w:space="0"/>
              <w:right w:val="single" w:color="auto" w:sz="4" w:space="0"/>
            </w:tcBorders>
            <w:noWrap/>
            <w:vAlign w:val="center"/>
          </w:tcPr>
          <w:p w14:paraId="112D866B">
            <w:pPr>
              <w:widowControl/>
              <w:spacing w:line="200" w:lineRule="exact"/>
              <w:jc w:val="center"/>
              <w:rPr>
                <w:rFonts w:hint="eastAsia" w:ascii="仿宋" w:hAnsi="仿宋" w:eastAsia="仿宋" w:cs="宋体"/>
                <w:color w:val="auto"/>
                <w:kern w:val="0"/>
                <w:sz w:val="20"/>
                <w:szCs w:val="20"/>
                <w:highlight w:val="none"/>
              </w:rPr>
            </w:pPr>
          </w:p>
        </w:tc>
        <w:tc>
          <w:tcPr>
            <w:tcW w:w="426" w:type="dxa"/>
            <w:tcBorders>
              <w:top w:val="single" w:color="auto" w:sz="4" w:space="0"/>
              <w:left w:val="single" w:color="auto" w:sz="4" w:space="0"/>
              <w:right w:val="single" w:color="auto" w:sz="4" w:space="0"/>
            </w:tcBorders>
            <w:noWrap/>
            <w:vAlign w:val="center"/>
          </w:tcPr>
          <w:p w14:paraId="34FC9A6E">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right w:val="single" w:color="auto" w:sz="4" w:space="0"/>
            </w:tcBorders>
            <w:noWrap/>
            <w:vAlign w:val="center"/>
          </w:tcPr>
          <w:p w14:paraId="679F898D">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right w:val="single" w:color="auto" w:sz="4" w:space="0"/>
            </w:tcBorders>
            <w:noWrap/>
            <w:vAlign w:val="center"/>
          </w:tcPr>
          <w:p w14:paraId="2C065AD2">
            <w:pPr>
              <w:widowControl/>
              <w:spacing w:line="200" w:lineRule="exact"/>
              <w:jc w:val="center"/>
              <w:rPr>
                <w:rFonts w:hint="eastAsia" w:ascii="仿宋" w:hAnsi="仿宋" w:eastAsia="仿宋" w:cs="宋体"/>
                <w:color w:val="auto"/>
                <w:kern w:val="0"/>
                <w:sz w:val="20"/>
                <w:szCs w:val="20"/>
                <w:highlight w:val="none"/>
              </w:rPr>
            </w:pPr>
          </w:p>
        </w:tc>
        <w:tc>
          <w:tcPr>
            <w:tcW w:w="831" w:type="dxa"/>
            <w:vMerge w:val="continue"/>
            <w:tcBorders>
              <w:left w:val="single" w:color="auto" w:sz="4" w:space="0"/>
              <w:right w:val="single" w:color="auto" w:sz="12" w:space="0"/>
            </w:tcBorders>
            <w:noWrap/>
            <w:vAlign w:val="center"/>
          </w:tcPr>
          <w:p w14:paraId="65A034C4">
            <w:pPr>
              <w:widowControl/>
              <w:spacing w:line="200" w:lineRule="exact"/>
              <w:jc w:val="center"/>
              <w:rPr>
                <w:rFonts w:hint="eastAsia" w:ascii="仿宋" w:hAnsi="仿宋" w:eastAsia="仿宋" w:cs="宋体"/>
                <w:color w:val="auto"/>
                <w:kern w:val="0"/>
                <w:sz w:val="20"/>
                <w:szCs w:val="20"/>
                <w:highlight w:val="none"/>
              </w:rPr>
            </w:pPr>
          </w:p>
        </w:tc>
      </w:tr>
      <w:tr w14:paraId="2B986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05" w:type="dxa"/>
            <w:vMerge w:val="continue"/>
            <w:tcBorders>
              <w:left w:val="single" w:color="auto" w:sz="12" w:space="0"/>
              <w:right w:val="single" w:color="auto" w:sz="4" w:space="0"/>
            </w:tcBorders>
            <w:noWrap/>
            <w:vAlign w:val="center"/>
          </w:tcPr>
          <w:p w14:paraId="1F69BA05">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right w:val="single" w:color="auto" w:sz="4" w:space="0"/>
            </w:tcBorders>
            <w:noWrap/>
            <w:vAlign w:val="center"/>
          </w:tcPr>
          <w:p w14:paraId="2E800FB3">
            <w:pPr>
              <w:widowControl/>
              <w:jc w:val="left"/>
              <w:rPr>
                <w:rFonts w:hint="eastAsia" w:ascii="仿宋" w:hAnsi="仿宋" w:eastAsia="仿宋" w:cs="宋体"/>
                <w:b/>
                <w:color w:val="auto"/>
                <w:kern w:val="0"/>
                <w:sz w:val="20"/>
                <w:szCs w:val="20"/>
                <w:highlight w:val="none"/>
              </w:rPr>
            </w:pPr>
          </w:p>
        </w:tc>
        <w:tc>
          <w:tcPr>
            <w:tcW w:w="256" w:type="dxa"/>
            <w:tcBorders>
              <w:top w:val="single" w:color="auto" w:sz="4" w:space="0"/>
              <w:left w:val="single" w:color="auto" w:sz="4" w:space="0"/>
              <w:bottom w:val="single" w:color="auto" w:sz="4" w:space="0"/>
              <w:right w:val="single" w:color="auto" w:sz="4" w:space="0"/>
            </w:tcBorders>
            <w:noWrap/>
            <w:vAlign w:val="center"/>
          </w:tcPr>
          <w:p w14:paraId="256AEB46">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1941" w:type="dxa"/>
            <w:gridSpan w:val="2"/>
            <w:tcBorders>
              <w:top w:val="single" w:color="auto" w:sz="4" w:space="0"/>
              <w:left w:val="single" w:color="auto" w:sz="4" w:space="0"/>
              <w:bottom w:val="single" w:color="auto" w:sz="4" w:space="0"/>
              <w:right w:val="single" w:color="auto" w:sz="4" w:space="0"/>
            </w:tcBorders>
            <w:noWrap/>
            <w:vAlign w:val="center"/>
          </w:tcPr>
          <w:p w14:paraId="10DE54E6">
            <w:pPr>
              <w:spacing w:line="200" w:lineRule="exact"/>
              <w:rPr>
                <w:rFonts w:hint="eastAsia" w:ascii="仿宋" w:hAnsi="仿宋" w:eastAsia="仿宋" w:cs="宋体"/>
                <w:color w:val="auto"/>
                <w:kern w:val="0"/>
                <w:sz w:val="20"/>
                <w:szCs w:val="20"/>
                <w:highlight w:val="none"/>
              </w:rPr>
            </w:pPr>
            <w:r>
              <w:rPr>
                <w:rFonts w:hint="eastAsia" w:ascii="仿宋" w:hAnsi="仿宋" w:eastAsia="仿宋"/>
                <w:color w:val="auto"/>
                <w:sz w:val="20"/>
                <w:szCs w:val="20"/>
                <w:highlight w:val="none"/>
              </w:rPr>
              <w:t>习近平新时代中国特色社会主义思想概论</w:t>
            </w:r>
          </w:p>
        </w:tc>
        <w:tc>
          <w:tcPr>
            <w:tcW w:w="1044" w:type="dxa"/>
            <w:tcBorders>
              <w:top w:val="single" w:color="auto" w:sz="4" w:space="0"/>
              <w:left w:val="single" w:color="auto" w:sz="4" w:space="0"/>
              <w:bottom w:val="single" w:color="auto" w:sz="4" w:space="0"/>
              <w:right w:val="single" w:color="auto" w:sz="4" w:space="0"/>
            </w:tcBorders>
            <w:vAlign w:val="center"/>
          </w:tcPr>
          <w:p w14:paraId="27091493">
            <w:pPr>
              <w:jc w:val="center"/>
              <w:rPr>
                <w:rFonts w:hint="eastAsia" w:ascii="仿宋" w:hAnsi="仿宋" w:eastAsia="仿宋" w:cs="宋体"/>
                <w:color w:val="auto"/>
                <w:kern w:val="0"/>
                <w:sz w:val="20"/>
                <w:szCs w:val="20"/>
                <w:highlight w:val="none"/>
              </w:rPr>
            </w:pPr>
            <w:r>
              <w:rPr>
                <w:rFonts w:hint="eastAsia" w:ascii="仿宋_GB2312" w:eastAsia="仿宋_GB2312"/>
                <w:color w:val="auto"/>
                <w:sz w:val="20"/>
                <w:szCs w:val="20"/>
                <w:highlight w:val="none"/>
              </w:rPr>
              <w:t>0001020002</w:t>
            </w:r>
          </w:p>
        </w:tc>
        <w:tc>
          <w:tcPr>
            <w:tcW w:w="275" w:type="dxa"/>
            <w:tcBorders>
              <w:top w:val="single" w:color="auto" w:sz="4" w:space="0"/>
              <w:left w:val="single" w:color="auto" w:sz="4" w:space="0"/>
              <w:bottom w:val="single" w:color="auto" w:sz="4" w:space="0"/>
              <w:right w:val="single" w:color="auto" w:sz="4" w:space="0"/>
            </w:tcBorders>
            <w:noWrap/>
            <w:vAlign w:val="center"/>
          </w:tcPr>
          <w:p w14:paraId="5AA577C2">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tcBorders>
              <w:top w:val="single" w:color="auto" w:sz="4" w:space="0"/>
              <w:left w:val="single" w:color="auto" w:sz="4" w:space="0"/>
              <w:bottom w:val="single" w:color="auto" w:sz="4" w:space="0"/>
              <w:right w:val="single" w:color="auto" w:sz="4" w:space="0"/>
            </w:tcBorders>
            <w:noWrap/>
            <w:vAlign w:val="center"/>
          </w:tcPr>
          <w:p w14:paraId="6C80022A">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465" w:type="dxa"/>
            <w:tcBorders>
              <w:top w:val="single" w:color="auto" w:sz="4" w:space="0"/>
              <w:left w:val="single" w:color="auto" w:sz="4" w:space="0"/>
              <w:bottom w:val="single" w:color="auto" w:sz="4" w:space="0"/>
              <w:right w:val="single" w:color="auto" w:sz="4" w:space="0"/>
            </w:tcBorders>
            <w:noWrap/>
            <w:vAlign w:val="center"/>
          </w:tcPr>
          <w:p w14:paraId="0F7714DC">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384" w:type="dxa"/>
            <w:tcBorders>
              <w:top w:val="single" w:color="auto" w:sz="4" w:space="0"/>
              <w:left w:val="single" w:color="auto" w:sz="4" w:space="0"/>
              <w:bottom w:val="single" w:color="auto" w:sz="4" w:space="0"/>
              <w:right w:val="single" w:color="auto" w:sz="4" w:space="0"/>
            </w:tcBorders>
            <w:noWrap/>
            <w:vAlign w:val="center"/>
          </w:tcPr>
          <w:p w14:paraId="19552183">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42</w:t>
            </w:r>
          </w:p>
        </w:tc>
        <w:tc>
          <w:tcPr>
            <w:tcW w:w="492" w:type="dxa"/>
            <w:tcBorders>
              <w:top w:val="single" w:color="auto" w:sz="4" w:space="0"/>
              <w:left w:val="single" w:color="auto" w:sz="4" w:space="0"/>
              <w:bottom w:val="single" w:color="auto" w:sz="4" w:space="0"/>
              <w:right w:val="single" w:color="auto" w:sz="4" w:space="0"/>
            </w:tcBorders>
            <w:noWrap/>
            <w:vAlign w:val="center"/>
          </w:tcPr>
          <w:p w14:paraId="16D239E6">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376" w:type="dxa"/>
            <w:tcBorders>
              <w:top w:val="single" w:color="auto" w:sz="4" w:space="0"/>
              <w:left w:val="single" w:color="auto" w:sz="4" w:space="0"/>
              <w:bottom w:val="single" w:color="auto" w:sz="4" w:space="0"/>
              <w:right w:val="single" w:color="auto" w:sz="4" w:space="0"/>
            </w:tcBorders>
            <w:noWrap/>
            <w:vAlign w:val="center"/>
          </w:tcPr>
          <w:p w14:paraId="4AEE5CB5">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358" w:type="dxa"/>
            <w:tcBorders>
              <w:top w:val="single" w:color="auto" w:sz="4" w:space="0"/>
              <w:left w:val="single" w:color="auto" w:sz="4" w:space="0"/>
              <w:bottom w:val="single" w:color="auto" w:sz="4" w:space="0"/>
              <w:right w:val="single" w:color="auto" w:sz="4" w:space="0"/>
            </w:tcBorders>
            <w:noWrap/>
            <w:vAlign w:val="center"/>
          </w:tcPr>
          <w:p w14:paraId="33E1B40B">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29348E9B">
            <w:pPr>
              <w:widowControl/>
              <w:spacing w:line="200" w:lineRule="exact"/>
              <w:jc w:val="center"/>
              <w:rPr>
                <w:rFonts w:hint="eastAsia"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7CC2E0E2">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66EE630C">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69F0513E">
            <w:pPr>
              <w:widowControl/>
              <w:spacing w:line="200" w:lineRule="exact"/>
              <w:jc w:val="center"/>
              <w:rPr>
                <w:rFonts w:hint="eastAsia" w:ascii="仿宋" w:hAnsi="仿宋" w:eastAsia="仿宋" w:cs="宋体"/>
                <w:color w:val="auto"/>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14:paraId="5929DE23">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S</w:t>
            </w:r>
          </w:p>
        </w:tc>
      </w:tr>
      <w:tr w14:paraId="5D09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05" w:type="dxa"/>
            <w:vMerge w:val="continue"/>
            <w:tcBorders>
              <w:left w:val="single" w:color="auto" w:sz="12" w:space="0"/>
              <w:right w:val="single" w:color="auto" w:sz="4" w:space="0"/>
            </w:tcBorders>
            <w:noWrap/>
            <w:vAlign w:val="center"/>
          </w:tcPr>
          <w:p w14:paraId="4D6C27F1">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right w:val="single" w:color="auto" w:sz="4" w:space="0"/>
            </w:tcBorders>
            <w:noWrap/>
            <w:vAlign w:val="center"/>
          </w:tcPr>
          <w:p w14:paraId="0E5280E2">
            <w:pPr>
              <w:widowControl/>
              <w:jc w:val="left"/>
              <w:rPr>
                <w:rFonts w:hint="eastAsia" w:ascii="仿宋" w:hAnsi="仿宋" w:eastAsia="仿宋" w:cs="宋体"/>
                <w:b/>
                <w:color w:val="auto"/>
                <w:kern w:val="0"/>
                <w:sz w:val="20"/>
                <w:szCs w:val="20"/>
                <w:highlight w:val="none"/>
              </w:rPr>
            </w:pPr>
          </w:p>
        </w:tc>
        <w:tc>
          <w:tcPr>
            <w:tcW w:w="256" w:type="dxa"/>
            <w:tcBorders>
              <w:top w:val="single" w:color="auto" w:sz="4" w:space="0"/>
              <w:left w:val="single" w:color="auto" w:sz="4" w:space="0"/>
              <w:bottom w:val="single" w:color="auto" w:sz="4" w:space="0"/>
              <w:right w:val="single" w:color="auto" w:sz="4" w:space="0"/>
            </w:tcBorders>
            <w:noWrap/>
            <w:vAlign w:val="center"/>
          </w:tcPr>
          <w:p w14:paraId="1F060ACC">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1941" w:type="dxa"/>
            <w:gridSpan w:val="2"/>
            <w:tcBorders>
              <w:top w:val="single" w:color="auto" w:sz="4" w:space="0"/>
              <w:left w:val="single" w:color="auto" w:sz="4" w:space="0"/>
              <w:bottom w:val="single" w:color="auto" w:sz="4" w:space="0"/>
              <w:right w:val="single" w:color="auto" w:sz="4" w:space="0"/>
            </w:tcBorders>
            <w:noWrap/>
            <w:vAlign w:val="center"/>
          </w:tcPr>
          <w:p w14:paraId="097493ED">
            <w:pPr>
              <w:spacing w:line="200" w:lineRule="exact"/>
              <w:rPr>
                <w:rFonts w:hint="eastAsia" w:ascii="仿宋" w:hAnsi="仿宋" w:eastAsia="仿宋" w:cs="宋体"/>
                <w:color w:val="auto"/>
                <w:kern w:val="0"/>
                <w:sz w:val="20"/>
                <w:szCs w:val="20"/>
                <w:highlight w:val="none"/>
              </w:rPr>
            </w:pPr>
            <w:r>
              <w:rPr>
                <w:rFonts w:hint="eastAsia" w:ascii="仿宋" w:hAnsi="仿宋" w:eastAsia="仿宋"/>
                <w:color w:val="auto"/>
                <w:sz w:val="20"/>
                <w:szCs w:val="20"/>
                <w:highlight w:val="none"/>
              </w:rPr>
              <w:t>毛泽东思想和中国特色社会主义理论体系概论</w:t>
            </w:r>
          </w:p>
        </w:tc>
        <w:tc>
          <w:tcPr>
            <w:tcW w:w="1044" w:type="dxa"/>
            <w:tcBorders>
              <w:top w:val="single" w:color="auto" w:sz="4" w:space="0"/>
              <w:left w:val="single" w:color="auto" w:sz="4" w:space="0"/>
              <w:bottom w:val="single" w:color="auto" w:sz="4" w:space="0"/>
              <w:right w:val="single" w:color="auto" w:sz="4" w:space="0"/>
            </w:tcBorders>
            <w:vAlign w:val="center"/>
          </w:tcPr>
          <w:p w14:paraId="2416066D">
            <w:pPr>
              <w:jc w:val="center"/>
              <w:rPr>
                <w:rFonts w:hint="eastAsia" w:ascii="仿宋" w:hAnsi="仿宋" w:eastAsia="仿宋" w:cs="宋体"/>
                <w:color w:val="auto"/>
                <w:kern w:val="0"/>
                <w:sz w:val="20"/>
                <w:szCs w:val="20"/>
                <w:highlight w:val="none"/>
              </w:rPr>
            </w:pPr>
            <w:r>
              <w:rPr>
                <w:rFonts w:hint="eastAsia" w:ascii="仿宋_GB2312" w:eastAsia="仿宋_GB2312"/>
                <w:color w:val="auto"/>
                <w:sz w:val="20"/>
                <w:szCs w:val="20"/>
                <w:highlight w:val="none"/>
              </w:rPr>
              <w:t>0001020003</w:t>
            </w:r>
          </w:p>
        </w:tc>
        <w:tc>
          <w:tcPr>
            <w:tcW w:w="275" w:type="dxa"/>
            <w:tcBorders>
              <w:top w:val="single" w:color="auto" w:sz="4" w:space="0"/>
              <w:left w:val="single" w:color="auto" w:sz="4" w:space="0"/>
              <w:bottom w:val="single" w:color="auto" w:sz="4" w:space="0"/>
              <w:right w:val="single" w:color="auto" w:sz="4" w:space="0"/>
            </w:tcBorders>
            <w:noWrap/>
            <w:vAlign w:val="center"/>
          </w:tcPr>
          <w:p w14:paraId="50EE69C7">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tcBorders>
              <w:top w:val="single" w:color="auto" w:sz="4" w:space="0"/>
              <w:left w:val="single" w:color="auto" w:sz="4" w:space="0"/>
              <w:bottom w:val="single" w:color="auto" w:sz="4" w:space="0"/>
              <w:right w:val="single" w:color="auto" w:sz="4" w:space="0"/>
            </w:tcBorders>
            <w:noWrap/>
            <w:vAlign w:val="center"/>
          </w:tcPr>
          <w:p w14:paraId="67B9E844">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65" w:type="dxa"/>
            <w:tcBorders>
              <w:top w:val="single" w:color="auto" w:sz="4" w:space="0"/>
              <w:left w:val="single" w:color="auto" w:sz="4" w:space="0"/>
              <w:bottom w:val="single" w:color="auto" w:sz="4" w:space="0"/>
              <w:right w:val="single" w:color="auto" w:sz="4" w:space="0"/>
            </w:tcBorders>
            <w:noWrap/>
            <w:vAlign w:val="center"/>
          </w:tcPr>
          <w:p w14:paraId="164D8D12">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384" w:type="dxa"/>
            <w:tcBorders>
              <w:top w:val="single" w:color="auto" w:sz="4" w:space="0"/>
              <w:left w:val="single" w:color="auto" w:sz="4" w:space="0"/>
              <w:bottom w:val="single" w:color="auto" w:sz="4" w:space="0"/>
              <w:right w:val="single" w:color="auto" w:sz="4" w:space="0"/>
            </w:tcBorders>
            <w:noWrap/>
            <w:vAlign w:val="center"/>
          </w:tcPr>
          <w:p w14:paraId="5673D837">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28</w:t>
            </w:r>
          </w:p>
        </w:tc>
        <w:tc>
          <w:tcPr>
            <w:tcW w:w="492" w:type="dxa"/>
            <w:tcBorders>
              <w:top w:val="single" w:color="auto" w:sz="4" w:space="0"/>
              <w:left w:val="single" w:color="auto" w:sz="4" w:space="0"/>
              <w:bottom w:val="single" w:color="auto" w:sz="4" w:space="0"/>
              <w:right w:val="single" w:color="auto" w:sz="4" w:space="0"/>
            </w:tcBorders>
            <w:noWrap/>
            <w:vAlign w:val="center"/>
          </w:tcPr>
          <w:p w14:paraId="28AAA558">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376" w:type="dxa"/>
            <w:tcBorders>
              <w:top w:val="single" w:color="auto" w:sz="4" w:space="0"/>
              <w:left w:val="single" w:color="auto" w:sz="4" w:space="0"/>
              <w:bottom w:val="single" w:color="auto" w:sz="4" w:space="0"/>
              <w:right w:val="single" w:color="auto" w:sz="4" w:space="0"/>
            </w:tcBorders>
            <w:noWrap/>
            <w:vAlign w:val="center"/>
          </w:tcPr>
          <w:p w14:paraId="17EDCF27">
            <w:pPr>
              <w:widowControl/>
              <w:spacing w:line="200" w:lineRule="exact"/>
              <w:jc w:val="center"/>
              <w:rPr>
                <w:rFonts w:hint="eastAsia" w:ascii="仿宋" w:hAnsi="仿宋" w:eastAsia="仿宋" w:cs="宋体"/>
                <w:color w:val="auto"/>
                <w:kern w:val="0"/>
                <w:sz w:val="20"/>
                <w:szCs w:val="20"/>
                <w:highlight w:val="none"/>
              </w:rPr>
            </w:pPr>
          </w:p>
        </w:tc>
        <w:tc>
          <w:tcPr>
            <w:tcW w:w="358" w:type="dxa"/>
            <w:tcBorders>
              <w:top w:val="single" w:color="auto" w:sz="4" w:space="0"/>
              <w:left w:val="single" w:color="auto" w:sz="4" w:space="0"/>
              <w:bottom w:val="single" w:color="auto" w:sz="4" w:space="0"/>
              <w:right w:val="single" w:color="auto" w:sz="4" w:space="0"/>
            </w:tcBorders>
            <w:noWrap/>
            <w:vAlign w:val="center"/>
          </w:tcPr>
          <w:p w14:paraId="67B9861D">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tcBorders>
              <w:top w:val="single" w:color="auto" w:sz="4" w:space="0"/>
              <w:left w:val="single" w:color="auto" w:sz="4" w:space="0"/>
              <w:bottom w:val="single" w:color="auto" w:sz="4" w:space="0"/>
              <w:right w:val="single" w:color="auto" w:sz="4" w:space="0"/>
            </w:tcBorders>
            <w:noWrap/>
            <w:vAlign w:val="center"/>
          </w:tcPr>
          <w:p w14:paraId="25C57FD3">
            <w:pPr>
              <w:widowControl/>
              <w:spacing w:line="200" w:lineRule="exact"/>
              <w:jc w:val="center"/>
              <w:rPr>
                <w:rFonts w:hint="eastAsia"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4ECE4ACD">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3F60D8BC">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2CBF3FE6">
            <w:pPr>
              <w:widowControl/>
              <w:spacing w:line="200" w:lineRule="exact"/>
              <w:jc w:val="center"/>
              <w:rPr>
                <w:rFonts w:hint="eastAsia" w:ascii="仿宋" w:hAnsi="仿宋" w:eastAsia="仿宋" w:cs="宋体"/>
                <w:color w:val="auto"/>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14:paraId="0B0B035B">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S</w:t>
            </w:r>
          </w:p>
        </w:tc>
      </w:tr>
      <w:tr w14:paraId="0383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05" w:type="dxa"/>
            <w:vMerge w:val="continue"/>
            <w:tcBorders>
              <w:left w:val="single" w:color="auto" w:sz="12" w:space="0"/>
              <w:right w:val="single" w:color="auto" w:sz="4" w:space="0"/>
            </w:tcBorders>
            <w:noWrap/>
            <w:vAlign w:val="center"/>
          </w:tcPr>
          <w:p w14:paraId="7A6BDF11">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right w:val="single" w:color="auto" w:sz="4" w:space="0"/>
            </w:tcBorders>
            <w:noWrap/>
            <w:vAlign w:val="center"/>
          </w:tcPr>
          <w:p w14:paraId="182B93D7">
            <w:pPr>
              <w:widowControl/>
              <w:jc w:val="left"/>
              <w:rPr>
                <w:rFonts w:hint="eastAsia" w:ascii="仿宋" w:hAnsi="仿宋" w:eastAsia="仿宋" w:cs="宋体"/>
                <w:b/>
                <w:color w:val="auto"/>
                <w:kern w:val="0"/>
                <w:sz w:val="20"/>
                <w:szCs w:val="20"/>
                <w:highlight w:val="none"/>
              </w:rPr>
            </w:pPr>
          </w:p>
        </w:tc>
        <w:tc>
          <w:tcPr>
            <w:tcW w:w="256" w:type="dxa"/>
            <w:tcBorders>
              <w:top w:val="single" w:color="auto" w:sz="4" w:space="0"/>
              <w:left w:val="single" w:color="auto" w:sz="4" w:space="0"/>
              <w:bottom w:val="single" w:color="auto" w:sz="4" w:space="0"/>
              <w:right w:val="single" w:color="auto" w:sz="4" w:space="0"/>
            </w:tcBorders>
            <w:noWrap/>
            <w:vAlign w:val="center"/>
          </w:tcPr>
          <w:p w14:paraId="7D59449E">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1941" w:type="dxa"/>
            <w:gridSpan w:val="2"/>
            <w:tcBorders>
              <w:top w:val="single" w:color="auto" w:sz="4" w:space="0"/>
              <w:left w:val="single" w:color="auto" w:sz="4" w:space="0"/>
              <w:bottom w:val="single" w:color="auto" w:sz="4" w:space="0"/>
              <w:right w:val="single" w:color="auto" w:sz="4" w:space="0"/>
            </w:tcBorders>
            <w:noWrap/>
            <w:vAlign w:val="center"/>
          </w:tcPr>
          <w:p w14:paraId="0DC3775F">
            <w:pPr>
              <w:spacing w:line="200" w:lineRule="exact"/>
              <w:rPr>
                <w:rFonts w:hint="eastAsia" w:ascii="仿宋" w:hAnsi="仿宋" w:eastAsia="仿宋" w:cs="宋体"/>
                <w:color w:val="auto"/>
                <w:kern w:val="0"/>
                <w:sz w:val="20"/>
                <w:szCs w:val="20"/>
                <w:highlight w:val="none"/>
              </w:rPr>
            </w:pPr>
            <w:r>
              <w:rPr>
                <w:rFonts w:hint="eastAsia" w:ascii="仿宋" w:hAnsi="仿宋" w:eastAsia="仿宋"/>
                <w:color w:val="auto"/>
                <w:sz w:val="20"/>
                <w:szCs w:val="20"/>
                <w:highlight w:val="none"/>
              </w:rPr>
              <w:t>形势与政策</w:t>
            </w:r>
          </w:p>
        </w:tc>
        <w:tc>
          <w:tcPr>
            <w:tcW w:w="1044" w:type="dxa"/>
            <w:tcBorders>
              <w:top w:val="single" w:color="auto" w:sz="4" w:space="0"/>
              <w:left w:val="single" w:color="auto" w:sz="4" w:space="0"/>
              <w:bottom w:val="single" w:color="auto" w:sz="4" w:space="0"/>
              <w:right w:val="single" w:color="auto" w:sz="4" w:space="0"/>
            </w:tcBorders>
            <w:vAlign w:val="center"/>
          </w:tcPr>
          <w:p w14:paraId="5B964BD8">
            <w:pPr>
              <w:jc w:val="center"/>
              <w:rPr>
                <w:rFonts w:hint="eastAsia" w:ascii="仿宋" w:hAnsi="仿宋" w:eastAsia="仿宋" w:cs="宋体"/>
                <w:color w:val="auto"/>
                <w:kern w:val="0"/>
                <w:sz w:val="20"/>
                <w:szCs w:val="20"/>
                <w:highlight w:val="none"/>
              </w:rPr>
            </w:pPr>
            <w:r>
              <w:rPr>
                <w:rFonts w:hint="eastAsia" w:ascii="仿宋_GB2312" w:eastAsia="仿宋_GB2312"/>
                <w:color w:val="auto"/>
                <w:sz w:val="20"/>
                <w:szCs w:val="20"/>
                <w:highlight w:val="none"/>
              </w:rPr>
              <w:t>0001010001</w:t>
            </w:r>
          </w:p>
        </w:tc>
        <w:tc>
          <w:tcPr>
            <w:tcW w:w="275" w:type="dxa"/>
            <w:tcBorders>
              <w:top w:val="single" w:color="auto" w:sz="4" w:space="0"/>
              <w:left w:val="single" w:color="auto" w:sz="4" w:space="0"/>
              <w:bottom w:val="single" w:color="auto" w:sz="4" w:space="0"/>
              <w:right w:val="single" w:color="auto" w:sz="4" w:space="0"/>
            </w:tcBorders>
            <w:noWrap/>
            <w:vAlign w:val="center"/>
          </w:tcPr>
          <w:p w14:paraId="16BB2CF4">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w:t>
            </w:r>
          </w:p>
        </w:tc>
        <w:tc>
          <w:tcPr>
            <w:tcW w:w="480" w:type="dxa"/>
            <w:gridSpan w:val="2"/>
            <w:tcBorders>
              <w:top w:val="single" w:color="auto" w:sz="4" w:space="0"/>
              <w:left w:val="single" w:color="auto" w:sz="4" w:space="0"/>
              <w:bottom w:val="single" w:color="auto" w:sz="4" w:space="0"/>
              <w:right w:val="single" w:color="auto" w:sz="4" w:space="0"/>
            </w:tcBorders>
            <w:noWrap/>
            <w:vAlign w:val="center"/>
          </w:tcPr>
          <w:p w14:paraId="31058524">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65" w:type="dxa"/>
            <w:tcBorders>
              <w:top w:val="single" w:color="auto" w:sz="4" w:space="0"/>
              <w:left w:val="single" w:color="auto" w:sz="4" w:space="0"/>
              <w:bottom w:val="single" w:color="auto" w:sz="4" w:space="0"/>
              <w:right w:val="single" w:color="auto" w:sz="4" w:space="0"/>
            </w:tcBorders>
            <w:noWrap/>
            <w:vAlign w:val="center"/>
          </w:tcPr>
          <w:p w14:paraId="17EE9F1A">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384" w:type="dxa"/>
            <w:tcBorders>
              <w:top w:val="single" w:color="auto" w:sz="4" w:space="0"/>
              <w:left w:val="single" w:color="auto" w:sz="4" w:space="0"/>
              <w:bottom w:val="single" w:color="auto" w:sz="4" w:space="0"/>
              <w:right w:val="single" w:color="auto" w:sz="4" w:space="0"/>
            </w:tcBorders>
            <w:noWrap/>
            <w:vAlign w:val="center"/>
          </w:tcPr>
          <w:p w14:paraId="193143D1">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492" w:type="dxa"/>
            <w:tcBorders>
              <w:top w:val="single" w:color="auto" w:sz="4" w:space="0"/>
              <w:left w:val="single" w:color="auto" w:sz="4" w:space="0"/>
              <w:bottom w:val="single" w:color="auto" w:sz="4" w:space="0"/>
              <w:right w:val="single" w:color="auto" w:sz="4" w:space="0"/>
            </w:tcBorders>
            <w:noWrap/>
            <w:vAlign w:val="center"/>
          </w:tcPr>
          <w:p w14:paraId="419B32A1">
            <w:pPr>
              <w:widowControl/>
              <w:spacing w:line="200" w:lineRule="exact"/>
              <w:jc w:val="center"/>
              <w:rPr>
                <w:rFonts w:hint="eastAsia" w:ascii="仿宋" w:hAnsi="仿宋" w:eastAsia="仿宋" w:cs="宋体"/>
                <w:color w:val="auto"/>
                <w:kern w:val="0"/>
                <w:sz w:val="20"/>
                <w:szCs w:val="20"/>
                <w:highlight w:val="none"/>
              </w:rPr>
            </w:pPr>
          </w:p>
        </w:tc>
        <w:tc>
          <w:tcPr>
            <w:tcW w:w="376" w:type="dxa"/>
            <w:tcBorders>
              <w:top w:val="single" w:color="auto" w:sz="4" w:space="0"/>
              <w:left w:val="single" w:color="auto" w:sz="4" w:space="0"/>
              <w:bottom w:val="single" w:color="auto" w:sz="4" w:space="0"/>
              <w:right w:val="single" w:color="auto" w:sz="4" w:space="0"/>
            </w:tcBorders>
            <w:noWrap/>
            <w:vAlign w:val="center"/>
          </w:tcPr>
          <w:p w14:paraId="27CD2B67">
            <w:pPr>
              <w:widowControl/>
              <w:spacing w:line="200" w:lineRule="exact"/>
              <w:jc w:val="center"/>
              <w:rPr>
                <w:rFonts w:hint="eastAsia" w:ascii="仿宋" w:hAnsi="仿宋" w:eastAsia="仿宋" w:cs="宋体"/>
                <w:color w:val="auto"/>
                <w:w w:val="80"/>
                <w:kern w:val="0"/>
                <w:sz w:val="20"/>
                <w:szCs w:val="20"/>
                <w:highlight w:val="none"/>
              </w:rPr>
            </w:pPr>
            <w:r>
              <w:rPr>
                <w:rFonts w:hint="eastAsia" w:ascii="仿宋" w:hAnsi="仿宋" w:eastAsia="仿宋" w:cs="宋体"/>
                <w:color w:val="auto"/>
                <w:w w:val="80"/>
                <w:kern w:val="0"/>
                <w:sz w:val="20"/>
                <w:szCs w:val="20"/>
                <w:highlight w:val="none"/>
              </w:rPr>
              <w:t>讲座</w:t>
            </w:r>
          </w:p>
        </w:tc>
        <w:tc>
          <w:tcPr>
            <w:tcW w:w="358" w:type="dxa"/>
            <w:tcBorders>
              <w:top w:val="single" w:color="auto" w:sz="4" w:space="0"/>
              <w:left w:val="single" w:color="auto" w:sz="4" w:space="0"/>
              <w:bottom w:val="single" w:color="auto" w:sz="4" w:space="0"/>
              <w:right w:val="single" w:color="auto" w:sz="4" w:space="0"/>
            </w:tcBorders>
            <w:noWrap/>
            <w:vAlign w:val="center"/>
          </w:tcPr>
          <w:p w14:paraId="5118BEA5">
            <w:pPr>
              <w:widowControl/>
              <w:spacing w:line="200" w:lineRule="exact"/>
              <w:jc w:val="center"/>
              <w:rPr>
                <w:rFonts w:hint="eastAsia" w:ascii="仿宋" w:hAnsi="仿宋" w:eastAsia="仿宋" w:cs="宋体"/>
                <w:color w:val="auto"/>
                <w:w w:val="80"/>
                <w:kern w:val="0"/>
                <w:sz w:val="20"/>
                <w:szCs w:val="20"/>
                <w:highlight w:val="none"/>
              </w:rPr>
            </w:pPr>
            <w:r>
              <w:rPr>
                <w:rFonts w:hint="eastAsia" w:ascii="仿宋" w:hAnsi="仿宋" w:eastAsia="仿宋" w:cs="宋体"/>
                <w:color w:val="auto"/>
                <w:w w:val="80"/>
                <w:kern w:val="0"/>
                <w:sz w:val="20"/>
                <w:szCs w:val="20"/>
                <w:highlight w:val="none"/>
              </w:rPr>
              <w:t>讲座</w:t>
            </w:r>
          </w:p>
        </w:tc>
        <w:tc>
          <w:tcPr>
            <w:tcW w:w="425" w:type="dxa"/>
            <w:tcBorders>
              <w:top w:val="single" w:color="auto" w:sz="4" w:space="0"/>
              <w:left w:val="single" w:color="auto" w:sz="4" w:space="0"/>
              <w:bottom w:val="single" w:color="auto" w:sz="4" w:space="0"/>
              <w:right w:val="single" w:color="auto" w:sz="4" w:space="0"/>
            </w:tcBorders>
            <w:noWrap/>
            <w:vAlign w:val="center"/>
          </w:tcPr>
          <w:p w14:paraId="6B86022E">
            <w:pPr>
              <w:widowControl/>
              <w:spacing w:line="200" w:lineRule="exact"/>
              <w:jc w:val="center"/>
              <w:rPr>
                <w:rFonts w:hint="eastAsia" w:ascii="仿宋" w:hAnsi="仿宋" w:eastAsia="仿宋" w:cs="宋体"/>
                <w:color w:val="auto"/>
                <w:w w:val="80"/>
                <w:kern w:val="0"/>
                <w:sz w:val="20"/>
                <w:szCs w:val="20"/>
                <w:highlight w:val="none"/>
              </w:rPr>
            </w:pPr>
            <w:r>
              <w:rPr>
                <w:rFonts w:hint="eastAsia" w:ascii="仿宋" w:hAnsi="仿宋" w:eastAsia="仿宋" w:cs="宋体"/>
                <w:color w:val="auto"/>
                <w:w w:val="80"/>
                <w:kern w:val="0"/>
                <w:sz w:val="20"/>
                <w:szCs w:val="20"/>
                <w:highlight w:val="none"/>
              </w:rPr>
              <w:t>讲座</w:t>
            </w:r>
          </w:p>
        </w:tc>
        <w:tc>
          <w:tcPr>
            <w:tcW w:w="426" w:type="dxa"/>
            <w:tcBorders>
              <w:top w:val="single" w:color="auto" w:sz="4" w:space="0"/>
              <w:left w:val="single" w:color="auto" w:sz="4" w:space="0"/>
              <w:bottom w:val="single" w:color="auto" w:sz="4" w:space="0"/>
              <w:right w:val="single" w:color="auto" w:sz="4" w:space="0"/>
            </w:tcBorders>
            <w:noWrap/>
            <w:vAlign w:val="center"/>
          </w:tcPr>
          <w:p w14:paraId="1D8DA420">
            <w:pPr>
              <w:widowControl/>
              <w:spacing w:line="200" w:lineRule="exact"/>
              <w:jc w:val="center"/>
              <w:rPr>
                <w:rFonts w:hint="eastAsia" w:ascii="仿宋" w:hAnsi="仿宋" w:eastAsia="仿宋" w:cs="宋体"/>
                <w:color w:val="auto"/>
                <w:w w:val="80"/>
                <w:kern w:val="0"/>
                <w:sz w:val="20"/>
                <w:szCs w:val="20"/>
                <w:highlight w:val="none"/>
              </w:rPr>
            </w:pPr>
            <w:r>
              <w:rPr>
                <w:rFonts w:hint="eastAsia" w:ascii="仿宋" w:hAnsi="仿宋" w:eastAsia="仿宋" w:cs="宋体"/>
                <w:color w:val="auto"/>
                <w:w w:val="80"/>
                <w:kern w:val="0"/>
                <w:sz w:val="20"/>
                <w:szCs w:val="20"/>
                <w:highlight w:val="none"/>
              </w:rPr>
              <w:t>讲座</w:t>
            </w:r>
          </w:p>
        </w:tc>
        <w:tc>
          <w:tcPr>
            <w:tcW w:w="425" w:type="dxa"/>
            <w:tcBorders>
              <w:top w:val="single" w:color="auto" w:sz="4" w:space="0"/>
              <w:left w:val="single" w:color="auto" w:sz="4" w:space="0"/>
              <w:bottom w:val="single" w:color="auto" w:sz="4" w:space="0"/>
              <w:right w:val="single" w:color="auto" w:sz="4" w:space="0"/>
            </w:tcBorders>
            <w:noWrap/>
            <w:vAlign w:val="center"/>
          </w:tcPr>
          <w:p w14:paraId="759D931C">
            <w:pPr>
              <w:widowControl/>
              <w:spacing w:line="200" w:lineRule="exact"/>
              <w:jc w:val="center"/>
              <w:rPr>
                <w:rFonts w:hint="eastAsia" w:ascii="仿宋" w:hAnsi="仿宋" w:eastAsia="仿宋" w:cs="宋体"/>
                <w:color w:val="auto"/>
                <w:w w:val="80"/>
                <w:kern w:val="0"/>
                <w:sz w:val="20"/>
                <w:szCs w:val="20"/>
                <w:highlight w:val="none"/>
              </w:rPr>
            </w:pPr>
            <w:r>
              <w:rPr>
                <w:rFonts w:hint="eastAsia" w:ascii="仿宋" w:hAnsi="仿宋" w:eastAsia="仿宋" w:cs="宋体"/>
                <w:color w:val="auto"/>
                <w:w w:val="80"/>
                <w:kern w:val="0"/>
                <w:sz w:val="20"/>
                <w:szCs w:val="20"/>
                <w:highlight w:val="none"/>
              </w:rPr>
              <w:t>讲座</w:t>
            </w:r>
          </w:p>
        </w:tc>
        <w:tc>
          <w:tcPr>
            <w:tcW w:w="425" w:type="dxa"/>
            <w:tcBorders>
              <w:top w:val="single" w:color="auto" w:sz="4" w:space="0"/>
              <w:left w:val="single" w:color="auto" w:sz="4" w:space="0"/>
              <w:bottom w:val="single" w:color="auto" w:sz="4" w:space="0"/>
              <w:right w:val="single" w:color="auto" w:sz="4" w:space="0"/>
            </w:tcBorders>
            <w:noWrap/>
            <w:vAlign w:val="center"/>
          </w:tcPr>
          <w:p w14:paraId="10F20F58">
            <w:pPr>
              <w:widowControl/>
              <w:spacing w:line="200" w:lineRule="exact"/>
              <w:jc w:val="center"/>
              <w:rPr>
                <w:rFonts w:hint="eastAsia" w:ascii="仿宋" w:hAnsi="仿宋" w:eastAsia="仿宋" w:cs="宋体"/>
                <w:color w:val="auto"/>
                <w:w w:val="80"/>
                <w:kern w:val="0"/>
                <w:sz w:val="20"/>
                <w:szCs w:val="20"/>
                <w:highlight w:val="none"/>
              </w:rPr>
            </w:pPr>
            <w:r>
              <w:rPr>
                <w:rFonts w:hint="eastAsia" w:ascii="仿宋" w:hAnsi="仿宋" w:eastAsia="仿宋" w:cs="宋体"/>
                <w:color w:val="auto"/>
                <w:w w:val="80"/>
                <w:kern w:val="0"/>
                <w:sz w:val="20"/>
                <w:szCs w:val="20"/>
                <w:highlight w:val="none"/>
              </w:rPr>
              <w:t>讲座</w:t>
            </w:r>
          </w:p>
        </w:tc>
        <w:tc>
          <w:tcPr>
            <w:tcW w:w="831" w:type="dxa"/>
            <w:tcBorders>
              <w:top w:val="single" w:color="auto" w:sz="4" w:space="0"/>
              <w:left w:val="single" w:color="auto" w:sz="4" w:space="0"/>
              <w:bottom w:val="single" w:color="auto" w:sz="4" w:space="0"/>
              <w:right w:val="single" w:color="auto" w:sz="12" w:space="0"/>
            </w:tcBorders>
            <w:noWrap/>
            <w:vAlign w:val="center"/>
          </w:tcPr>
          <w:p w14:paraId="472832F0">
            <w:pPr>
              <w:widowControl/>
              <w:spacing w:line="200" w:lineRule="exact"/>
              <w:jc w:val="center"/>
              <w:rPr>
                <w:rFonts w:hint="eastAsia"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0B51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05" w:type="dxa"/>
            <w:vMerge w:val="continue"/>
            <w:tcBorders>
              <w:left w:val="single" w:color="auto" w:sz="12" w:space="0"/>
              <w:right w:val="single" w:color="auto" w:sz="4" w:space="0"/>
            </w:tcBorders>
            <w:noWrap/>
            <w:vAlign w:val="center"/>
          </w:tcPr>
          <w:p w14:paraId="10744442">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right w:val="single" w:color="auto" w:sz="4" w:space="0"/>
            </w:tcBorders>
            <w:noWrap/>
            <w:vAlign w:val="center"/>
          </w:tcPr>
          <w:p w14:paraId="4DE453D1">
            <w:pPr>
              <w:widowControl/>
              <w:jc w:val="left"/>
              <w:rPr>
                <w:rFonts w:hint="eastAsia" w:ascii="仿宋" w:hAnsi="仿宋" w:eastAsia="仿宋" w:cs="宋体"/>
                <w:b/>
                <w:color w:val="auto"/>
                <w:kern w:val="0"/>
                <w:sz w:val="20"/>
                <w:szCs w:val="20"/>
                <w:highlight w:val="none"/>
              </w:rPr>
            </w:pPr>
          </w:p>
        </w:tc>
        <w:tc>
          <w:tcPr>
            <w:tcW w:w="256" w:type="dxa"/>
            <w:tcBorders>
              <w:top w:val="single" w:color="auto" w:sz="4" w:space="0"/>
              <w:left w:val="single" w:color="auto" w:sz="4" w:space="0"/>
              <w:right w:val="single" w:color="auto" w:sz="4" w:space="0"/>
            </w:tcBorders>
            <w:noWrap/>
            <w:vAlign w:val="center"/>
          </w:tcPr>
          <w:p w14:paraId="2D67526B">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c>
          <w:tcPr>
            <w:tcW w:w="1941" w:type="dxa"/>
            <w:gridSpan w:val="2"/>
            <w:tcBorders>
              <w:top w:val="single" w:color="auto" w:sz="4" w:space="0"/>
              <w:left w:val="single" w:color="auto" w:sz="4" w:space="0"/>
              <w:bottom w:val="single" w:color="auto" w:sz="4" w:space="0"/>
              <w:right w:val="single" w:color="auto" w:sz="4" w:space="0"/>
            </w:tcBorders>
            <w:noWrap/>
            <w:vAlign w:val="center"/>
          </w:tcPr>
          <w:p w14:paraId="068CC2E7">
            <w:pPr>
              <w:spacing w:line="200" w:lineRule="exact"/>
              <w:rPr>
                <w:rFonts w:hint="eastAsia" w:ascii="仿宋" w:hAnsi="仿宋" w:eastAsia="仿宋" w:cs="宋体"/>
                <w:color w:val="auto"/>
                <w:kern w:val="0"/>
                <w:sz w:val="20"/>
                <w:szCs w:val="20"/>
                <w:highlight w:val="none"/>
              </w:rPr>
            </w:pPr>
            <w:r>
              <w:rPr>
                <w:rFonts w:hint="eastAsia" w:ascii="仿宋" w:hAnsi="仿宋" w:eastAsia="仿宋"/>
                <w:color w:val="auto"/>
                <w:sz w:val="20"/>
                <w:szCs w:val="20"/>
                <w:highlight w:val="none"/>
              </w:rPr>
              <w:t>国家安全教育</w:t>
            </w:r>
          </w:p>
        </w:tc>
        <w:tc>
          <w:tcPr>
            <w:tcW w:w="1044" w:type="dxa"/>
            <w:tcBorders>
              <w:top w:val="single" w:color="auto" w:sz="4" w:space="0"/>
              <w:left w:val="single" w:color="auto" w:sz="4" w:space="0"/>
              <w:bottom w:val="single" w:color="auto" w:sz="4" w:space="0"/>
              <w:right w:val="single" w:color="auto" w:sz="4" w:space="0"/>
            </w:tcBorders>
            <w:vAlign w:val="center"/>
          </w:tcPr>
          <w:p w14:paraId="7B7DDD17">
            <w:pPr>
              <w:jc w:val="center"/>
              <w:rPr>
                <w:rFonts w:hint="eastAsia" w:ascii="仿宋" w:hAnsi="仿宋" w:eastAsia="仿宋" w:cs="宋体"/>
                <w:color w:val="auto"/>
                <w:kern w:val="0"/>
                <w:sz w:val="20"/>
                <w:szCs w:val="20"/>
                <w:highlight w:val="none"/>
              </w:rPr>
            </w:pPr>
            <w:r>
              <w:rPr>
                <w:rFonts w:hint="eastAsia" w:ascii="仿宋_GB2312" w:eastAsia="仿宋_GB2312"/>
                <w:color w:val="auto"/>
                <w:sz w:val="20"/>
                <w:szCs w:val="20"/>
                <w:highlight w:val="none"/>
              </w:rPr>
              <w:t>0001010006</w:t>
            </w:r>
          </w:p>
        </w:tc>
        <w:tc>
          <w:tcPr>
            <w:tcW w:w="275" w:type="dxa"/>
            <w:tcBorders>
              <w:top w:val="single" w:color="auto" w:sz="4" w:space="0"/>
              <w:left w:val="single" w:color="auto" w:sz="4" w:space="0"/>
              <w:bottom w:val="single" w:color="auto" w:sz="4" w:space="0"/>
              <w:right w:val="single" w:color="auto" w:sz="4" w:space="0"/>
            </w:tcBorders>
            <w:noWrap/>
            <w:vAlign w:val="center"/>
          </w:tcPr>
          <w:p w14:paraId="1033F2EC">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w:t>
            </w:r>
          </w:p>
        </w:tc>
        <w:tc>
          <w:tcPr>
            <w:tcW w:w="480" w:type="dxa"/>
            <w:gridSpan w:val="2"/>
            <w:tcBorders>
              <w:top w:val="single" w:color="auto" w:sz="4" w:space="0"/>
              <w:left w:val="single" w:color="auto" w:sz="4" w:space="0"/>
              <w:bottom w:val="single" w:color="auto" w:sz="4" w:space="0"/>
              <w:right w:val="single" w:color="auto" w:sz="4" w:space="0"/>
            </w:tcBorders>
            <w:noWrap/>
            <w:vAlign w:val="center"/>
          </w:tcPr>
          <w:p w14:paraId="646B9F2D">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65" w:type="dxa"/>
            <w:tcBorders>
              <w:top w:val="single" w:color="auto" w:sz="4" w:space="0"/>
              <w:left w:val="single" w:color="auto" w:sz="4" w:space="0"/>
              <w:bottom w:val="single" w:color="auto" w:sz="4" w:space="0"/>
              <w:right w:val="single" w:color="auto" w:sz="4" w:space="0"/>
            </w:tcBorders>
            <w:noWrap/>
            <w:vAlign w:val="center"/>
          </w:tcPr>
          <w:p w14:paraId="5F21E7DB">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384" w:type="dxa"/>
            <w:tcBorders>
              <w:top w:val="single" w:color="auto" w:sz="4" w:space="0"/>
              <w:left w:val="single" w:color="auto" w:sz="4" w:space="0"/>
              <w:bottom w:val="single" w:color="auto" w:sz="4" w:space="0"/>
              <w:right w:val="single" w:color="auto" w:sz="4" w:space="0"/>
            </w:tcBorders>
            <w:noWrap/>
            <w:vAlign w:val="center"/>
          </w:tcPr>
          <w:p w14:paraId="5565C955">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92" w:type="dxa"/>
            <w:tcBorders>
              <w:top w:val="single" w:color="auto" w:sz="4" w:space="0"/>
              <w:left w:val="single" w:color="auto" w:sz="4" w:space="0"/>
              <w:bottom w:val="single" w:color="auto" w:sz="4" w:space="0"/>
              <w:right w:val="single" w:color="auto" w:sz="4" w:space="0"/>
            </w:tcBorders>
            <w:noWrap/>
            <w:vAlign w:val="center"/>
          </w:tcPr>
          <w:p w14:paraId="48ABE305">
            <w:pPr>
              <w:widowControl/>
              <w:spacing w:line="200" w:lineRule="exact"/>
              <w:jc w:val="center"/>
              <w:rPr>
                <w:rFonts w:hint="eastAsia" w:ascii="仿宋" w:hAnsi="仿宋" w:eastAsia="仿宋" w:cs="宋体"/>
                <w:color w:val="auto"/>
                <w:kern w:val="0"/>
                <w:sz w:val="20"/>
                <w:szCs w:val="20"/>
                <w:highlight w:val="none"/>
              </w:rPr>
            </w:pPr>
          </w:p>
        </w:tc>
        <w:tc>
          <w:tcPr>
            <w:tcW w:w="376" w:type="dxa"/>
            <w:tcBorders>
              <w:top w:val="single" w:color="auto" w:sz="4" w:space="0"/>
              <w:left w:val="single" w:color="auto" w:sz="4" w:space="0"/>
              <w:bottom w:val="single" w:color="auto" w:sz="4" w:space="0"/>
              <w:right w:val="single" w:color="auto" w:sz="4" w:space="0"/>
            </w:tcBorders>
            <w:noWrap/>
            <w:vAlign w:val="center"/>
          </w:tcPr>
          <w:p w14:paraId="309B503E">
            <w:pPr>
              <w:widowControl/>
              <w:spacing w:line="200" w:lineRule="exact"/>
              <w:jc w:val="center"/>
              <w:rPr>
                <w:rFonts w:hint="eastAsia" w:ascii="仿宋" w:hAnsi="仿宋" w:eastAsia="仿宋" w:cs="宋体"/>
                <w:color w:val="auto"/>
                <w:kern w:val="0"/>
                <w:sz w:val="20"/>
                <w:szCs w:val="20"/>
                <w:highlight w:val="none"/>
              </w:rPr>
            </w:pPr>
          </w:p>
        </w:tc>
        <w:tc>
          <w:tcPr>
            <w:tcW w:w="358" w:type="dxa"/>
            <w:tcBorders>
              <w:top w:val="single" w:color="auto" w:sz="4" w:space="0"/>
              <w:left w:val="single" w:color="auto" w:sz="4" w:space="0"/>
              <w:bottom w:val="single" w:color="auto" w:sz="4" w:space="0"/>
              <w:right w:val="single" w:color="auto" w:sz="4" w:space="0"/>
            </w:tcBorders>
            <w:noWrap/>
            <w:vAlign w:val="center"/>
          </w:tcPr>
          <w:p w14:paraId="673AB6BC">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68797066">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w w:val="80"/>
                <w:kern w:val="0"/>
                <w:sz w:val="20"/>
                <w:szCs w:val="20"/>
                <w:highlight w:val="none"/>
              </w:rPr>
              <w:t>1</w:t>
            </w:r>
          </w:p>
        </w:tc>
        <w:tc>
          <w:tcPr>
            <w:tcW w:w="426" w:type="dxa"/>
            <w:tcBorders>
              <w:top w:val="single" w:color="auto" w:sz="4" w:space="0"/>
              <w:left w:val="single" w:color="auto" w:sz="4" w:space="0"/>
              <w:bottom w:val="single" w:color="auto" w:sz="4" w:space="0"/>
              <w:right w:val="single" w:color="auto" w:sz="4" w:space="0"/>
            </w:tcBorders>
            <w:noWrap/>
            <w:vAlign w:val="center"/>
          </w:tcPr>
          <w:p w14:paraId="6A45D0EE">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3BAC00D7">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26E1A390">
            <w:pPr>
              <w:widowControl/>
              <w:spacing w:line="200" w:lineRule="exact"/>
              <w:jc w:val="center"/>
              <w:rPr>
                <w:rFonts w:hint="eastAsia" w:ascii="仿宋" w:hAnsi="仿宋" w:eastAsia="仿宋" w:cs="宋体"/>
                <w:color w:val="auto"/>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14:paraId="7DC26BFC">
            <w:pPr>
              <w:widowControl/>
              <w:spacing w:line="200" w:lineRule="exact"/>
              <w:jc w:val="center"/>
              <w:rPr>
                <w:rFonts w:hint="eastAsia"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69BD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05" w:type="dxa"/>
            <w:vMerge w:val="continue"/>
            <w:tcBorders>
              <w:left w:val="single" w:color="auto" w:sz="12" w:space="0"/>
              <w:right w:val="single" w:color="auto" w:sz="4" w:space="0"/>
            </w:tcBorders>
            <w:noWrap/>
            <w:vAlign w:val="center"/>
          </w:tcPr>
          <w:p w14:paraId="40490C0D">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right w:val="single" w:color="auto" w:sz="4" w:space="0"/>
            </w:tcBorders>
            <w:noWrap/>
            <w:vAlign w:val="center"/>
          </w:tcPr>
          <w:p w14:paraId="5372AC1E">
            <w:pPr>
              <w:widowControl/>
              <w:jc w:val="left"/>
              <w:rPr>
                <w:rFonts w:hint="eastAsia" w:ascii="仿宋" w:hAnsi="仿宋" w:eastAsia="仿宋" w:cs="宋体"/>
                <w:b/>
                <w:color w:val="auto"/>
                <w:kern w:val="0"/>
                <w:sz w:val="20"/>
                <w:szCs w:val="20"/>
                <w:highlight w:val="none"/>
              </w:rPr>
            </w:pPr>
          </w:p>
        </w:tc>
        <w:tc>
          <w:tcPr>
            <w:tcW w:w="256" w:type="dxa"/>
            <w:tcBorders>
              <w:top w:val="single" w:color="auto" w:sz="4" w:space="0"/>
              <w:left w:val="single" w:color="auto" w:sz="4" w:space="0"/>
              <w:right w:val="single" w:color="auto" w:sz="4" w:space="0"/>
            </w:tcBorders>
            <w:noWrap/>
            <w:vAlign w:val="center"/>
          </w:tcPr>
          <w:p w14:paraId="71DB6C86">
            <w:pPr>
              <w:widowControl/>
              <w:spacing w:line="200" w:lineRule="exact"/>
              <w:jc w:val="center"/>
              <w:rPr>
                <w:rFonts w:hint="eastAsia"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rPr>
              <w:t>6</w:t>
            </w:r>
          </w:p>
        </w:tc>
        <w:tc>
          <w:tcPr>
            <w:tcW w:w="194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68C6D7">
            <w:pPr>
              <w:spacing w:line="200" w:lineRule="exact"/>
              <w:rPr>
                <w:rFonts w:hint="eastAsia" w:ascii="仿宋" w:hAnsi="仿宋" w:eastAsia="仿宋" w:cs="宋体"/>
                <w:color w:val="auto"/>
                <w:kern w:val="2"/>
                <w:sz w:val="20"/>
                <w:szCs w:val="20"/>
                <w:highlight w:val="none"/>
                <w:lang w:val="en-US" w:eastAsia="zh-CN" w:bidi="ar-SA"/>
              </w:rPr>
            </w:pPr>
            <w:r>
              <w:rPr>
                <w:rFonts w:hint="eastAsia" w:ascii="仿宋" w:hAnsi="仿宋" w:eastAsia="仿宋"/>
                <w:color w:val="auto"/>
                <w:sz w:val="20"/>
                <w:szCs w:val="20"/>
                <w:highlight w:val="none"/>
              </w:rPr>
              <w:t>党史国史（选择性必修）</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3F54A56D">
            <w:pPr>
              <w:jc w:val="center"/>
              <w:rPr>
                <w:rFonts w:hint="eastAsia" w:ascii="仿宋_GB2312" w:hAnsi="宋体" w:eastAsia="仿宋_GB2312" w:cs="宋体"/>
                <w:color w:val="auto"/>
                <w:kern w:val="2"/>
                <w:sz w:val="20"/>
                <w:szCs w:val="20"/>
                <w:highlight w:val="none"/>
                <w:lang w:val="en-US" w:eastAsia="zh-CN" w:bidi="ar-SA"/>
              </w:rPr>
            </w:pPr>
            <w:r>
              <w:rPr>
                <w:rFonts w:hint="eastAsia" w:ascii="仿宋_GB2312" w:eastAsia="仿宋_GB2312"/>
                <w:color w:val="auto"/>
                <w:sz w:val="20"/>
                <w:szCs w:val="20"/>
                <w:highlight w:val="none"/>
              </w:rPr>
              <w:t>000101000</w:t>
            </w:r>
            <w:r>
              <w:rPr>
                <w:rFonts w:hint="eastAsia" w:ascii="仿宋_GB2312" w:eastAsia="仿宋_GB2312"/>
                <w:color w:val="auto"/>
                <w:sz w:val="20"/>
                <w:szCs w:val="20"/>
                <w:highlight w:val="none"/>
                <w:lang w:val="en-US" w:eastAsia="zh-CN"/>
              </w:rPr>
              <w:t>2-</w:t>
            </w:r>
            <w:r>
              <w:rPr>
                <w:rFonts w:hint="eastAsia" w:ascii="仿宋_GB2312" w:eastAsia="仿宋_GB2312"/>
                <w:color w:val="auto"/>
                <w:sz w:val="20"/>
                <w:szCs w:val="20"/>
                <w:highlight w:val="none"/>
              </w:rPr>
              <w:t>5</w:t>
            </w:r>
          </w:p>
        </w:tc>
        <w:tc>
          <w:tcPr>
            <w:tcW w:w="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82A6F">
            <w:pPr>
              <w:spacing w:line="200" w:lineRule="exact"/>
              <w:jc w:val="center"/>
              <w:rPr>
                <w:rFonts w:hint="eastAsia" w:ascii="仿宋" w:hAnsi="仿宋" w:eastAsia="仿宋" w:cs="宋体"/>
                <w:color w:val="auto"/>
                <w:kern w:val="2"/>
                <w:sz w:val="20"/>
                <w:szCs w:val="20"/>
                <w:highlight w:val="none"/>
                <w:lang w:val="en-US" w:eastAsia="zh-CN" w:bidi="ar-SA"/>
              </w:rPr>
            </w:pPr>
            <w:r>
              <w:rPr>
                <w:rFonts w:hint="eastAsia" w:ascii="仿宋" w:hAnsi="仿宋" w:eastAsia="仿宋"/>
                <w:color w:val="auto"/>
                <w:sz w:val="20"/>
                <w:szCs w:val="20"/>
                <w:highlight w:val="none"/>
              </w:rPr>
              <w:t>A</w:t>
            </w:r>
          </w:p>
        </w:tc>
        <w:tc>
          <w:tcPr>
            <w:tcW w:w="4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4C0335">
            <w:pPr>
              <w:spacing w:line="200" w:lineRule="exact"/>
              <w:jc w:val="center"/>
              <w:rPr>
                <w:rFonts w:hint="eastAsia" w:ascii="仿宋" w:hAnsi="仿宋" w:eastAsia="仿宋" w:cs="宋体"/>
                <w:color w:val="auto"/>
                <w:kern w:val="2"/>
                <w:sz w:val="20"/>
                <w:szCs w:val="20"/>
                <w:highlight w:val="none"/>
                <w:lang w:val="en-US" w:eastAsia="zh-CN" w:bidi="ar-SA"/>
              </w:rPr>
            </w:pPr>
            <w:r>
              <w:rPr>
                <w:rFonts w:hint="eastAsia" w:ascii="仿宋" w:hAnsi="仿宋" w:eastAsia="仿宋"/>
                <w:color w:val="auto"/>
                <w:sz w:val="20"/>
                <w:szCs w:val="20"/>
                <w:highlight w:val="none"/>
              </w:rPr>
              <w:t>1</w:t>
            </w: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55269">
            <w:pPr>
              <w:spacing w:line="200" w:lineRule="exact"/>
              <w:jc w:val="center"/>
              <w:rPr>
                <w:rFonts w:hint="eastAsia" w:ascii="仿宋" w:hAnsi="仿宋" w:eastAsia="仿宋" w:cs="宋体"/>
                <w:color w:val="auto"/>
                <w:kern w:val="2"/>
                <w:sz w:val="20"/>
                <w:szCs w:val="20"/>
                <w:highlight w:val="none"/>
                <w:lang w:val="en-US" w:eastAsia="zh-CN" w:bidi="ar-SA"/>
              </w:rPr>
            </w:pPr>
            <w:r>
              <w:rPr>
                <w:rFonts w:hint="eastAsia" w:ascii="仿宋" w:hAnsi="仿宋" w:eastAsia="仿宋"/>
                <w:color w:val="auto"/>
                <w:sz w:val="20"/>
                <w:szCs w:val="20"/>
                <w:highlight w:val="none"/>
              </w:rPr>
              <w:t>16</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D434F">
            <w:pPr>
              <w:spacing w:line="200" w:lineRule="exact"/>
              <w:jc w:val="center"/>
              <w:rPr>
                <w:rFonts w:hint="eastAsia" w:ascii="仿宋" w:hAnsi="仿宋" w:eastAsia="仿宋" w:cs="宋体"/>
                <w:color w:val="auto"/>
                <w:kern w:val="2"/>
                <w:sz w:val="20"/>
                <w:szCs w:val="20"/>
                <w:highlight w:val="none"/>
                <w:lang w:val="en-US" w:eastAsia="zh-CN" w:bidi="ar-SA"/>
              </w:rPr>
            </w:pPr>
            <w:r>
              <w:rPr>
                <w:rFonts w:hint="eastAsia" w:ascii="仿宋" w:hAnsi="仿宋" w:eastAsia="仿宋"/>
                <w:color w:val="auto"/>
                <w:sz w:val="20"/>
                <w:szCs w:val="20"/>
                <w:highlight w:val="none"/>
              </w:rPr>
              <w:t>16</w:t>
            </w:r>
          </w:p>
        </w:tc>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6AC5C">
            <w:pPr>
              <w:spacing w:line="200" w:lineRule="exact"/>
              <w:jc w:val="center"/>
              <w:rPr>
                <w:rFonts w:hint="eastAsia" w:ascii="仿宋" w:hAnsi="仿宋" w:eastAsia="仿宋" w:cs="宋体"/>
                <w:color w:val="auto"/>
                <w:kern w:val="2"/>
                <w:sz w:val="20"/>
                <w:szCs w:val="20"/>
                <w:highlight w:val="none"/>
                <w:lang w:val="en-US" w:eastAsia="zh-CN" w:bidi="ar-SA"/>
              </w:rPr>
            </w:pPr>
            <w:r>
              <w:rPr>
                <w:rFonts w:hint="eastAsia" w:ascii="仿宋" w:hAnsi="仿宋" w:eastAsia="仿宋"/>
                <w:color w:val="auto"/>
                <w:sz w:val="20"/>
                <w:szCs w:val="20"/>
                <w:highlight w:val="none"/>
              </w:rPr>
              <w:t>　</w:t>
            </w: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CEF16">
            <w:pPr>
              <w:spacing w:line="200" w:lineRule="exact"/>
              <w:jc w:val="center"/>
              <w:rPr>
                <w:rFonts w:hint="eastAsia" w:ascii="仿宋" w:hAnsi="仿宋" w:eastAsia="仿宋" w:cs="宋体"/>
                <w:color w:val="auto"/>
                <w:kern w:val="2"/>
                <w:sz w:val="20"/>
                <w:szCs w:val="20"/>
                <w:highlight w:val="none"/>
                <w:lang w:val="en-US" w:eastAsia="zh-CN" w:bidi="ar-SA"/>
              </w:rPr>
            </w:pPr>
          </w:p>
        </w:tc>
        <w:tc>
          <w:tcPr>
            <w:tcW w:w="3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D1BC5">
            <w:pPr>
              <w:spacing w:line="200" w:lineRule="exact"/>
              <w:jc w:val="center"/>
              <w:rPr>
                <w:rFonts w:hint="eastAsia" w:ascii="仿宋" w:hAnsi="仿宋" w:eastAsia="仿宋" w:cs="宋体"/>
                <w:color w:val="auto"/>
                <w:kern w:val="2"/>
                <w:sz w:val="20"/>
                <w:szCs w:val="20"/>
                <w:highlight w:val="none"/>
                <w:lang w:val="en-US" w:eastAsia="zh-CN" w:bidi="ar-SA"/>
              </w:rPr>
            </w:pP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65AB9">
            <w:pPr>
              <w:spacing w:line="200" w:lineRule="exact"/>
              <w:jc w:val="center"/>
              <w:rPr>
                <w:rFonts w:hint="eastAsia" w:ascii="仿宋" w:hAnsi="仿宋" w:eastAsia="仿宋" w:cs="宋体"/>
                <w:color w:val="auto"/>
                <w:kern w:val="2"/>
                <w:sz w:val="20"/>
                <w:szCs w:val="20"/>
                <w:highlight w:val="none"/>
                <w:lang w:val="en-US" w:eastAsia="zh-CN" w:bidi="ar-SA"/>
              </w:rPr>
            </w:pPr>
            <w:r>
              <w:rPr>
                <w:rFonts w:hint="eastAsia" w:ascii="仿宋" w:hAnsi="仿宋" w:eastAsia="仿宋"/>
                <w:color w:val="auto"/>
                <w:sz w:val="20"/>
                <w:szCs w:val="20"/>
                <w:highlight w:val="none"/>
              </w:rPr>
              <w:t>　</w:t>
            </w:r>
          </w:p>
        </w:tc>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E00D4">
            <w:pPr>
              <w:spacing w:line="200" w:lineRule="exact"/>
              <w:jc w:val="center"/>
              <w:rPr>
                <w:rFonts w:hint="eastAsia" w:ascii="仿宋" w:hAnsi="仿宋" w:eastAsia="仿宋" w:cs="宋体"/>
                <w:color w:val="auto"/>
                <w:kern w:val="2"/>
                <w:sz w:val="20"/>
                <w:szCs w:val="20"/>
                <w:highlight w:val="none"/>
                <w:lang w:val="en-US" w:eastAsia="zh-CN" w:bidi="ar-SA"/>
              </w:rPr>
            </w:pPr>
            <w:r>
              <w:rPr>
                <w:rFonts w:hint="eastAsia" w:ascii="仿宋" w:hAnsi="仿宋" w:eastAsia="仿宋"/>
                <w:color w:val="auto"/>
                <w:sz w:val="20"/>
                <w:szCs w:val="20"/>
                <w:highlight w:val="none"/>
              </w:rPr>
              <w:t>1　</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5C7E7">
            <w:pPr>
              <w:spacing w:line="200" w:lineRule="exact"/>
              <w:jc w:val="center"/>
              <w:rPr>
                <w:rFonts w:hint="eastAsia" w:ascii="仿宋" w:hAnsi="仿宋" w:eastAsia="仿宋" w:cs="宋体"/>
                <w:color w:val="auto"/>
                <w:kern w:val="2"/>
                <w:sz w:val="20"/>
                <w:szCs w:val="20"/>
                <w:highlight w:val="none"/>
                <w:lang w:val="en-US" w:eastAsia="zh-CN" w:bidi="ar-SA"/>
              </w:rPr>
            </w:pPr>
            <w:r>
              <w:rPr>
                <w:rFonts w:hint="eastAsia" w:ascii="仿宋" w:hAnsi="仿宋" w:eastAsia="仿宋"/>
                <w:color w:val="auto"/>
                <w:sz w:val="20"/>
                <w:szCs w:val="20"/>
                <w:highlight w:val="none"/>
              </w:rPr>
              <w:t>　</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DFD44">
            <w:pPr>
              <w:spacing w:line="200" w:lineRule="exact"/>
              <w:jc w:val="center"/>
              <w:rPr>
                <w:rFonts w:hint="eastAsia" w:ascii="仿宋" w:hAnsi="仿宋" w:eastAsia="仿宋" w:cs="宋体"/>
                <w:color w:val="auto"/>
                <w:kern w:val="2"/>
                <w:sz w:val="20"/>
                <w:szCs w:val="20"/>
                <w:highlight w:val="none"/>
                <w:lang w:val="en-US" w:eastAsia="zh-CN" w:bidi="ar-SA"/>
              </w:rPr>
            </w:pPr>
            <w:r>
              <w:rPr>
                <w:rFonts w:hint="eastAsia" w:ascii="仿宋" w:hAnsi="仿宋" w:eastAsia="仿宋"/>
                <w:color w:val="auto"/>
                <w:sz w:val="20"/>
                <w:szCs w:val="20"/>
                <w:highlight w:val="none"/>
              </w:rPr>
              <w:t>　</w:t>
            </w:r>
          </w:p>
        </w:tc>
        <w:tc>
          <w:tcPr>
            <w:tcW w:w="831" w:type="dxa"/>
            <w:tcBorders>
              <w:top w:val="single" w:color="auto" w:sz="4" w:space="0"/>
              <w:left w:val="single" w:color="auto" w:sz="4" w:space="0"/>
              <w:bottom w:val="single" w:color="auto" w:sz="4" w:space="0"/>
              <w:right w:val="single" w:color="auto" w:sz="12" w:space="0"/>
            </w:tcBorders>
            <w:shd w:val="clear" w:color="auto" w:fill="auto"/>
            <w:noWrap/>
            <w:vAlign w:val="center"/>
          </w:tcPr>
          <w:p w14:paraId="12098B5C">
            <w:pPr>
              <w:spacing w:line="200" w:lineRule="exact"/>
              <w:jc w:val="center"/>
              <w:rPr>
                <w:rFonts w:ascii="仿宋" w:hAnsi="仿宋" w:eastAsia="仿宋" w:cs="宋体"/>
                <w:color w:val="auto"/>
                <w:kern w:val="2"/>
                <w:sz w:val="20"/>
                <w:szCs w:val="20"/>
                <w:highlight w:val="none"/>
                <w:lang w:val="en-US" w:eastAsia="zh-CN" w:bidi="ar-SA"/>
              </w:rPr>
            </w:pPr>
            <w:r>
              <w:rPr>
                <w:rFonts w:hint="eastAsia" w:ascii="仿宋" w:hAnsi="仿宋" w:eastAsia="仿宋"/>
                <w:color w:val="auto"/>
                <w:sz w:val="20"/>
                <w:szCs w:val="20"/>
                <w:highlight w:val="none"/>
              </w:rPr>
              <w:t>C</w:t>
            </w:r>
          </w:p>
        </w:tc>
      </w:tr>
      <w:tr w14:paraId="7D1C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05" w:type="dxa"/>
            <w:vMerge w:val="continue"/>
            <w:tcBorders>
              <w:left w:val="single" w:color="auto" w:sz="12" w:space="0"/>
              <w:right w:val="single" w:color="auto" w:sz="4" w:space="0"/>
            </w:tcBorders>
            <w:noWrap/>
            <w:vAlign w:val="center"/>
          </w:tcPr>
          <w:p w14:paraId="0393E58C">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right w:val="single" w:color="auto" w:sz="4" w:space="0"/>
            </w:tcBorders>
            <w:noWrap/>
            <w:vAlign w:val="center"/>
          </w:tcPr>
          <w:p w14:paraId="1789010E">
            <w:pPr>
              <w:widowControl/>
              <w:jc w:val="left"/>
              <w:rPr>
                <w:rFonts w:hint="eastAsia" w:ascii="仿宋" w:hAnsi="仿宋" w:eastAsia="仿宋" w:cs="宋体"/>
                <w:b/>
                <w:color w:val="auto"/>
                <w:kern w:val="0"/>
                <w:sz w:val="20"/>
                <w:szCs w:val="20"/>
                <w:highlight w:val="none"/>
              </w:rPr>
            </w:pPr>
          </w:p>
        </w:tc>
        <w:tc>
          <w:tcPr>
            <w:tcW w:w="256" w:type="dxa"/>
            <w:vMerge w:val="restart"/>
            <w:tcBorders>
              <w:top w:val="single" w:color="auto" w:sz="4" w:space="0"/>
              <w:left w:val="single" w:color="auto" w:sz="4" w:space="0"/>
              <w:right w:val="single" w:color="auto" w:sz="4" w:space="0"/>
            </w:tcBorders>
            <w:noWrap/>
            <w:vAlign w:val="center"/>
          </w:tcPr>
          <w:p w14:paraId="158C2361">
            <w:pPr>
              <w:widowControl/>
              <w:spacing w:line="200" w:lineRule="exact"/>
              <w:jc w:val="center"/>
              <w:rPr>
                <w:rFonts w:hint="eastAsia" w:ascii="仿宋" w:hAnsi="仿宋" w:eastAsia="仿宋" w:cs="宋体"/>
                <w:color w:val="auto"/>
                <w:kern w:val="0"/>
                <w:sz w:val="20"/>
                <w:szCs w:val="20"/>
                <w:highlight w:val="none"/>
                <w:lang w:eastAsia="zh-CN"/>
              </w:rPr>
            </w:pPr>
            <w:r>
              <w:rPr>
                <w:rFonts w:hint="eastAsia" w:ascii="仿宋" w:hAnsi="仿宋" w:eastAsia="仿宋" w:cs="宋体"/>
                <w:color w:val="auto"/>
                <w:kern w:val="0"/>
                <w:sz w:val="20"/>
                <w:szCs w:val="20"/>
                <w:highlight w:val="none"/>
              </w:rPr>
              <w:t>7</w:t>
            </w:r>
          </w:p>
        </w:tc>
        <w:tc>
          <w:tcPr>
            <w:tcW w:w="1941" w:type="dxa"/>
            <w:gridSpan w:val="2"/>
            <w:tcBorders>
              <w:top w:val="single" w:color="auto" w:sz="4" w:space="0"/>
              <w:left w:val="single" w:color="auto" w:sz="4" w:space="0"/>
              <w:bottom w:val="single" w:color="auto" w:sz="4" w:space="0"/>
              <w:right w:val="single" w:color="auto" w:sz="4" w:space="0"/>
            </w:tcBorders>
            <w:noWrap/>
            <w:vAlign w:val="center"/>
          </w:tcPr>
          <w:p w14:paraId="08FAAB58">
            <w:pPr>
              <w:spacing w:line="200" w:lineRule="exact"/>
              <w:rPr>
                <w:rFonts w:hint="eastAsia" w:ascii="仿宋" w:hAnsi="仿宋" w:eastAsia="仿宋" w:cs="宋体"/>
                <w:color w:val="auto"/>
                <w:kern w:val="0"/>
                <w:sz w:val="20"/>
                <w:szCs w:val="20"/>
                <w:highlight w:val="none"/>
              </w:rPr>
            </w:pPr>
            <w:r>
              <w:rPr>
                <w:rFonts w:hint="eastAsia" w:ascii="仿宋" w:hAnsi="仿宋" w:eastAsia="仿宋"/>
                <w:color w:val="auto"/>
                <w:sz w:val="20"/>
                <w:szCs w:val="20"/>
                <w:highlight w:val="none"/>
              </w:rPr>
              <w:t>大学英语（一）</w:t>
            </w:r>
          </w:p>
        </w:tc>
        <w:tc>
          <w:tcPr>
            <w:tcW w:w="1044" w:type="dxa"/>
            <w:tcBorders>
              <w:top w:val="single" w:color="auto" w:sz="4" w:space="0"/>
              <w:left w:val="single" w:color="auto" w:sz="4" w:space="0"/>
              <w:bottom w:val="single" w:color="auto" w:sz="4" w:space="0"/>
              <w:right w:val="single" w:color="auto" w:sz="4" w:space="0"/>
            </w:tcBorders>
            <w:vAlign w:val="center"/>
          </w:tcPr>
          <w:p w14:paraId="29110E92">
            <w:pPr>
              <w:jc w:val="center"/>
              <w:rPr>
                <w:rFonts w:hint="eastAsia" w:ascii="仿宋" w:hAnsi="仿宋" w:eastAsia="仿宋" w:cs="宋体"/>
                <w:color w:val="auto"/>
                <w:kern w:val="0"/>
                <w:sz w:val="20"/>
                <w:szCs w:val="20"/>
                <w:highlight w:val="none"/>
              </w:rPr>
            </w:pPr>
            <w:r>
              <w:rPr>
                <w:rFonts w:hint="eastAsia" w:ascii="仿宋_GB2312" w:eastAsia="仿宋_GB2312"/>
                <w:color w:val="auto"/>
                <w:sz w:val="20"/>
                <w:szCs w:val="20"/>
                <w:highlight w:val="none"/>
              </w:rPr>
              <w:t>0001020004</w:t>
            </w:r>
          </w:p>
        </w:tc>
        <w:tc>
          <w:tcPr>
            <w:tcW w:w="275" w:type="dxa"/>
            <w:tcBorders>
              <w:top w:val="single" w:color="auto" w:sz="4" w:space="0"/>
              <w:left w:val="single" w:color="auto" w:sz="4" w:space="0"/>
              <w:bottom w:val="single" w:color="auto" w:sz="4" w:space="0"/>
              <w:right w:val="single" w:color="auto" w:sz="4" w:space="0"/>
            </w:tcBorders>
            <w:noWrap/>
            <w:vAlign w:val="center"/>
          </w:tcPr>
          <w:p w14:paraId="506139AD">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tcBorders>
              <w:top w:val="single" w:color="auto" w:sz="4" w:space="0"/>
              <w:left w:val="single" w:color="auto" w:sz="4" w:space="0"/>
              <w:bottom w:val="single" w:color="auto" w:sz="4" w:space="0"/>
              <w:right w:val="single" w:color="auto" w:sz="4" w:space="0"/>
            </w:tcBorders>
            <w:noWrap/>
            <w:vAlign w:val="center"/>
          </w:tcPr>
          <w:p w14:paraId="10F3A094">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65" w:type="dxa"/>
            <w:tcBorders>
              <w:top w:val="single" w:color="auto" w:sz="4" w:space="0"/>
              <w:left w:val="single" w:color="auto" w:sz="4" w:space="0"/>
              <w:bottom w:val="single" w:color="auto" w:sz="4" w:space="0"/>
              <w:right w:val="single" w:color="auto" w:sz="4" w:space="0"/>
            </w:tcBorders>
            <w:noWrap/>
            <w:vAlign w:val="center"/>
          </w:tcPr>
          <w:p w14:paraId="3D4E42E3">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64</w:t>
            </w:r>
          </w:p>
        </w:tc>
        <w:tc>
          <w:tcPr>
            <w:tcW w:w="384" w:type="dxa"/>
            <w:tcBorders>
              <w:top w:val="single" w:color="auto" w:sz="4" w:space="0"/>
              <w:left w:val="single" w:color="auto" w:sz="4" w:space="0"/>
              <w:bottom w:val="single" w:color="auto" w:sz="4" w:space="0"/>
              <w:right w:val="single" w:color="auto" w:sz="4" w:space="0"/>
            </w:tcBorders>
            <w:noWrap/>
            <w:vAlign w:val="center"/>
          </w:tcPr>
          <w:p w14:paraId="686C421A">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50</w:t>
            </w:r>
          </w:p>
        </w:tc>
        <w:tc>
          <w:tcPr>
            <w:tcW w:w="492" w:type="dxa"/>
            <w:tcBorders>
              <w:top w:val="single" w:color="auto" w:sz="4" w:space="0"/>
              <w:left w:val="single" w:color="auto" w:sz="4" w:space="0"/>
              <w:bottom w:val="single" w:color="auto" w:sz="4" w:space="0"/>
              <w:right w:val="single" w:color="auto" w:sz="4" w:space="0"/>
            </w:tcBorders>
            <w:noWrap/>
            <w:vAlign w:val="center"/>
          </w:tcPr>
          <w:p w14:paraId="373A1C3E">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14</w:t>
            </w:r>
          </w:p>
        </w:tc>
        <w:tc>
          <w:tcPr>
            <w:tcW w:w="376" w:type="dxa"/>
            <w:tcBorders>
              <w:top w:val="single" w:color="auto" w:sz="4" w:space="0"/>
              <w:left w:val="single" w:color="auto" w:sz="4" w:space="0"/>
              <w:bottom w:val="single" w:color="auto" w:sz="4" w:space="0"/>
              <w:right w:val="single" w:color="auto" w:sz="4" w:space="0"/>
            </w:tcBorders>
            <w:noWrap/>
            <w:vAlign w:val="center"/>
          </w:tcPr>
          <w:p w14:paraId="0BFBB6E1">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358" w:type="dxa"/>
            <w:tcBorders>
              <w:top w:val="single" w:color="auto" w:sz="4" w:space="0"/>
              <w:left w:val="single" w:color="auto" w:sz="4" w:space="0"/>
              <w:bottom w:val="single" w:color="auto" w:sz="4" w:space="0"/>
              <w:right w:val="single" w:color="auto" w:sz="4" w:space="0"/>
            </w:tcBorders>
            <w:noWrap/>
            <w:vAlign w:val="center"/>
          </w:tcPr>
          <w:p w14:paraId="2753C594">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5097B48D">
            <w:pPr>
              <w:widowControl/>
              <w:spacing w:line="200" w:lineRule="exact"/>
              <w:jc w:val="center"/>
              <w:rPr>
                <w:rFonts w:hint="eastAsia"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47599457">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3F53085A">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784C985F">
            <w:pPr>
              <w:widowControl/>
              <w:spacing w:line="200" w:lineRule="exact"/>
              <w:jc w:val="center"/>
              <w:rPr>
                <w:rFonts w:hint="eastAsia" w:ascii="仿宋" w:hAnsi="仿宋" w:eastAsia="仿宋" w:cs="宋体"/>
                <w:color w:val="auto"/>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14:paraId="06ABB87D">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S</w:t>
            </w:r>
          </w:p>
        </w:tc>
      </w:tr>
      <w:tr w14:paraId="676F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05" w:type="dxa"/>
            <w:vMerge w:val="continue"/>
            <w:tcBorders>
              <w:left w:val="single" w:color="auto" w:sz="12" w:space="0"/>
              <w:right w:val="single" w:color="auto" w:sz="4" w:space="0"/>
            </w:tcBorders>
            <w:noWrap/>
            <w:vAlign w:val="center"/>
          </w:tcPr>
          <w:p w14:paraId="7B38A3C8">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right w:val="single" w:color="auto" w:sz="4" w:space="0"/>
            </w:tcBorders>
            <w:noWrap/>
            <w:vAlign w:val="center"/>
          </w:tcPr>
          <w:p w14:paraId="4716805B">
            <w:pPr>
              <w:widowControl/>
              <w:jc w:val="left"/>
              <w:rPr>
                <w:rFonts w:hint="eastAsia" w:ascii="仿宋" w:hAnsi="仿宋" w:eastAsia="仿宋" w:cs="宋体"/>
                <w:b/>
                <w:color w:val="auto"/>
                <w:kern w:val="0"/>
                <w:sz w:val="20"/>
                <w:szCs w:val="20"/>
                <w:highlight w:val="none"/>
              </w:rPr>
            </w:pPr>
          </w:p>
        </w:tc>
        <w:tc>
          <w:tcPr>
            <w:tcW w:w="256" w:type="dxa"/>
            <w:vMerge w:val="continue"/>
            <w:tcBorders>
              <w:left w:val="single" w:color="auto" w:sz="4" w:space="0"/>
              <w:bottom w:val="single" w:color="auto" w:sz="4" w:space="0"/>
              <w:right w:val="single" w:color="auto" w:sz="4" w:space="0"/>
            </w:tcBorders>
            <w:noWrap/>
            <w:vAlign w:val="center"/>
          </w:tcPr>
          <w:p w14:paraId="0DE4601B">
            <w:pPr>
              <w:widowControl/>
              <w:spacing w:line="200" w:lineRule="exact"/>
              <w:jc w:val="center"/>
              <w:rPr>
                <w:rFonts w:hint="eastAsia" w:ascii="仿宋" w:hAnsi="仿宋" w:eastAsia="仿宋" w:cs="宋体"/>
                <w:color w:val="auto"/>
                <w:kern w:val="0"/>
                <w:sz w:val="20"/>
                <w:szCs w:val="20"/>
                <w:highlight w:val="none"/>
              </w:rPr>
            </w:pPr>
          </w:p>
        </w:tc>
        <w:tc>
          <w:tcPr>
            <w:tcW w:w="1941" w:type="dxa"/>
            <w:gridSpan w:val="2"/>
            <w:tcBorders>
              <w:top w:val="single" w:color="auto" w:sz="4" w:space="0"/>
              <w:left w:val="single" w:color="auto" w:sz="4" w:space="0"/>
              <w:bottom w:val="single" w:color="auto" w:sz="4" w:space="0"/>
              <w:right w:val="single" w:color="auto" w:sz="4" w:space="0"/>
            </w:tcBorders>
            <w:noWrap/>
            <w:vAlign w:val="center"/>
          </w:tcPr>
          <w:p w14:paraId="67F41101">
            <w:pPr>
              <w:spacing w:line="200" w:lineRule="exact"/>
              <w:rPr>
                <w:rFonts w:hint="eastAsia" w:ascii="仿宋" w:hAnsi="仿宋" w:eastAsia="仿宋" w:cs="宋体"/>
                <w:color w:val="auto"/>
                <w:kern w:val="0"/>
                <w:sz w:val="20"/>
                <w:szCs w:val="20"/>
                <w:highlight w:val="none"/>
              </w:rPr>
            </w:pPr>
            <w:r>
              <w:rPr>
                <w:rFonts w:hint="eastAsia" w:ascii="仿宋" w:hAnsi="仿宋" w:eastAsia="仿宋"/>
                <w:color w:val="auto"/>
                <w:sz w:val="20"/>
                <w:szCs w:val="20"/>
                <w:highlight w:val="none"/>
              </w:rPr>
              <w:t>大学英语（二）</w:t>
            </w:r>
          </w:p>
        </w:tc>
        <w:tc>
          <w:tcPr>
            <w:tcW w:w="1044" w:type="dxa"/>
            <w:tcBorders>
              <w:top w:val="single" w:color="auto" w:sz="4" w:space="0"/>
              <w:left w:val="single" w:color="auto" w:sz="4" w:space="0"/>
              <w:bottom w:val="single" w:color="auto" w:sz="4" w:space="0"/>
              <w:right w:val="single" w:color="auto" w:sz="4" w:space="0"/>
            </w:tcBorders>
            <w:vAlign w:val="center"/>
          </w:tcPr>
          <w:p w14:paraId="75C37BDB">
            <w:pPr>
              <w:jc w:val="center"/>
              <w:rPr>
                <w:rFonts w:hint="eastAsia" w:ascii="仿宋" w:hAnsi="仿宋" w:eastAsia="仿宋" w:cs="宋体"/>
                <w:color w:val="auto"/>
                <w:kern w:val="0"/>
                <w:sz w:val="20"/>
                <w:szCs w:val="20"/>
                <w:highlight w:val="none"/>
              </w:rPr>
            </w:pPr>
            <w:r>
              <w:rPr>
                <w:rFonts w:hint="eastAsia" w:ascii="仿宋_GB2312" w:eastAsia="仿宋_GB2312"/>
                <w:color w:val="auto"/>
                <w:sz w:val="20"/>
                <w:szCs w:val="20"/>
                <w:highlight w:val="none"/>
              </w:rPr>
              <w:t>0001020005</w:t>
            </w:r>
          </w:p>
        </w:tc>
        <w:tc>
          <w:tcPr>
            <w:tcW w:w="275" w:type="dxa"/>
            <w:tcBorders>
              <w:top w:val="single" w:color="auto" w:sz="4" w:space="0"/>
              <w:left w:val="single" w:color="auto" w:sz="4" w:space="0"/>
              <w:bottom w:val="single" w:color="auto" w:sz="4" w:space="0"/>
              <w:right w:val="single" w:color="auto" w:sz="4" w:space="0"/>
            </w:tcBorders>
            <w:noWrap/>
            <w:vAlign w:val="center"/>
          </w:tcPr>
          <w:p w14:paraId="0DC21395">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tcBorders>
              <w:top w:val="single" w:color="auto" w:sz="4" w:space="0"/>
              <w:left w:val="single" w:color="auto" w:sz="4" w:space="0"/>
              <w:bottom w:val="single" w:color="auto" w:sz="4" w:space="0"/>
              <w:right w:val="single" w:color="auto" w:sz="4" w:space="0"/>
            </w:tcBorders>
            <w:noWrap/>
            <w:vAlign w:val="center"/>
          </w:tcPr>
          <w:p w14:paraId="1F46FE0F">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65" w:type="dxa"/>
            <w:tcBorders>
              <w:top w:val="single" w:color="auto" w:sz="4" w:space="0"/>
              <w:left w:val="single" w:color="auto" w:sz="4" w:space="0"/>
              <w:bottom w:val="single" w:color="auto" w:sz="4" w:space="0"/>
              <w:right w:val="single" w:color="auto" w:sz="4" w:space="0"/>
            </w:tcBorders>
            <w:noWrap/>
            <w:vAlign w:val="center"/>
          </w:tcPr>
          <w:p w14:paraId="52DEB112">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64</w:t>
            </w:r>
          </w:p>
        </w:tc>
        <w:tc>
          <w:tcPr>
            <w:tcW w:w="384" w:type="dxa"/>
            <w:tcBorders>
              <w:top w:val="single" w:color="auto" w:sz="4" w:space="0"/>
              <w:left w:val="single" w:color="auto" w:sz="4" w:space="0"/>
              <w:bottom w:val="single" w:color="auto" w:sz="4" w:space="0"/>
              <w:right w:val="single" w:color="auto" w:sz="4" w:space="0"/>
            </w:tcBorders>
            <w:noWrap/>
            <w:vAlign w:val="center"/>
          </w:tcPr>
          <w:p w14:paraId="3B48CB30">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50</w:t>
            </w:r>
          </w:p>
        </w:tc>
        <w:tc>
          <w:tcPr>
            <w:tcW w:w="492" w:type="dxa"/>
            <w:tcBorders>
              <w:top w:val="single" w:color="auto" w:sz="4" w:space="0"/>
              <w:left w:val="single" w:color="auto" w:sz="4" w:space="0"/>
              <w:bottom w:val="single" w:color="auto" w:sz="4" w:space="0"/>
              <w:right w:val="single" w:color="auto" w:sz="4" w:space="0"/>
            </w:tcBorders>
            <w:noWrap/>
            <w:vAlign w:val="center"/>
          </w:tcPr>
          <w:p w14:paraId="1A94216F">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14</w:t>
            </w:r>
          </w:p>
        </w:tc>
        <w:tc>
          <w:tcPr>
            <w:tcW w:w="376" w:type="dxa"/>
            <w:tcBorders>
              <w:top w:val="single" w:color="auto" w:sz="4" w:space="0"/>
              <w:left w:val="single" w:color="auto" w:sz="4" w:space="0"/>
              <w:bottom w:val="single" w:color="auto" w:sz="4" w:space="0"/>
              <w:right w:val="single" w:color="auto" w:sz="4" w:space="0"/>
            </w:tcBorders>
            <w:noWrap/>
            <w:vAlign w:val="center"/>
          </w:tcPr>
          <w:p w14:paraId="0C7B15EF">
            <w:pPr>
              <w:widowControl/>
              <w:spacing w:line="200" w:lineRule="exact"/>
              <w:jc w:val="center"/>
              <w:rPr>
                <w:rFonts w:hint="eastAsia" w:ascii="仿宋" w:hAnsi="仿宋" w:eastAsia="仿宋" w:cs="宋体"/>
                <w:color w:val="auto"/>
                <w:kern w:val="0"/>
                <w:sz w:val="20"/>
                <w:szCs w:val="20"/>
                <w:highlight w:val="none"/>
              </w:rPr>
            </w:pPr>
          </w:p>
        </w:tc>
        <w:tc>
          <w:tcPr>
            <w:tcW w:w="358" w:type="dxa"/>
            <w:tcBorders>
              <w:top w:val="single" w:color="auto" w:sz="4" w:space="0"/>
              <w:left w:val="single" w:color="auto" w:sz="4" w:space="0"/>
              <w:bottom w:val="single" w:color="auto" w:sz="4" w:space="0"/>
              <w:right w:val="single" w:color="auto" w:sz="4" w:space="0"/>
            </w:tcBorders>
            <w:noWrap/>
            <w:vAlign w:val="center"/>
          </w:tcPr>
          <w:p w14:paraId="513EB26B">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25" w:type="dxa"/>
            <w:tcBorders>
              <w:top w:val="single" w:color="auto" w:sz="4" w:space="0"/>
              <w:left w:val="single" w:color="auto" w:sz="4" w:space="0"/>
              <w:bottom w:val="single" w:color="auto" w:sz="4" w:space="0"/>
              <w:right w:val="single" w:color="auto" w:sz="4" w:space="0"/>
            </w:tcBorders>
            <w:noWrap/>
            <w:vAlign w:val="center"/>
          </w:tcPr>
          <w:p w14:paraId="0EBFBABE">
            <w:pPr>
              <w:widowControl/>
              <w:spacing w:line="200" w:lineRule="exact"/>
              <w:jc w:val="center"/>
              <w:rPr>
                <w:rFonts w:hint="eastAsia"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565C1858">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6A0108C5">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584B8509">
            <w:pPr>
              <w:widowControl/>
              <w:spacing w:line="200" w:lineRule="exact"/>
              <w:jc w:val="center"/>
              <w:rPr>
                <w:rFonts w:hint="eastAsia" w:ascii="仿宋" w:hAnsi="仿宋" w:eastAsia="仿宋" w:cs="宋体"/>
                <w:color w:val="auto"/>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14:paraId="01E60A55">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S</w:t>
            </w:r>
          </w:p>
        </w:tc>
      </w:tr>
      <w:tr w14:paraId="7F63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05" w:type="dxa"/>
            <w:vMerge w:val="continue"/>
            <w:tcBorders>
              <w:left w:val="single" w:color="auto" w:sz="12" w:space="0"/>
              <w:right w:val="single" w:color="auto" w:sz="4" w:space="0"/>
            </w:tcBorders>
            <w:noWrap/>
            <w:vAlign w:val="center"/>
          </w:tcPr>
          <w:p w14:paraId="24AC8DF5">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right w:val="single" w:color="auto" w:sz="4" w:space="0"/>
            </w:tcBorders>
            <w:noWrap/>
            <w:vAlign w:val="center"/>
          </w:tcPr>
          <w:p w14:paraId="4AB9B726">
            <w:pPr>
              <w:widowControl/>
              <w:jc w:val="left"/>
              <w:rPr>
                <w:rFonts w:hint="eastAsia" w:ascii="仿宋" w:hAnsi="仿宋" w:eastAsia="仿宋" w:cs="宋体"/>
                <w:b/>
                <w:color w:val="auto"/>
                <w:kern w:val="0"/>
                <w:sz w:val="20"/>
                <w:szCs w:val="20"/>
                <w:highlight w:val="none"/>
              </w:rPr>
            </w:pPr>
          </w:p>
        </w:tc>
        <w:tc>
          <w:tcPr>
            <w:tcW w:w="256" w:type="dxa"/>
            <w:vMerge w:val="restart"/>
            <w:tcBorders>
              <w:top w:val="single" w:color="auto" w:sz="4" w:space="0"/>
              <w:left w:val="single" w:color="auto" w:sz="4" w:space="0"/>
              <w:right w:val="single" w:color="auto" w:sz="4" w:space="0"/>
            </w:tcBorders>
            <w:noWrap/>
            <w:vAlign w:val="center"/>
          </w:tcPr>
          <w:p w14:paraId="5D531119">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1941" w:type="dxa"/>
            <w:gridSpan w:val="2"/>
            <w:tcBorders>
              <w:top w:val="single" w:color="auto" w:sz="4" w:space="0"/>
              <w:left w:val="single" w:color="auto" w:sz="4" w:space="0"/>
              <w:bottom w:val="single" w:color="auto" w:sz="4" w:space="0"/>
              <w:right w:val="single" w:color="auto" w:sz="4" w:space="0"/>
            </w:tcBorders>
            <w:noWrap/>
            <w:vAlign w:val="center"/>
          </w:tcPr>
          <w:p w14:paraId="657671CF">
            <w:pPr>
              <w:spacing w:line="200" w:lineRule="exact"/>
              <w:rPr>
                <w:rFonts w:hint="eastAsia" w:ascii="仿宋" w:hAnsi="仿宋" w:eastAsia="仿宋" w:cs="宋体"/>
                <w:color w:val="auto"/>
                <w:kern w:val="0"/>
                <w:sz w:val="20"/>
                <w:szCs w:val="20"/>
                <w:highlight w:val="none"/>
              </w:rPr>
            </w:pPr>
            <w:r>
              <w:rPr>
                <w:rFonts w:hint="eastAsia" w:ascii="仿宋" w:hAnsi="仿宋" w:eastAsia="仿宋"/>
                <w:color w:val="auto"/>
                <w:sz w:val="20"/>
                <w:szCs w:val="20"/>
                <w:highlight w:val="none"/>
              </w:rPr>
              <w:t>大学体育（一）</w:t>
            </w:r>
          </w:p>
        </w:tc>
        <w:tc>
          <w:tcPr>
            <w:tcW w:w="1044" w:type="dxa"/>
            <w:tcBorders>
              <w:top w:val="single" w:color="auto" w:sz="4" w:space="0"/>
              <w:left w:val="single" w:color="auto" w:sz="4" w:space="0"/>
              <w:right w:val="single" w:color="auto" w:sz="4" w:space="0"/>
            </w:tcBorders>
            <w:vAlign w:val="center"/>
          </w:tcPr>
          <w:p w14:paraId="5D319FD9">
            <w:pPr>
              <w:jc w:val="center"/>
              <w:rPr>
                <w:rFonts w:hint="eastAsia" w:ascii="仿宋" w:hAnsi="仿宋" w:eastAsia="仿宋" w:cs="宋体"/>
                <w:color w:val="auto"/>
                <w:kern w:val="0"/>
                <w:sz w:val="20"/>
                <w:szCs w:val="20"/>
                <w:highlight w:val="none"/>
              </w:rPr>
            </w:pPr>
            <w:r>
              <w:rPr>
                <w:rFonts w:hint="eastAsia" w:ascii="仿宋_GB2312" w:eastAsia="仿宋_GB2312"/>
                <w:color w:val="auto"/>
                <w:sz w:val="20"/>
                <w:szCs w:val="20"/>
                <w:highlight w:val="none"/>
              </w:rPr>
              <w:t>0001020006</w:t>
            </w:r>
          </w:p>
        </w:tc>
        <w:tc>
          <w:tcPr>
            <w:tcW w:w="275" w:type="dxa"/>
            <w:tcBorders>
              <w:top w:val="single" w:color="auto" w:sz="4" w:space="0"/>
              <w:left w:val="single" w:color="auto" w:sz="4" w:space="0"/>
              <w:right w:val="single" w:color="auto" w:sz="4" w:space="0"/>
            </w:tcBorders>
            <w:noWrap/>
            <w:vAlign w:val="center"/>
          </w:tcPr>
          <w:p w14:paraId="0F39FA0D">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tcBorders>
              <w:top w:val="single" w:color="auto" w:sz="4" w:space="0"/>
              <w:left w:val="single" w:color="auto" w:sz="4" w:space="0"/>
              <w:right w:val="single" w:color="auto" w:sz="4" w:space="0"/>
            </w:tcBorders>
            <w:noWrap/>
            <w:vAlign w:val="center"/>
          </w:tcPr>
          <w:p w14:paraId="7C4C1240">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65" w:type="dxa"/>
            <w:tcBorders>
              <w:top w:val="single" w:color="auto" w:sz="4" w:space="0"/>
              <w:left w:val="single" w:color="auto" w:sz="4" w:space="0"/>
              <w:right w:val="single" w:color="auto" w:sz="4" w:space="0"/>
            </w:tcBorders>
            <w:noWrap/>
            <w:vAlign w:val="center"/>
          </w:tcPr>
          <w:p w14:paraId="00AE22E9">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36</w:t>
            </w:r>
          </w:p>
        </w:tc>
        <w:tc>
          <w:tcPr>
            <w:tcW w:w="384" w:type="dxa"/>
            <w:tcBorders>
              <w:top w:val="single" w:color="auto" w:sz="4" w:space="0"/>
              <w:left w:val="single" w:color="auto" w:sz="4" w:space="0"/>
              <w:right w:val="single" w:color="auto" w:sz="4" w:space="0"/>
            </w:tcBorders>
            <w:noWrap/>
            <w:vAlign w:val="center"/>
          </w:tcPr>
          <w:p w14:paraId="408B878D">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92" w:type="dxa"/>
            <w:tcBorders>
              <w:top w:val="single" w:color="auto" w:sz="4" w:space="0"/>
              <w:left w:val="single" w:color="auto" w:sz="4" w:space="0"/>
              <w:right w:val="single" w:color="auto" w:sz="4" w:space="0"/>
            </w:tcBorders>
            <w:noWrap/>
            <w:vAlign w:val="center"/>
          </w:tcPr>
          <w:p w14:paraId="547A4CE9">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376" w:type="dxa"/>
            <w:tcBorders>
              <w:top w:val="single" w:color="auto" w:sz="4" w:space="0"/>
              <w:left w:val="single" w:color="auto" w:sz="4" w:space="0"/>
              <w:bottom w:val="single" w:color="auto" w:sz="4" w:space="0"/>
              <w:right w:val="single" w:color="auto" w:sz="4" w:space="0"/>
            </w:tcBorders>
            <w:noWrap/>
            <w:vAlign w:val="center"/>
          </w:tcPr>
          <w:p w14:paraId="71359603">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358" w:type="dxa"/>
            <w:tcBorders>
              <w:top w:val="single" w:color="auto" w:sz="4" w:space="0"/>
              <w:left w:val="single" w:color="auto" w:sz="4" w:space="0"/>
              <w:bottom w:val="single" w:color="auto" w:sz="4" w:space="0"/>
              <w:right w:val="single" w:color="auto" w:sz="4" w:space="0"/>
            </w:tcBorders>
            <w:noWrap/>
            <w:vAlign w:val="center"/>
          </w:tcPr>
          <w:p w14:paraId="0C966783">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1C522BBE">
            <w:pPr>
              <w:widowControl/>
              <w:spacing w:line="200" w:lineRule="exact"/>
              <w:jc w:val="center"/>
              <w:rPr>
                <w:rFonts w:hint="eastAsia"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701ED274">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4978C3F7">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7FFFC495">
            <w:pPr>
              <w:widowControl/>
              <w:spacing w:line="200" w:lineRule="exact"/>
              <w:jc w:val="center"/>
              <w:rPr>
                <w:rFonts w:hint="eastAsia" w:ascii="仿宋" w:hAnsi="仿宋" w:eastAsia="仿宋" w:cs="宋体"/>
                <w:color w:val="auto"/>
                <w:kern w:val="0"/>
                <w:sz w:val="20"/>
                <w:szCs w:val="20"/>
                <w:highlight w:val="none"/>
              </w:rPr>
            </w:pPr>
          </w:p>
        </w:tc>
        <w:tc>
          <w:tcPr>
            <w:tcW w:w="831" w:type="dxa"/>
            <w:tcBorders>
              <w:top w:val="single" w:color="auto" w:sz="4" w:space="0"/>
              <w:left w:val="single" w:color="auto" w:sz="4" w:space="0"/>
              <w:right w:val="single" w:color="auto" w:sz="12" w:space="0"/>
            </w:tcBorders>
            <w:noWrap/>
            <w:vAlign w:val="center"/>
          </w:tcPr>
          <w:p w14:paraId="5CA30AAB">
            <w:pPr>
              <w:widowControl/>
              <w:spacing w:line="200" w:lineRule="exact"/>
              <w:jc w:val="center"/>
              <w:rPr>
                <w:rFonts w:hint="eastAsia"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325E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465" w:hRule="atLeast"/>
          <w:jc w:val="center"/>
        </w:trPr>
        <w:tc>
          <w:tcPr>
            <w:tcW w:w="405" w:type="dxa"/>
            <w:vMerge w:val="continue"/>
            <w:tcBorders>
              <w:left w:val="single" w:color="auto" w:sz="12" w:space="0"/>
              <w:right w:val="single" w:color="auto" w:sz="4" w:space="0"/>
            </w:tcBorders>
            <w:noWrap/>
            <w:vAlign w:val="center"/>
          </w:tcPr>
          <w:p w14:paraId="221C2714">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right w:val="single" w:color="auto" w:sz="4" w:space="0"/>
            </w:tcBorders>
            <w:noWrap/>
            <w:vAlign w:val="center"/>
          </w:tcPr>
          <w:p w14:paraId="480C1103">
            <w:pPr>
              <w:widowControl/>
              <w:jc w:val="left"/>
              <w:rPr>
                <w:rFonts w:hint="eastAsia" w:ascii="仿宋" w:hAnsi="仿宋" w:eastAsia="仿宋" w:cs="宋体"/>
                <w:b/>
                <w:color w:val="auto"/>
                <w:kern w:val="0"/>
                <w:sz w:val="20"/>
                <w:szCs w:val="20"/>
                <w:highlight w:val="none"/>
              </w:rPr>
            </w:pPr>
          </w:p>
        </w:tc>
        <w:tc>
          <w:tcPr>
            <w:tcW w:w="256" w:type="dxa"/>
            <w:vMerge w:val="continue"/>
            <w:tcBorders>
              <w:left w:val="single" w:color="auto" w:sz="4" w:space="0"/>
              <w:right w:val="single" w:color="auto" w:sz="4" w:space="0"/>
            </w:tcBorders>
            <w:noWrap/>
            <w:vAlign w:val="center"/>
          </w:tcPr>
          <w:p w14:paraId="286866B5">
            <w:pPr>
              <w:spacing w:line="200" w:lineRule="exact"/>
              <w:jc w:val="center"/>
              <w:rPr>
                <w:rFonts w:hint="eastAsia" w:ascii="仿宋" w:hAnsi="仿宋" w:eastAsia="仿宋" w:cs="宋体"/>
                <w:color w:val="auto"/>
                <w:kern w:val="0"/>
                <w:sz w:val="20"/>
                <w:szCs w:val="20"/>
                <w:highlight w:val="none"/>
              </w:rPr>
            </w:pPr>
          </w:p>
        </w:tc>
        <w:tc>
          <w:tcPr>
            <w:tcW w:w="1941" w:type="dxa"/>
            <w:gridSpan w:val="2"/>
            <w:tcBorders>
              <w:top w:val="single" w:color="auto" w:sz="4" w:space="0"/>
              <w:left w:val="single" w:color="auto" w:sz="4" w:space="0"/>
              <w:bottom w:val="single" w:color="auto" w:sz="4" w:space="0"/>
              <w:right w:val="single" w:color="auto" w:sz="4" w:space="0"/>
            </w:tcBorders>
            <w:noWrap/>
            <w:vAlign w:val="center"/>
          </w:tcPr>
          <w:p w14:paraId="4EE91F1A">
            <w:pPr>
              <w:spacing w:line="200" w:lineRule="exact"/>
              <w:rPr>
                <w:rFonts w:hint="eastAsia" w:ascii="仿宋" w:hAnsi="仿宋" w:eastAsia="仿宋" w:cs="宋体"/>
                <w:color w:val="auto"/>
                <w:kern w:val="0"/>
                <w:sz w:val="20"/>
                <w:szCs w:val="20"/>
                <w:highlight w:val="none"/>
              </w:rPr>
            </w:pPr>
            <w:r>
              <w:rPr>
                <w:rFonts w:hint="eastAsia" w:ascii="仿宋" w:hAnsi="仿宋" w:eastAsia="仿宋"/>
                <w:color w:val="auto"/>
                <w:sz w:val="20"/>
                <w:szCs w:val="20"/>
                <w:highlight w:val="none"/>
              </w:rPr>
              <w:t>大学体育（二）</w:t>
            </w:r>
          </w:p>
        </w:tc>
        <w:tc>
          <w:tcPr>
            <w:tcW w:w="1044" w:type="dxa"/>
            <w:tcBorders>
              <w:left w:val="single" w:color="auto" w:sz="4" w:space="0"/>
              <w:bottom w:val="single" w:color="auto" w:sz="4" w:space="0"/>
              <w:right w:val="single" w:color="auto" w:sz="4" w:space="0"/>
            </w:tcBorders>
            <w:vAlign w:val="center"/>
          </w:tcPr>
          <w:p w14:paraId="67CD74E6">
            <w:pPr>
              <w:jc w:val="center"/>
              <w:rPr>
                <w:rFonts w:hint="eastAsia" w:ascii="仿宋" w:hAnsi="仿宋" w:eastAsia="仿宋" w:cs="宋体"/>
                <w:color w:val="auto"/>
                <w:kern w:val="0"/>
                <w:sz w:val="20"/>
                <w:szCs w:val="20"/>
                <w:highlight w:val="none"/>
              </w:rPr>
            </w:pPr>
            <w:r>
              <w:rPr>
                <w:rFonts w:hint="eastAsia" w:ascii="仿宋_GB2312" w:eastAsia="仿宋_GB2312"/>
                <w:color w:val="auto"/>
                <w:sz w:val="20"/>
                <w:szCs w:val="20"/>
                <w:highlight w:val="none"/>
              </w:rPr>
              <w:t>0001020007</w:t>
            </w:r>
          </w:p>
        </w:tc>
        <w:tc>
          <w:tcPr>
            <w:tcW w:w="275" w:type="dxa"/>
            <w:tcBorders>
              <w:left w:val="single" w:color="auto" w:sz="4" w:space="0"/>
              <w:bottom w:val="single" w:color="auto" w:sz="4" w:space="0"/>
              <w:right w:val="single" w:color="auto" w:sz="4" w:space="0"/>
            </w:tcBorders>
            <w:noWrap/>
            <w:vAlign w:val="center"/>
          </w:tcPr>
          <w:p w14:paraId="3BEECDD8">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tcBorders>
              <w:left w:val="single" w:color="auto" w:sz="4" w:space="0"/>
              <w:bottom w:val="single" w:color="auto" w:sz="4" w:space="0"/>
              <w:right w:val="single" w:color="auto" w:sz="4" w:space="0"/>
            </w:tcBorders>
            <w:noWrap/>
            <w:vAlign w:val="center"/>
          </w:tcPr>
          <w:p w14:paraId="5440B050">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65" w:type="dxa"/>
            <w:tcBorders>
              <w:left w:val="single" w:color="auto" w:sz="4" w:space="0"/>
              <w:bottom w:val="single" w:color="auto" w:sz="4" w:space="0"/>
              <w:right w:val="single" w:color="auto" w:sz="4" w:space="0"/>
            </w:tcBorders>
            <w:noWrap/>
            <w:vAlign w:val="center"/>
          </w:tcPr>
          <w:p w14:paraId="7641E31E">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36</w:t>
            </w:r>
          </w:p>
        </w:tc>
        <w:tc>
          <w:tcPr>
            <w:tcW w:w="384" w:type="dxa"/>
            <w:tcBorders>
              <w:left w:val="single" w:color="auto" w:sz="4" w:space="0"/>
              <w:bottom w:val="single" w:color="auto" w:sz="4" w:space="0"/>
              <w:right w:val="single" w:color="auto" w:sz="4" w:space="0"/>
            </w:tcBorders>
            <w:noWrap/>
            <w:vAlign w:val="center"/>
          </w:tcPr>
          <w:p w14:paraId="2FB86FBC">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92" w:type="dxa"/>
            <w:tcBorders>
              <w:left w:val="single" w:color="auto" w:sz="4" w:space="0"/>
              <w:bottom w:val="single" w:color="auto" w:sz="4" w:space="0"/>
              <w:right w:val="single" w:color="auto" w:sz="4" w:space="0"/>
            </w:tcBorders>
            <w:noWrap/>
            <w:vAlign w:val="center"/>
          </w:tcPr>
          <w:p w14:paraId="12564F31">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376" w:type="dxa"/>
            <w:tcBorders>
              <w:top w:val="single" w:color="auto" w:sz="4" w:space="0"/>
              <w:left w:val="single" w:color="auto" w:sz="4" w:space="0"/>
              <w:bottom w:val="single" w:color="auto" w:sz="4" w:space="0"/>
              <w:right w:val="single" w:color="auto" w:sz="4" w:space="0"/>
            </w:tcBorders>
            <w:noWrap/>
            <w:vAlign w:val="center"/>
          </w:tcPr>
          <w:p w14:paraId="5E2962E1">
            <w:pPr>
              <w:widowControl/>
              <w:spacing w:line="200" w:lineRule="exact"/>
              <w:jc w:val="center"/>
              <w:rPr>
                <w:rFonts w:ascii="仿宋" w:hAnsi="仿宋" w:eastAsia="仿宋" w:cs="宋体"/>
                <w:color w:val="auto"/>
                <w:kern w:val="0"/>
                <w:sz w:val="20"/>
                <w:szCs w:val="20"/>
                <w:highlight w:val="none"/>
              </w:rPr>
            </w:pPr>
          </w:p>
        </w:tc>
        <w:tc>
          <w:tcPr>
            <w:tcW w:w="358" w:type="dxa"/>
            <w:tcBorders>
              <w:top w:val="single" w:color="auto" w:sz="4" w:space="0"/>
              <w:left w:val="single" w:color="auto" w:sz="4" w:space="0"/>
              <w:bottom w:val="single" w:color="auto" w:sz="4" w:space="0"/>
              <w:right w:val="single" w:color="auto" w:sz="4" w:space="0"/>
            </w:tcBorders>
            <w:noWrap/>
            <w:vAlign w:val="center"/>
          </w:tcPr>
          <w:p w14:paraId="4962A0FC">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25" w:type="dxa"/>
            <w:tcBorders>
              <w:top w:val="single" w:color="auto" w:sz="4" w:space="0"/>
              <w:left w:val="single" w:color="auto" w:sz="4" w:space="0"/>
              <w:bottom w:val="single" w:color="auto" w:sz="4" w:space="0"/>
              <w:right w:val="single" w:color="auto" w:sz="4" w:space="0"/>
            </w:tcBorders>
            <w:noWrap/>
            <w:vAlign w:val="center"/>
          </w:tcPr>
          <w:p w14:paraId="032E7BD2">
            <w:pPr>
              <w:widowControl/>
              <w:spacing w:line="200" w:lineRule="exact"/>
              <w:jc w:val="center"/>
              <w:rPr>
                <w:rFonts w:hint="eastAsia"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12422785">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5385C785">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21AA8BC0">
            <w:pPr>
              <w:widowControl/>
              <w:spacing w:line="200" w:lineRule="exact"/>
              <w:jc w:val="center"/>
              <w:rPr>
                <w:rFonts w:hint="eastAsia" w:ascii="仿宋" w:hAnsi="仿宋" w:eastAsia="仿宋" w:cs="宋体"/>
                <w:color w:val="auto"/>
                <w:kern w:val="0"/>
                <w:sz w:val="20"/>
                <w:szCs w:val="20"/>
                <w:highlight w:val="none"/>
              </w:rPr>
            </w:pPr>
          </w:p>
        </w:tc>
        <w:tc>
          <w:tcPr>
            <w:tcW w:w="831" w:type="dxa"/>
            <w:tcBorders>
              <w:left w:val="single" w:color="auto" w:sz="4" w:space="0"/>
              <w:bottom w:val="single" w:color="auto" w:sz="4" w:space="0"/>
              <w:right w:val="single" w:color="auto" w:sz="12" w:space="0"/>
            </w:tcBorders>
            <w:noWrap/>
            <w:vAlign w:val="center"/>
          </w:tcPr>
          <w:p w14:paraId="0A620FCB">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0A47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421" w:hRule="atLeast"/>
          <w:jc w:val="center"/>
        </w:trPr>
        <w:tc>
          <w:tcPr>
            <w:tcW w:w="405" w:type="dxa"/>
            <w:vMerge w:val="continue"/>
            <w:tcBorders>
              <w:left w:val="single" w:color="auto" w:sz="12" w:space="0"/>
              <w:right w:val="single" w:color="auto" w:sz="4" w:space="0"/>
            </w:tcBorders>
            <w:noWrap/>
            <w:vAlign w:val="center"/>
          </w:tcPr>
          <w:p w14:paraId="64591B24">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right w:val="single" w:color="auto" w:sz="4" w:space="0"/>
            </w:tcBorders>
            <w:noWrap/>
            <w:vAlign w:val="center"/>
          </w:tcPr>
          <w:p w14:paraId="775EAB14">
            <w:pPr>
              <w:widowControl/>
              <w:jc w:val="left"/>
              <w:rPr>
                <w:rFonts w:hint="eastAsia" w:ascii="仿宋" w:hAnsi="仿宋" w:eastAsia="仿宋" w:cs="宋体"/>
                <w:b/>
                <w:color w:val="auto"/>
                <w:kern w:val="0"/>
                <w:sz w:val="20"/>
                <w:szCs w:val="20"/>
                <w:highlight w:val="none"/>
              </w:rPr>
            </w:pPr>
          </w:p>
        </w:tc>
        <w:tc>
          <w:tcPr>
            <w:tcW w:w="256" w:type="dxa"/>
            <w:vMerge w:val="continue"/>
            <w:tcBorders>
              <w:left w:val="single" w:color="auto" w:sz="4" w:space="0"/>
              <w:right w:val="single" w:color="auto" w:sz="4" w:space="0"/>
            </w:tcBorders>
            <w:noWrap/>
            <w:vAlign w:val="center"/>
          </w:tcPr>
          <w:p w14:paraId="1C218B8D">
            <w:pPr>
              <w:widowControl/>
              <w:spacing w:line="200" w:lineRule="exact"/>
              <w:jc w:val="center"/>
              <w:rPr>
                <w:rFonts w:hint="eastAsia" w:ascii="仿宋" w:hAnsi="仿宋" w:eastAsia="仿宋" w:cs="宋体"/>
                <w:color w:val="auto"/>
                <w:kern w:val="0"/>
                <w:sz w:val="20"/>
                <w:szCs w:val="20"/>
                <w:highlight w:val="none"/>
              </w:rPr>
            </w:pPr>
          </w:p>
        </w:tc>
        <w:tc>
          <w:tcPr>
            <w:tcW w:w="1941" w:type="dxa"/>
            <w:gridSpan w:val="2"/>
            <w:tcBorders>
              <w:top w:val="single" w:color="auto" w:sz="4" w:space="0"/>
              <w:left w:val="single" w:color="auto" w:sz="4" w:space="0"/>
              <w:bottom w:val="single" w:color="auto" w:sz="4" w:space="0"/>
              <w:right w:val="single" w:color="auto" w:sz="4" w:space="0"/>
            </w:tcBorders>
            <w:noWrap/>
            <w:vAlign w:val="center"/>
          </w:tcPr>
          <w:p w14:paraId="6C67F214">
            <w:pPr>
              <w:spacing w:line="200" w:lineRule="exact"/>
              <w:rPr>
                <w:rFonts w:hint="eastAsia" w:ascii="仿宋" w:hAnsi="仿宋" w:eastAsia="仿宋" w:cs="宋体"/>
                <w:color w:val="auto"/>
                <w:kern w:val="0"/>
                <w:sz w:val="20"/>
                <w:szCs w:val="20"/>
                <w:highlight w:val="none"/>
              </w:rPr>
            </w:pPr>
            <w:r>
              <w:rPr>
                <w:rFonts w:hint="eastAsia" w:ascii="仿宋" w:hAnsi="仿宋" w:eastAsia="仿宋"/>
                <w:color w:val="auto"/>
                <w:sz w:val="20"/>
                <w:szCs w:val="20"/>
                <w:highlight w:val="none"/>
              </w:rPr>
              <w:t>大学体育（三）</w:t>
            </w:r>
          </w:p>
        </w:tc>
        <w:tc>
          <w:tcPr>
            <w:tcW w:w="1044" w:type="dxa"/>
            <w:tcBorders>
              <w:top w:val="single" w:color="auto" w:sz="4" w:space="0"/>
              <w:left w:val="single" w:color="auto" w:sz="4" w:space="0"/>
              <w:bottom w:val="single" w:color="auto" w:sz="4" w:space="0"/>
              <w:right w:val="single" w:color="auto" w:sz="4" w:space="0"/>
            </w:tcBorders>
            <w:vAlign w:val="center"/>
          </w:tcPr>
          <w:p w14:paraId="43EC57EC">
            <w:pPr>
              <w:jc w:val="center"/>
              <w:rPr>
                <w:rFonts w:hint="eastAsia" w:ascii="仿宋" w:hAnsi="仿宋" w:eastAsia="仿宋" w:cs="宋体"/>
                <w:color w:val="auto"/>
                <w:kern w:val="0"/>
                <w:sz w:val="20"/>
                <w:szCs w:val="20"/>
                <w:highlight w:val="none"/>
              </w:rPr>
            </w:pPr>
            <w:r>
              <w:rPr>
                <w:rFonts w:hint="eastAsia" w:ascii="仿宋_GB2312" w:eastAsia="仿宋_GB2312"/>
                <w:color w:val="auto"/>
                <w:sz w:val="20"/>
                <w:szCs w:val="20"/>
                <w:highlight w:val="none"/>
              </w:rPr>
              <w:t>0001020015</w:t>
            </w:r>
          </w:p>
        </w:tc>
        <w:tc>
          <w:tcPr>
            <w:tcW w:w="275" w:type="dxa"/>
            <w:tcBorders>
              <w:top w:val="single" w:color="auto" w:sz="4" w:space="0"/>
              <w:left w:val="single" w:color="auto" w:sz="4" w:space="0"/>
              <w:bottom w:val="single" w:color="auto" w:sz="4" w:space="0"/>
              <w:right w:val="single" w:color="auto" w:sz="4" w:space="0"/>
            </w:tcBorders>
            <w:noWrap/>
            <w:vAlign w:val="center"/>
          </w:tcPr>
          <w:p w14:paraId="5CC4E514">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tcBorders>
              <w:top w:val="single" w:color="auto" w:sz="4" w:space="0"/>
              <w:left w:val="single" w:color="auto" w:sz="4" w:space="0"/>
              <w:bottom w:val="single" w:color="auto" w:sz="4" w:space="0"/>
              <w:right w:val="single" w:color="auto" w:sz="4" w:space="0"/>
            </w:tcBorders>
            <w:noWrap/>
            <w:vAlign w:val="center"/>
          </w:tcPr>
          <w:p w14:paraId="7558B02C">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65" w:type="dxa"/>
            <w:tcBorders>
              <w:top w:val="single" w:color="auto" w:sz="4" w:space="0"/>
              <w:left w:val="single" w:color="auto" w:sz="4" w:space="0"/>
              <w:bottom w:val="single" w:color="auto" w:sz="4" w:space="0"/>
              <w:right w:val="single" w:color="auto" w:sz="4" w:space="0"/>
            </w:tcBorders>
            <w:noWrap/>
            <w:vAlign w:val="center"/>
          </w:tcPr>
          <w:p w14:paraId="37A5F945">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18</w:t>
            </w:r>
          </w:p>
        </w:tc>
        <w:tc>
          <w:tcPr>
            <w:tcW w:w="384" w:type="dxa"/>
            <w:tcBorders>
              <w:top w:val="single" w:color="auto" w:sz="4" w:space="0"/>
              <w:left w:val="single" w:color="auto" w:sz="4" w:space="0"/>
              <w:bottom w:val="single" w:color="auto" w:sz="4" w:space="0"/>
              <w:right w:val="single" w:color="auto" w:sz="4" w:space="0"/>
            </w:tcBorders>
            <w:noWrap/>
            <w:vAlign w:val="center"/>
          </w:tcPr>
          <w:p w14:paraId="33CB8D55">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92" w:type="dxa"/>
            <w:tcBorders>
              <w:top w:val="single" w:color="auto" w:sz="4" w:space="0"/>
              <w:left w:val="single" w:color="auto" w:sz="4" w:space="0"/>
              <w:bottom w:val="single" w:color="auto" w:sz="4" w:space="0"/>
              <w:right w:val="single" w:color="auto" w:sz="4" w:space="0"/>
            </w:tcBorders>
            <w:noWrap/>
            <w:vAlign w:val="center"/>
          </w:tcPr>
          <w:p w14:paraId="6F37A865">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376" w:type="dxa"/>
            <w:tcBorders>
              <w:top w:val="single" w:color="auto" w:sz="4" w:space="0"/>
              <w:left w:val="single" w:color="auto" w:sz="4" w:space="0"/>
              <w:bottom w:val="single" w:color="auto" w:sz="4" w:space="0"/>
              <w:right w:val="single" w:color="auto" w:sz="4" w:space="0"/>
            </w:tcBorders>
            <w:noWrap/>
            <w:vAlign w:val="center"/>
          </w:tcPr>
          <w:p w14:paraId="3594B04E">
            <w:pPr>
              <w:widowControl/>
              <w:spacing w:line="200" w:lineRule="exact"/>
              <w:jc w:val="center"/>
              <w:rPr>
                <w:rFonts w:hint="eastAsia" w:ascii="仿宋" w:hAnsi="仿宋" w:eastAsia="仿宋" w:cs="宋体"/>
                <w:color w:val="auto"/>
                <w:kern w:val="0"/>
                <w:sz w:val="20"/>
                <w:szCs w:val="20"/>
                <w:highlight w:val="none"/>
              </w:rPr>
            </w:pPr>
          </w:p>
        </w:tc>
        <w:tc>
          <w:tcPr>
            <w:tcW w:w="358" w:type="dxa"/>
            <w:tcBorders>
              <w:top w:val="single" w:color="auto" w:sz="4" w:space="0"/>
              <w:left w:val="single" w:color="auto" w:sz="4" w:space="0"/>
              <w:bottom w:val="single" w:color="auto" w:sz="4" w:space="0"/>
              <w:right w:val="single" w:color="auto" w:sz="4" w:space="0"/>
            </w:tcBorders>
            <w:noWrap/>
            <w:vAlign w:val="center"/>
          </w:tcPr>
          <w:p w14:paraId="6C0AD30C">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6B36F1EB">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26" w:type="dxa"/>
            <w:tcBorders>
              <w:top w:val="single" w:color="auto" w:sz="4" w:space="0"/>
              <w:left w:val="single" w:color="auto" w:sz="4" w:space="0"/>
              <w:bottom w:val="single" w:color="auto" w:sz="4" w:space="0"/>
              <w:right w:val="single" w:color="auto" w:sz="4" w:space="0"/>
            </w:tcBorders>
            <w:noWrap/>
            <w:vAlign w:val="center"/>
          </w:tcPr>
          <w:p w14:paraId="4B629F73">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2589098D">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7EE19695">
            <w:pPr>
              <w:widowControl/>
              <w:spacing w:line="200" w:lineRule="exact"/>
              <w:jc w:val="center"/>
              <w:rPr>
                <w:rFonts w:hint="eastAsia" w:ascii="仿宋" w:hAnsi="仿宋" w:eastAsia="仿宋" w:cs="宋体"/>
                <w:color w:val="auto"/>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14:paraId="5BF31316">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r>
      <w:tr w14:paraId="5302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05" w:type="dxa"/>
            <w:vMerge w:val="continue"/>
            <w:tcBorders>
              <w:left w:val="single" w:color="auto" w:sz="12" w:space="0"/>
              <w:right w:val="single" w:color="auto" w:sz="4" w:space="0"/>
            </w:tcBorders>
            <w:noWrap/>
            <w:vAlign w:val="center"/>
          </w:tcPr>
          <w:p w14:paraId="2CB4A6A0">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right w:val="single" w:color="auto" w:sz="4" w:space="0"/>
            </w:tcBorders>
            <w:noWrap/>
            <w:vAlign w:val="center"/>
          </w:tcPr>
          <w:p w14:paraId="6993F640">
            <w:pPr>
              <w:widowControl/>
              <w:jc w:val="left"/>
              <w:rPr>
                <w:rFonts w:hint="eastAsia" w:ascii="仿宋" w:hAnsi="仿宋" w:eastAsia="仿宋" w:cs="宋体"/>
                <w:b/>
                <w:color w:val="auto"/>
                <w:kern w:val="0"/>
                <w:sz w:val="20"/>
                <w:szCs w:val="20"/>
                <w:highlight w:val="none"/>
              </w:rPr>
            </w:pPr>
          </w:p>
        </w:tc>
        <w:tc>
          <w:tcPr>
            <w:tcW w:w="256" w:type="dxa"/>
            <w:vMerge w:val="continue"/>
            <w:tcBorders>
              <w:left w:val="single" w:color="auto" w:sz="4" w:space="0"/>
              <w:bottom w:val="single" w:color="auto" w:sz="4" w:space="0"/>
              <w:right w:val="single" w:color="auto" w:sz="4" w:space="0"/>
            </w:tcBorders>
            <w:noWrap/>
            <w:vAlign w:val="center"/>
          </w:tcPr>
          <w:p w14:paraId="19A606F9">
            <w:pPr>
              <w:widowControl/>
              <w:spacing w:line="200" w:lineRule="exact"/>
              <w:jc w:val="center"/>
              <w:rPr>
                <w:rFonts w:hint="eastAsia" w:ascii="仿宋" w:hAnsi="仿宋" w:eastAsia="仿宋" w:cs="宋体"/>
                <w:color w:val="auto"/>
                <w:kern w:val="0"/>
                <w:sz w:val="20"/>
                <w:szCs w:val="20"/>
                <w:highlight w:val="none"/>
              </w:rPr>
            </w:pPr>
          </w:p>
        </w:tc>
        <w:tc>
          <w:tcPr>
            <w:tcW w:w="1941" w:type="dxa"/>
            <w:gridSpan w:val="2"/>
            <w:tcBorders>
              <w:top w:val="single" w:color="auto" w:sz="4" w:space="0"/>
              <w:left w:val="single" w:color="auto" w:sz="4" w:space="0"/>
              <w:bottom w:val="single" w:color="auto" w:sz="4" w:space="0"/>
              <w:right w:val="single" w:color="auto" w:sz="4" w:space="0"/>
            </w:tcBorders>
            <w:noWrap/>
            <w:vAlign w:val="center"/>
          </w:tcPr>
          <w:p w14:paraId="03564EAA">
            <w:pPr>
              <w:spacing w:line="200" w:lineRule="exact"/>
              <w:rPr>
                <w:rFonts w:hint="eastAsia" w:ascii="仿宋" w:hAnsi="仿宋" w:eastAsia="仿宋" w:cs="宋体"/>
                <w:color w:val="auto"/>
                <w:kern w:val="0"/>
                <w:sz w:val="20"/>
                <w:szCs w:val="20"/>
                <w:highlight w:val="none"/>
              </w:rPr>
            </w:pPr>
            <w:r>
              <w:rPr>
                <w:rFonts w:hint="eastAsia" w:ascii="仿宋" w:hAnsi="仿宋" w:eastAsia="仿宋"/>
                <w:color w:val="auto"/>
                <w:sz w:val="20"/>
                <w:szCs w:val="20"/>
                <w:highlight w:val="none"/>
              </w:rPr>
              <w:t>大学体育（四）</w:t>
            </w:r>
          </w:p>
        </w:tc>
        <w:tc>
          <w:tcPr>
            <w:tcW w:w="1044" w:type="dxa"/>
            <w:tcBorders>
              <w:top w:val="single" w:color="auto" w:sz="4" w:space="0"/>
              <w:left w:val="single" w:color="auto" w:sz="4" w:space="0"/>
              <w:bottom w:val="single" w:color="auto" w:sz="4" w:space="0"/>
              <w:right w:val="single" w:color="auto" w:sz="4" w:space="0"/>
            </w:tcBorders>
            <w:vAlign w:val="center"/>
          </w:tcPr>
          <w:p w14:paraId="2F9B37C4">
            <w:pPr>
              <w:jc w:val="center"/>
              <w:rPr>
                <w:rFonts w:hint="eastAsia" w:ascii="仿宋" w:hAnsi="仿宋" w:eastAsia="仿宋" w:cs="宋体"/>
                <w:color w:val="auto"/>
                <w:kern w:val="0"/>
                <w:sz w:val="20"/>
                <w:szCs w:val="20"/>
                <w:highlight w:val="none"/>
              </w:rPr>
            </w:pPr>
            <w:r>
              <w:rPr>
                <w:rFonts w:hint="eastAsia" w:ascii="仿宋_GB2312" w:eastAsia="仿宋_GB2312"/>
                <w:color w:val="auto"/>
                <w:sz w:val="20"/>
                <w:szCs w:val="20"/>
                <w:highlight w:val="none"/>
              </w:rPr>
              <w:t>0001020016</w:t>
            </w:r>
          </w:p>
        </w:tc>
        <w:tc>
          <w:tcPr>
            <w:tcW w:w="275" w:type="dxa"/>
            <w:tcBorders>
              <w:top w:val="single" w:color="auto" w:sz="4" w:space="0"/>
              <w:left w:val="single" w:color="auto" w:sz="4" w:space="0"/>
              <w:bottom w:val="single" w:color="auto" w:sz="4" w:space="0"/>
              <w:right w:val="single" w:color="auto" w:sz="4" w:space="0"/>
            </w:tcBorders>
            <w:noWrap/>
            <w:vAlign w:val="center"/>
          </w:tcPr>
          <w:p w14:paraId="78C2D036">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tcBorders>
              <w:top w:val="single" w:color="auto" w:sz="4" w:space="0"/>
              <w:left w:val="single" w:color="auto" w:sz="4" w:space="0"/>
              <w:bottom w:val="single" w:color="auto" w:sz="4" w:space="0"/>
              <w:right w:val="single" w:color="auto" w:sz="4" w:space="0"/>
            </w:tcBorders>
            <w:noWrap/>
            <w:vAlign w:val="center"/>
          </w:tcPr>
          <w:p w14:paraId="045A657C">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65" w:type="dxa"/>
            <w:tcBorders>
              <w:top w:val="single" w:color="auto" w:sz="4" w:space="0"/>
              <w:left w:val="single" w:color="auto" w:sz="4" w:space="0"/>
              <w:bottom w:val="single" w:color="auto" w:sz="4" w:space="0"/>
              <w:right w:val="single" w:color="auto" w:sz="4" w:space="0"/>
            </w:tcBorders>
            <w:noWrap/>
            <w:vAlign w:val="center"/>
          </w:tcPr>
          <w:p w14:paraId="0B8C5972">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18</w:t>
            </w:r>
          </w:p>
        </w:tc>
        <w:tc>
          <w:tcPr>
            <w:tcW w:w="384" w:type="dxa"/>
            <w:tcBorders>
              <w:top w:val="single" w:color="auto" w:sz="4" w:space="0"/>
              <w:left w:val="single" w:color="auto" w:sz="4" w:space="0"/>
              <w:bottom w:val="single" w:color="auto" w:sz="4" w:space="0"/>
              <w:right w:val="single" w:color="auto" w:sz="4" w:space="0"/>
            </w:tcBorders>
            <w:noWrap/>
            <w:vAlign w:val="center"/>
          </w:tcPr>
          <w:p w14:paraId="69EE41D4">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92" w:type="dxa"/>
            <w:tcBorders>
              <w:top w:val="single" w:color="auto" w:sz="4" w:space="0"/>
              <w:left w:val="single" w:color="auto" w:sz="4" w:space="0"/>
              <w:bottom w:val="single" w:color="auto" w:sz="4" w:space="0"/>
              <w:right w:val="single" w:color="auto" w:sz="4" w:space="0"/>
            </w:tcBorders>
            <w:noWrap/>
            <w:vAlign w:val="center"/>
          </w:tcPr>
          <w:p w14:paraId="73AC03C9">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376" w:type="dxa"/>
            <w:tcBorders>
              <w:top w:val="single" w:color="auto" w:sz="4" w:space="0"/>
              <w:left w:val="single" w:color="auto" w:sz="4" w:space="0"/>
              <w:bottom w:val="single" w:color="auto" w:sz="4" w:space="0"/>
              <w:right w:val="single" w:color="auto" w:sz="4" w:space="0"/>
            </w:tcBorders>
            <w:noWrap/>
            <w:vAlign w:val="center"/>
          </w:tcPr>
          <w:p w14:paraId="2A60C420">
            <w:pPr>
              <w:widowControl/>
              <w:spacing w:line="200" w:lineRule="exact"/>
              <w:jc w:val="center"/>
              <w:rPr>
                <w:rFonts w:hint="eastAsia" w:ascii="仿宋" w:hAnsi="仿宋" w:eastAsia="仿宋" w:cs="宋体"/>
                <w:color w:val="auto"/>
                <w:kern w:val="0"/>
                <w:sz w:val="20"/>
                <w:szCs w:val="20"/>
                <w:highlight w:val="none"/>
              </w:rPr>
            </w:pPr>
          </w:p>
        </w:tc>
        <w:tc>
          <w:tcPr>
            <w:tcW w:w="358" w:type="dxa"/>
            <w:tcBorders>
              <w:top w:val="single" w:color="auto" w:sz="4" w:space="0"/>
              <w:left w:val="single" w:color="auto" w:sz="4" w:space="0"/>
              <w:bottom w:val="single" w:color="auto" w:sz="4" w:space="0"/>
              <w:right w:val="single" w:color="auto" w:sz="4" w:space="0"/>
            </w:tcBorders>
            <w:noWrap/>
            <w:vAlign w:val="center"/>
          </w:tcPr>
          <w:p w14:paraId="3916C579">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4818BD34">
            <w:pPr>
              <w:widowControl/>
              <w:spacing w:line="200" w:lineRule="exact"/>
              <w:jc w:val="center"/>
              <w:rPr>
                <w:rFonts w:hint="eastAsia"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1DA9EA3D">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25" w:type="dxa"/>
            <w:tcBorders>
              <w:top w:val="single" w:color="auto" w:sz="4" w:space="0"/>
              <w:left w:val="single" w:color="auto" w:sz="4" w:space="0"/>
              <w:bottom w:val="single" w:color="auto" w:sz="4" w:space="0"/>
              <w:right w:val="single" w:color="auto" w:sz="4" w:space="0"/>
            </w:tcBorders>
            <w:noWrap/>
            <w:vAlign w:val="center"/>
          </w:tcPr>
          <w:p w14:paraId="2395A1E0">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611D7B1B">
            <w:pPr>
              <w:widowControl/>
              <w:spacing w:line="200" w:lineRule="exact"/>
              <w:jc w:val="center"/>
              <w:rPr>
                <w:rFonts w:hint="eastAsia" w:ascii="仿宋" w:hAnsi="仿宋" w:eastAsia="仿宋" w:cs="宋体"/>
                <w:color w:val="auto"/>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14:paraId="169689D6">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r>
      <w:tr w14:paraId="3CEE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05" w:type="dxa"/>
            <w:vMerge w:val="continue"/>
            <w:tcBorders>
              <w:left w:val="single" w:color="auto" w:sz="12" w:space="0"/>
              <w:right w:val="single" w:color="auto" w:sz="4" w:space="0"/>
            </w:tcBorders>
            <w:noWrap/>
            <w:vAlign w:val="center"/>
          </w:tcPr>
          <w:p w14:paraId="5F544FB8">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right w:val="single" w:color="auto" w:sz="4" w:space="0"/>
            </w:tcBorders>
            <w:noWrap/>
            <w:vAlign w:val="center"/>
          </w:tcPr>
          <w:p w14:paraId="77041006">
            <w:pPr>
              <w:widowControl/>
              <w:jc w:val="left"/>
              <w:rPr>
                <w:rFonts w:hint="eastAsia" w:ascii="仿宋" w:hAnsi="仿宋" w:eastAsia="仿宋" w:cs="宋体"/>
                <w:b/>
                <w:color w:val="auto"/>
                <w:kern w:val="0"/>
                <w:sz w:val="20"/>
                <w:szCs w:val="20"/>
                <w:highlight w:val="none"/>
              </w:rPr>
            </w:pPr>
          </w:p>
        </w:tc>
        <w:tc>
          <w:tcPr>
            <w:tcW w:w="256" w:type="dxa"/>
            <w:vMerge w:val="restart"/>
            <w:tcBorders>
              <w:top w:val="single" w:color="auto" w:sz="4" w:space="0"/>
              <w:left w:val="single" w:color="auto" w:sz="4" w:space="0"/>
              <w:right w:val="single" w:color="auto" w:sz="4" w:space="0"/>
            </w:tcBorders>
            <w:noWrap/>
            <w:vAlign w:val="center"/>
          </w:tcPr>
          <w:p w14:paraId="6B11AC5F">
            <w:pPr>
              <w:widowControl/>
              <w:spacing w:line="200" w:lineRule="exact"/>
              <w:jc w:val="center"/>
              <w:rPr>
                <w:rFonts w:hint="eastAsia"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rPr>
              <w:t>9</w:t>
            </w:r>
          </w:p>
        </w:tc>
        <w:tc>
          <w:tcPr>
            <w:tcW w:w="1941" w:type="dxa"/>
            <w:gridSpan w:val="2"/>
            <w:tcBorders>
              <w:top w:val="single" w:color="auto" w:sz="4" w:space="0"/>
              <w:left w:val="single" w:color="auto" w:sz="4" w:space="0"/>
              <w:bottom w:val="single" w:color="auto" w:sz="4" w:space="0"/>
              <w:right w:val="single" w:color="auto" w:sz="4" w:space="0"/>
            </w:tcBorders>
            <w:noWrap/>
            <w:vAlign w:val="center"/>
          </w:tcPr>
          <w:p w14:paraId="6E64B183">
            <w:pPr>
              <w:widowControl/>
              <w:spacing w:line="200" w:lineRule="exact"/>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信息技术基础（一）</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14:paraId="318CD3E2">
            <w:pPr>
              <w:jc w:val="center"/>
              <w:rPr>
                <w:rFonts w:hint="eastAsia" w:ascii="仿宋" w:hAnsi="仿宋" w:eastAsia="仿宋" w:cs="宋体"/>
                <w:color w:val="auto"/>
                <w:kern w:val="0"/>
                <w:sz w:val="20"/>
                <w:szCs w:val="20"/>
                <w:highlight w:val="none"/>
              </w:rPr>
            </w:pPr>
            <w:r>
              <w:rPr>
                <w:rFonts w:hint="eastAsia" w:ascii="仿宋_GB2312" w:eastAsia="仿宋_GB2312"/>
                <w:color w:val="auto"/>
                <w:sz w:val="20"/>
                <w:szCs w:val="20"/>
                <w:highlight w:val="none"/>
              </w:rPr>
              <w:t>0001020008</w:t>
            </w:r>
          </w:p>
        </w:tc>
        <w:tc>
          <w:tcPr>
            <w:tcW w:w="275" w:type="dxa"/>
            <w:vMerge w:val="restart"/>
            <w:tcBorders>
              <w:top w:val="single" w:color="auto" w:sz="4" w:space="0"/>
              <w:left w:val="single" w:color="auto" w:sz="4" w:space="0"/>
              <w:bottom w:val="single" w:color="auto" w:sz="4" w:space="0"/>
              <w:right w:val="single" w:color="auto" w:sz="4" w:space="0"/>
            </w:tcBorders>
            <w:noWrap/>
            <w:vAlign w:val="center"/>
          </w:tcPr>
          <w:p w14:paraId="67999FAF">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6C7F800">
            <w:pPr>
              <w:widowControl/>
              <w:spacing w:line="200" w:lineRule="exact"/>
              <w:jc w:val="center"/>
              <w:rPr>
                <w:rFonts w:hint="eastAsia"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3</w:t>
            </w:r>
          </w:p>
        </w:tc>
        <w:tc>
          <w:tcPr>
            <w:tcW w:w="465" w:type="dxa"/>
            <w:vMerge w:val="restart"/>
            <w:tcBorders>
              <w:top w:val="single" w:color="auto" w:sz="4" w:space="0"/>
              <w:left w:val="single" w:color="auto" w:sz="4" w:space="0"/>
              <w:bottom w:val="single" w:color="auto" w:sz="4" w:space="0"/>
              <w:right w:val="single" w:color="auto" w:sz="4" w:space="0"/>
            </w:tcBorders>
            <w:noWrap/>
            <w:vAlign w:val="center"/>
          </w:tcPr>
          <w:p w14:paraId="2FD1FC20">
            <w:pPr>
              <w:widowControl/>
              <w:spacing w:line="200" w:lineRule="exact"/>
              <w:jc w:val="center"/>
              <w:rPr>
                <w:rFonts w:hint="eastAsia"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48</w:t>
            </w:r>
          </w:p>
        </w:tc>
        <w:tc>
          <w:tcPr>
            <w:tcW w:w="384" w:type="dxa"/>
            <w:vMerge w:val="restart"/>
            <w:tcBorders>
              <w:top w:val="single" w:color="auto" w:sz="4" w:space="0"/>
              <w:left w:val="single" w:color="auto" w:sz="4" w:space="0"/>
              <w:bottom w:val="single" w:color="auto" w:sz="4" w:space="0"/>
              <w:right w:val="single" w:color="auto" w:sz="4" w:space="0"/>
            </w:tcBorders>
            <w:noWrap/>
            <w:vAlign w:val="center"/>
          </w:tcPr>
          <w:p w14:paraId="487F6555">
            <w:pPr>
              <w:widowControl/>
              <w:spacing w:line="200" w:lineRule="exact"/>
              <w:jc w:val="center"/>
              <w:rPr>
                <w:rFonts w:hint="eastAsia"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32</w:t>
            </w:r>
          </w:p>
        </w:tc>
        <w:tc>
          <w:tcPr>
            <w:tcW w:w="492" w:type="dxa"/>
            <w:vMerge w:val="restart"/>
            <w:tcBorders>
              <w:top w:val="single" w:color="auto" w:sz="4" w:space="0"/>
              <w:left w:val="single" w:color="auto" w:sz="4" w:space="0"/>
              <w:bottom w:val="single" w:color="auto" w:sz="4" w:space="0"/>
              <w:right w:val="single" w:color="auto" w:sz="4" w:space="0"/>
            </w:tcBorders>
            <w:noWrap/>
            <w:vAlign w:val="center"/>
          </w:tcPr>
          <w:p w14:paraId="77165E4D">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376" w:type="dxa"/>
            <w:tcBorders>
              <w:top w:val="single" w:color="auto" w:sz="4" w:space="0"/>
              <w:left w:val="single" w:color="auto" w:sz="4" w:space="0"/>
              <w:bottom w:val="single" w:color="auto" w:sz="4" w:space="0"/>
              <w:right w:val="single" w:color="auto" w:sz="4" w:space="0"/>
            </w:tcBorders>
            <w:noWrap/>
            <w:vAlign w:val="center"/>
          </w:tcPr>
          <w:p w14:paraId="36AD4399">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358" w:type="dxa"/>
            <w:tcBorders>
              <w:top w:val="single" w:color="auto" w:sz="4" w:space="0"/>
              <w:left w:val="single" w:color="auto" w:sz="4" w:space="0"/>
              <w:bottom w:val="single" w:color="auto" w:sz="4" w:space="0"/>
              <w:right w:val="single" w:color="auto" w:sz="4" w:space="0"/>
            </w:tcBorders>
            <w:noWrap/>
            <w:vAlign w:val="center"/>
          </w:tcPr>
          <w:p w14:paraId="0C67F77E">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3245E7F1">
            <w:pPr>
              <w:widowControl/>
              <w:spacing w:line="200" w:lineRule="exact"/>
              <w:jc w:val="center"/>
              <w:rPr>
                <w:rFonts w:hint="eastAsia"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43A2E768">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3815ABCB">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2123477A">
            <w:pPr>
              <w:widowControl/>
              <w:spacing w:line="200" w:lineRule="exact"/>
              <w:jc w:val="center"/>
              <w:rPr>
                <w:rFonts w:hint="eastAsia" w:ascii="仿宋" w:hAnsi="仿宋" w:eastAsia="仿宋" w:cs="宋体"/>
                <w:color w:val="auto"/>
                <w:kern w:val="0"/>
                <w:sz w:val="20"/>
                <w:szCs w:val="20"/>
                <w:highlight w:val="none"/>
              </w:rPr>
            </w:pPr>
          </w:p>
        </w:tc>
        <w:tc>
          <w:tcPr>
            <w:tcW w:w="831" w:type="dxa"/>
            <w:vMerge w:val="restart"/>
            <w:tcBorders>
              <w:top w:val="single" w:color="auto" w:sz="4" w:space="0"/>
              <w:left w:val="single" w:color="auto" w:sz="4" w:space="0"/>
              <w:bottom w:val="single" w:color="auto" w:sz="4" w:space="0"/>
              <w:right w:val="single" w:color="auto" w:sz="12" w:space="0"/>
            </w:tcBorders>
            <w:noWrap/>
            <w:vAlign w:val="center"/>
          </w:tcPr>
          <w:p w14:paraId="105EB3A3">
            <w:pPr>
              <w:widowControl/>
              <w:spacing w:line="200" w:lineRule="exact"/>
              <w:jc w:val="center"/>
              <w:rPr>
                <w:rFonts w:hint="eastAsia"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1564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05" w:type="dxa"/>
            <w:vMerge w:val="continue"/>
            <w:tcBorders>
              <w:left w:val="single" w:color="auto" w:sz="12" w:space="0"/>
              <w:right w:val="single" w:color="auto" w:sz="4" w:space="0"/>
            </w:tcBorders>
            <w:noWrap/>
            <w:vAlign w:val="center"/>
          </w:tcPr>
          <w:p w14:paraId="2BBE0820">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right w:val="single" w:color="auto" w:sz="4" w:space="0"/>
            </w:tcBorders>
            <w:noWrap/>
            <w:vAlign w:val="center"/>
          </w:tcPr>
          <w:p w14:paraId="6145CBE1">
            <w:pPr>
              <w:widowControl/>
              <w:jc w:val="left"/>
              <w:rPr>
                <w:rFonts w:hint="eastAsia" w:ascii="仿宋" w:hAnsi="仿宋" w:eastAsia="仿宋" w:cs="宋体"/>
                <w:b/>
                <w:color w:val="auto"/>
                <w:kern w:val="0"/>
                <w:sz w:val="20"/>
                <w:szCs w:val="20"/>
                <w:highlight w:val="none"/>
              </w:rPr>
            </w:pPr>
          </w:p>
        </w:tc>
        <w:tc>
          <w:tcPr>
            <w:tcW w:w="256" w:type="dxa"/>
            <w:vMerge w:val="continue"/>
            <w:tcBorders>
              <w:left w:val="single" w:color="auto" w:sz="4" w:space="0"/>
              <w:bottom w:val="single" w:color="auto" w:sz="4" w:space="0"/>
              <w:right w:val="single" w:color="auto" w:sz="4" w:space="0"/>
            </w:tcBorders>
            <w:noWrap/>
            <w:vAlign w:val="center"/>
          </w:tcPr>
          <w:p w14:paraId="7E936512">
            <w:pPr>
              <w:widowControl/>
              <w:spacing w:line="200" w:lineRule="exact"/>
              <w:jc w:val="center"/>
              <w:rPr>
                <w:rFonts w:hint="eastAsia" w:ascii="仿宋" w:hAnsi="仿宋" w:eastAsia="仿宋" w:cs="宋体"/>
                <w:color w:val="auto"/>
                <w:kern w:val="0"/>
                <w:sz w:val="20"/>
                <w:szCs w:val="20"/>
                <w:highlight w:val="none"/>
              </w:rPr>
            </w:pPr>
          </w:p>
        </w:tc>
        <w:tc>
          <w:tcPr>
            <w:tcW w:w="1941" w:type="dxa"/>
            <w:gridSpan w:val="2"/>
            <w:tcBorders>
              <w:top w:val="single" w:color="auto" w:sz="4" w:space="0"/>
              <w:left w:val="single" w:color="auto" w:sz="4" w:space="0"/>
              <w:bottom w:val="single" w:color="auto" w:sz="4" w:space="0"/>
              <w:right w:val="single" w:color="auto" w:sz="4" w:space="0"/>
            </w:tcBorders>
            <w:noWrap/>
            <w:vAlign w:val="center"/>
          </w:tcPr>
          <w:p w14:paraId="4271AD87">
            <w:pPr>
              <w:widowControl/>
              <w:spacing w:line="200" w:lineRule="exact"/>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信息技术基础（二）</w:t>
            </w:r>
          </w:p>
        </w:tc>
        <w:tc>
          <w:tcPr>
            <w:tcW w:w="1044" w:type="dxa"/>
            <w:vMerge w:val="continue"/>
            <w:tcBorders>
              <w:top w:val="single" w:color="auto" w:sz="4" w:space="0"/>
              <w:left w:val="single" w:color="auto" w:sz="4" w:space="0"/>
              <w:bottom w:val="single" w:color="auto" w:sz="4" w:space="0"/>
              <w:right w:val="single" w:color="auto" w:sz="4" w:space="0"/>
            </w:tcBorders>
            <w:vAlign w:val="center"/>
          </w:tcPr>
          <w:p w14:paraId="79FD6E99">
            <w:pPr>
              <w:widowControl/>
              <w:spacing w:line="200" w:lineRule="exact"/>
              <w:jc w:val="center"/>
              <w:rPr>
                <w:rFonts w:hint="eastAsia" w:ascii="仿宋" w:hAnsi="仿宋" w:eastAsia="仿宋" w:cs="宋体"/>
                <w:color w:val="auto"/>
                <w:kern w:val="0"/>
                <w:sz w:val="20"/>
                <w:szCs w:val="20"/>
                <w:highlight w:val="none"/>
              </w:rPr>
            </w:pPr>
          </w:p>
        </w:tc>
        <w:tc>
          <w:tcPr>
            <w:tcW w:w="275" w:type="dxa"/>
            <w:vMerge w:val="continue"/>
            <w:tcBorders>
              <w:top w:val="single" w:color="auto" w:sz="4" w:space="0"/>
              <w:left w:val="single" w:color="auto" w:sz="4" w:space="0"/>
              <w:bottom w:val="single" w:color="auto" w:sz="4" w:space="0"/>
              <w:right w:val="single" w:color="auto" w:sz="4" w:space="0"/>
            </w:tcBorders>
            <w:noWrap/>
            <w:vAlign w:val="center"/>
          </w:tcPr>
          <w:p w14:paraId="4D767EBC">
            <w:pPr>
              <w:widowControl/>
              <w:spacing w:line="200" w:lineRule="exact"/>
              <w:jc w:val="center"/>
              <w:rPr>
                <w:rFonts w:hint="eastAsia" w:ascii="仿宋" w:hAnsi="仿宋" w:eastAsia="仿宋" w:cs="宋体"/>
                <w:color w:val="auto"/>
                <w:kern w:val="0"/>
                <w:sz w:val="20"/>
                <w:szCs w:val="20"/>
                <w:highlight w:val="none"/>
              </w:rPr>
            </w:pPr>
          </w:p>
        </w:tc>
        <w:tc>
          <w:tcPr>
            <w:tcW w:w="48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36ED3BF">
            <w:pPr>
              <w:widowControl/>
              <w:spacing w:line="200" w:lineRule="exact"/>
              <w:jc w:val="center"/>
              <w:rPr>
                <w:rFonts w:hint="eastAsia" w:ascii="仿宋" w:hAnsi="仿宋" w:eastAsia="仿宋" w:cs="宋体"/>
                <w:color w:val="auto"/>
                <w:kern w:val="0"/>
                <w:sz w:val="20"/>
                <w:szCs w:val="20"/>
                <w:highlight w:val="none"/>
              </w:rPr>
            </w:pPr>
          </w:p>
        </w:tc>
        <w:tc>
          <w:tcPr>
            <w:tcW w:w="465" w:type="dxa"/>
            <w:vMerge w:val="continue"/>
            <w:tcBorders>
              <w:top w:val="single" w:color="auto" w:sz="4" w:space="0"/>
              <w:left w:val="single" w:color="auto" w:sz="4" w:space="0"/>
              <w:bottom w:val="single" w:color="auto" w:sz="4" w:space="0"/>
              <w:right w:val="single" w:color="auto" w:sz="4" w:space="0"/>
            </w:tcBorders>
            <w:noWrap/>
            <w:vAlign w:val="center"/>
          </w:tcPr>
          <w:p w14:paraId="7011A41D">
            <w:pPr>
              <w:widowControl/>
              <w:spacing w:line="200" w:lineRule="exact"/>
              <w:jc w:val="center"/>
              <w:rPr>
                <w:rFonts w:hint="eastAsia" w:ascii="仿宋" w:hAnsi="仿宋" w:eastAsia="仿宋" w:cs="宋体"/>
                <w:color w:val="auto"/>
                <w:kern w:val="0"/>
                <w:sz w:val="20"/>
                <w:szCs w:val="20"/>
                <w:highlight w:val="none"/>
              </w:rPr>
            </w:pPr>
          </w:p>
        </w:tc>
        <w:tc>
          <w:tcPr>
            <w:tcW w:w="384" w:type="dxa"/>
            <w:vMerge w:val="continue"/>
            <w:tcBorders>
              <w:top w:val="single" w:color="auto" w:sz="4" w:space="0"/>
              <w:left w:val="single" w:color="auto" w:sz="4" w:space="0"/>
              <w:bottom w:val="single" w:color="auto" w:sz="4" w:space="0"/>
              <w:right w:val="single" w:color="auto" w:sz="4" w:space="0"/>
            </w:tcBorders>
            <w:noWrap/>
            <w:vAlign w:val="center"/>
          </w:tcPr>
          <w:p w14:paraId="1E50D21C">
            <w:pPr>
              <w:widowControl/>
              <w:spacing w:line="200" w:lineRule="exact"/>
              <w:jc w:val="center"/>
              <w:rPr>
                <w:rFonts w:hint="eastAsia" w:ascii="仿宋" w:hAnsi="仿宋" w:eastAsia="仿宋" w:cs="宋体"/>
                <w:color w:val="auto"/>
                <w:kern w:val="0"/>
                <w:sz w:val="20"/>
                <w:szCs w:val="20"/>
                <w:highlight w:val="none"/>
              </w:rPr>
            </w:pPr>
          </w:p>
        </w:tc>
        <w:tc>
          <w:tcPr>
            <w:tcW w:w="492" w:type="dxa"/>
            <w:vMerge w:val="continue"/>
            <w:tcBorders>
              <w:top w:val="single" w:color="auto" w:sz="4" w:space="0"/>
              <w:left w:val="single" w:color="auto" w:sz="4" w:space="0"/>
              <w:bottom w:val="single" w:color="auto" w:sz="4" w:space="0"/>
              <w:right w:val="single" w:color="auto" w:sz="4" w:space="0"/>
            </w:tcBorders>
            <w:noWrap/>
            <w:vAlign w:val="center"/>
          </w:tcPr>
          <w:p w14:paraId="3819C971">
            <w:pPr>
              <w:widowControl/>
              <w:spacing w:line="200" w:lineRule="exact"/>
              <w:jc w:val="center"/>
              <w:rPr>
                <w:rFonts w:hint="eastAsia" w:ascii="仿宋" w:hAnsi="仿宋" w:eastAsia="仿宋" w:cs="宋体"/>
                <w:color w:val="auto"/>
                <w:kern w:val="0"/>
                <w:sz w:val="20"/>
                <w:szCs w:val="20"/>
                <w:highlight w:val="none"/>
              </w:rPr>
            </w:pPr>
          </w:p>
        </w:tc>
        <w:tc>
          <w:tcPr>
            <w:tcW w:w="376" w:type="dxa"/>
            <w:tcBorders>
              <w:top w:val="single" w:color="auto" w:sz="4" w:space="0"/>
              <w:left w:val="single" w:color="auto" w:sz="4" w:space="0"/>
              <w:bottom w:val="single" w:color="auto" w:sz="4" w:space="0"/>
              <w:right w:val="single" w:color="auto" w:sz="4" w:space="0"/>
            </w:tcBorders>
            <w:noWrap/>
            <w:vAlign w:val="center"/>
          </w:tcPr>
          <w:p w14:paraId="29C81588">
            <w:pPr>
              <w:widowControl/>
              <w:spacing w:line="200" w:lineRule="exact"/>
              <w:jc w:val="center"/>
              <w:rPr>
                <w:rFonts w:hint="eastAsia" w:ascii="仿宋" w:hAnsi="仿宋" w:eastAsia="仿宋" w:cs="宋体"/>
                <w:color w:val="auto"/>
                <w:kern w:val="0"/>
                <w:sz w:val="20"/>
                <w:szCs w:val="20"/>
                <w:highlight w:val="none"/>
              </w:rPr>
            </w:pPr>
          </w:p>
        </w:tc>
        <w:tc>
          <w:tcPr>
            <w:tcW w:w="358" w:type="dxa"/>
            <w:tcBorders>
              <w:top w:val="single" w:color="auto" w:sz="4" w:space="0"/>
              <w:left w:val="single" w:color="auto" w:sz="4" w:space="0"/>
              <w:bottom w:val="single" w:color="auto" w:sz="4" w:space="0"/>
              <w:right w:val="single" w:color="auto" w:sz="4" w:space="0"/>
            </w:tcBorders>
            <w:noWrap/>
            <w:vAlign w:val="center"/>
          </w:tcPr>
          <w:p w14:paraId="40681DDF">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25" w:type="dxa"/>
            <w:tcBorders>
              <w:top w:val="single" w:color="auto" w:sz="4" w:space="0"/>
              <w:left w:val="single" w:color="auto" w:sz="4" w:space="0"/>
              <w:bottom w:val="single" w:color="auto" w:sz="4" w:space="0"/>
              <w:right w:val="single" w:color="auto" w:sz="4" w:space="0"/>
            </w:tcBorders>
            <w:noWrap/>
            <w:vAlign w:val="center"/>
          </w:tcPr>
          <w:p w14:paraId="20EDF5C1">
            <w:pPr>
              <w:widowControl/>
              <w:spacing w:line="200" w:lineRule="exact"/>
              <w:jc w:val="center"/>
              <w:rPr>
                <w:rFonts w:hint="eastAsia"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369C269D">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40C763DB">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444F60CF">
            <w:pPr>
              <w:widowControl/>
              <w:spacing w:line="200" w:lineRule="exact"/>
              <w:jc w:val="center"/>
              <w:rPr>
                <w:rFonts w:hint="eastAsia" w:ascii="仿宋" w:hAnsi="仿宋" w:eastAsia="仿宋" w:cs="宋体"/>
                <w:color w:val="auto"/>
                <w:kern w:val="0"/>
                <w:sz w:val="20"/>
                <w:szCs w:val="20"/>
                <w:highlight w:val="none"/>
              </w:rPr>
            </w:pPr>
          </w:p>
        </w:tc>
        <w:tc>
          <w:tcPr>
            <w:tcW w:w="831" w:type="dxa"/>
            <w:vMerge w:val="continue"/>
            <w:tcBorders>
              <w:top w:val="single" w:color="auto" w:sz="4" w:space="0"/>
              <w:left w:val="single" w:color="auto" w:sz="4" w:space="0"/>
              <w:bottom w:val="single" w:color="auto" w:sz="4" w:space="0"/>
              <w:right w:val="single" w:color="auto" w:sz="12" w:space="0"/>
            </w:tcBorders>
            <w:noWrap/>
            <w:vAlign w:val="center"/>
          </w:tcPr>
          <w:p w14:paraId="4AF3B75A">
            <w:pPr>
              <w:widowControl/>
              <w:spacing w:line="200" w:lineRule="exact"/>
              <w:jc w:val="center"/>
              <w:rPr>
                <w:rFonts w:hint="eastAsia" w:ascii="仿宋" w:hAnsi="仿宋" w:eastAsia="仿宋" w:cs="宋体"/>
                <w:color w:val="auto"/>
                <w:kern w:val="0"/>
                <w:sz w:val="20"/>
                <w:szCs w:val="20"/>
                <w:highlight w:val="none"/>
              </w:rPr>
            </w:pPr>
          </w:p>
        </w:tc>
      </w:tr>
      <w:tr w14:paraId="1D88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528" w:hRule="atLeast"/>
          <w:jc w:val="center"/>
        </w:trPr>
        <w:tc>
          <w:tcPr>
            <w:tcW w:w="405" w:type="dxa"/>
            <w:vMerge w:val="continue"/>
            <w:tcBorders>
              <w:left w:val="single" w:color="auto" w:sz="12" w:space="0"/>
              <w:right w:val="single" w:color="auto" w:sz="4" w:space="0"/>
            </w:tcBorders>
            <w:noWrap/>
            <w:vAlign w:val="center"/>
          </w:tcPr>
          <w:p w14:paraId="37982A54">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right w:val="single" w:color="auto" w:sz="4" w:space="0"/>
            </w:tcBorders>
            <w:noWrap/>
            <w:vAlign w:val="center"/>
          </w:tcPr>
          <w:p w14:paraId="4564EADB">
            <w:pPr>
              <w:widowControl/>
              <w:jc w:val="left"/>
              <w:rPr>
                <w:rFonts w:hint="eastAsia" w:ascii="仿宋" w:hAnsi="仿宋" w:eastAsia="仿宋" w:cs="宋体"/>
                <w:b/>
                <w:color w:val="auto"/>
                <w:kern w:val="0"/>
                <w:sz w:val="20"/>
                <w:szCs w:val="20"/>
                <w:highlight w:val="none"/>
              </w:rPr>
            </w:pPr>
          </w:p>
        </w:tc>
        <w:tc>
          <w:tcPr>
            <w:tcW w:w="256" w:type="dxa"/>
            <w:tcBorders>
              <w:top w:val="single" w:color="auto" w:sz="4" w:space="0"/>
              <w:left w:val="single" w:color="auto" w:sz="4" w:space="0"/>
              <w:right w:val="single" w:color="auto" w:sz="4" w:space="0"/>
            </w:tcBorders>
            <w:noWrap/>
            <w:vAlign w:val="center"/>
          </w:tcPr>
          <w:p w14:paraId="17226A0E">
            <w:pPr>
              <w:widowControl/>
              <w:spacing w:line="200" w:lineRule="exact"/>
              <w:jc w:val="center"/>
              <w:rPr>
                <w:rFonts w:hint="default"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rPr>
              <w:t>10</w:t>
            </w:r>
          </w:p>
        </w:tc>
        <w:tc>
          <w:tcPr>
            <w:tcW w:w="1941" w:type="dxa"/>
            <w:gridSpan w:val="2"/>
            <w:tcBorders>
              <w:top w:val="single" w:color="auto" w:sz="4" w:space="0"/>
              <w:left w:val="single" w:color="auto" w:sz="4" w:space="0"/>
              <w:bottom w:val="single" w:color="auto" w:sz="4" w:space="0"/>
              <w:right w:val="single" w:color="auto" w:sz="4" w:space="0"/>
            </w:tcBorders>
            <w:noWrap/>
            <w:vAlign w:val="center"/>
          </w:tcPr>
          <w:p w14:paraId="77D53A2E">
            <w:pPr>
              <w:widowControl/>
              <w:spacing w:line="200" w:lineRule="exact"/>
              <w:jc w:val="left"/>
              <w:rPr>
                <w:rFonts w:hint="eastAsia"/>
                <w:color w:val="auto"/>
                <w:highlight w:val="none"/>
              </w:rPr>
            </w:pPr>
            <w:r>
              <w:rPr>
                <w:rFonts w:hint="eastAsia" w:ascii="仿宋" w:hAnsi="仿宋" w:eastAsia="仿宋" w:cs="宋体"/>
                <w:color w:val="auto"/>
                <w:kern w:val="0"/>
                <w:sz w:val="20"/>
                <w:szCs w:val="20"/>
                <w:highlight w:val="none"/>
              </w:rPr>
              <w:t>职业生涯规划</w:t>
            </w:r>
          </w:p>
        </w:tc>
        <w:tc>
          <w:tcPr>
            <w:tcW w:w="1044" w:type="dxa"/>
            <w:tcBorders>
              <w:top w:val="single" w:color="auto" w:sz="4" w:space="0"/>
              <w:left w:val="single" w:color="auto" w:sz="4" w:space="0"/>
              <w:bottom w:val="single" w:color="auto" w:sz="4" w:space="0"/>
              <w:right w:val="single" w:color="auto" w:sz="4" w:space="0"/>
            </w:tcBorders>
            <w:vAlign w:val="center"/>
          </w:tcPr>
          <w:p w14:paraId="54DAB781">
            <w:pPr>
              <w:jc w:val="center"/>
              <w:rPr>
                <w:rFonts w:hint="eastAsia" w:ascii="仿宋" w:hAnsi="仿宋" w:eastAsia="仿宋" w:cs="宋体"/>
                <w:color w:val="auto"/>
                <w:kern w:val="0"/>
                <w:sz w:val="20"/>
                <w:szCs w:val="20"/>
                <w:highlight w:val="none"/>
              </w:rPr>
            </w:pPr>
            <w:r>
              <w:rPr>
                <w:rFonts w:hint="eastAsia" w:ascii="仿宋_GB2312" w:eastAsia="仿宋_GB2312"/>
                <w:color w:val="auto"/>
                <w:sz w:val="20"/>
                <w:szCs w:val="20"/>
                <w:highlight w:val="none"/>
              </w:rPr>
              <w:t>0001020009</w:t>
            </w:r>
          </w:p>
        </w:tc>
        <w:tc>
          <w:tcPr>
            <w:tcW w:w="275" w:type="dxa"/>
            <w:tcBorders>
              <w:top w:val="single" w:color="auto" w:sz="4" w:space="0"/>
              <w:left w:val="single" w:color="auto" w:sz="4" w:space="0"/>
              <w:right w:val="single" w:color="auto" w:sz="4" w:space="0"/>
            </w:tcBorders>
            <w:noWrap/>
            <w:vAlign w:val="center"/>
          </w:tcPr>
          <w:p w14:paraId="4A2F1934">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tcBorders>
              <w:top w:val="single" w:color="auto" w:sz="4" w:space="0"/>
              <w:left w:val="single" w:color="auto" w:sz="4" w:space="0"/>
              <w:bottom w:val="single" w:color="auto" w:sz="4" w:space="0"/>
              <w:right w:val="single" w:color="auto" w:sz="4" w:space="0"/>
            </w:tcBorders>
            <w:noWrap/>
            <w:vAlign w:val="center"/>
          </w:tcPr>
          <w:p w14:paraId="7DF0074D">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65" w:type="dxa"/>
            <w:tcBorders>
              <w:top w:val="single" w:color="auto" w:sz="4" w:space="0"/>
              <w:left w:val="single" w:color="auto" w:sz="4" w:space="0"/>
              <w:bottom w:val="single" w:color="auto" w:sz="4" w:space="0"/>
              <w:right w:val="single" w:color="auto" w:sz="4" w:space="0"/>
            </w:tcBorders>
            <w:noWrap/>
            <w:vAlign w:val="center"/>
          </w:tcPr>
          <w:p w14:paraId="5F25055B">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384" w:type="dxa"/>
            <w:tcBorders>
              <w:top w:val="single" w:color="auto" w:sz="4" w:space="0"/>
              <w:left w:val="single" w:color="auto" w:sz="4" w:space="0"/>
              <w:bottom w:val="single" w:color="auto" w:sz="4" w:space="0"/>
              <w:right w:val="single" w:color="auto" w:sz="4" w:space="0"/>
            </w:tcBorders>
            <w:noWrap/>
            <w:vAlign w:val="center"/>
          </w:tcPr>
          <w:p w14:paraId="023FB458">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14</w:t>
            </w:r>
          </w:p>
        </w:tc>
        <w:tc>
          <w:tcPr>
            <w:tcW w:w="492" w:type="dxa"/>
            <w:tcBorders>
              <w:top w:val="single" w:color="auto" w:sz="4" w:space="0"/>
              <w:left w:val="single" w:color="auto" w:sz="4" w:space="0"/>
              <w:bottom w:val="single" w:color="auto" w:sz="4" w:space="0"/>
              <w:right w:val="single" w:color="auto" w:sz="4" w:space="0"/>
            </w:tcBorders>
            <w:noWrap/>
            <w:vAlign w:val="center"/>
          </w:tcPr>
          <w:p w14:paraId="7B9D7A3C">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376" w:type="dxa"/>
            <w:tcBorders>
              <w:top w:val="single" w:color="auto" w:sz="4" w:space="0"/>
              <w:left w:val="single" w:color="auto" w:sz="4" w:space="0"/>
              <w:bottom w:val="single" w:color="auto" w:sz="4" w:space="0"/>
              <w:right w:val="single" w:color="auto" w:sz="4" w:space="0"/>
            </w:tcBorders>
            <w:noWrap/>
            <w:vAlign w:val="center"/>
          </w:tcPr>
          <w:p w14:paraId="0B9C00B4">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358" w:type="dxa"/>
            <w:tcBorders>
              <w:top w:val="single" w:color="auto" w:sz="4" w:space="0"/>
              <w:left w:val="single" w:color="auto" w:sz="4" w:space="0"/>
              <w:bottom w:val="single" w:color="auto" w:sz="4" w:space="0"/>
              <w:right w:val="single" w:color="auto" w:sz="4" w:space="0"/>
            </w:tcBorders>
            <w:noWrap/>
            <w:vAlign w:val="center"/>
          </w:tcPr>
          <w:p w14:paraId="2176C916">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1F88E4A0">
            <w:pPr>
              <w:widowControl/>
              <w:spacing w:line="200" w:lineRule="exact"/>
              <w:jc w:val="center"/>
              <w:rPr>
                <w:rFonts w:hint="eastAsia"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7597FD96">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79DAD170">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01D98841">
            <w:pPr>
              <w:widowControl/>
              <w:spacing w:line="200" w:lineRule="exact"/>
              <w:jc w:val="center"/>
              <w:rPr>
                <w:rFonts w:hint="eastAsia" w:ascii="仿宋" w:hAnsi="仿宋" w:eastAsia="仿宋" w:cs="宋体"/>
                <w:color w:val="auto"/>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14:paraId="62D774E3">
            <w:pPr>
              <w:widowControl/>
              <w:spacing w:line="200" w:lineRule="exact"/>
              <w:jc w:val="center"/>
              <w:rPr>
                <w:rFonts w:hint="eastAsia"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4358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05" w:type="dxa"/>
            <w:vMerge w:val="continue"/>
            <w:tcBorders>
              <w:left w:val="single" w:color="auto" w:sz="12" w:space="0"/>
              <w:right w:val="single" w:color="auto" w:sz="4" w:space="0"/>
            </w:tcBorders>
            <w:noWrap/>
            <w:vAlign w:val="center"/>
          </w:tcPr>
          <w:p w14:paraId="1F3C8A77">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right w:val="single" w:color="auto" w:sz="4" w:space="0"/>
            </w:tcBorders>
            <w:noWrap/>
            <w:vAlign w:val="center"/>
          </w:tcPr>
          <w:p w14:paraId="0F5F73C1">
            <w:pPr>
              <w:widowControl/>
              <w:jc w:val="left"/>
              <w:rPr>
                <w:rFonts w:hint="eastAsia" w:ascii="仿宋" w:hAnsi="仿宋" w:eastAsia="仿宋" w:cs="宋体"/>
                <w:b/>
                <w:color w:val="auto"/>
                <w:kern w:val="0"/>
                <w:sz w:val="20"/>
                <w:szCs w:val="20"/>
                <w:highlight w:val="none"/>
              </w:rPr>
            </w:pPr>
          </w:p>
        </w:tc>
        <w:tc>
          <w:tcPr>
            <w:tcW w:w="256" w:type="dxa"/>
            <w:tcBorders>
              <w:left w:val="single" w:color="auto" w:sz="4" w:space="0"/>
              <w:bottom w:val="single" w:color="auto" w:sz="4" w:space="0"/>
              <w:right w:val="single" w:color="auto" w:sz="4" w:space="0"/>
            </w:tcBorders>
            <w:noWrap/>
            <w:vAlign w:val="center"/>
          </w:tcPr>
          <w:p w14:paraId="2D7B1718">
            <w:pPr>
              <w:widowControl/>
              <w:spacing w:line="200" w:lineRule="exact"/>
              <w:jc w:val="center"/>
              <w:rPr>
                <w:rFonts w:hint="default"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rPr>
              <w:t>11</w:t>
            </w:r>
          </w:p>
        </w:tc>
        <w:tc>
          <w:tcPr>
            <w:tcW w:w="1941" w:type="dxa"/>
            <w:gridSpan w:val="2"/>
            <w:tcBorders>
              <w:top w:val="single" w:color="auto" w:sz="4" w:space="0"/>
              <w:left w:val="single" w:color="auto" w:sz="4" w:space="0"/>
              <w:bottom w:val="single" w:color="auto" w:sz="4" w:space="0"/>
              <w:right w:val="single" w:color="auto" w:sz="4" w:space="0"/>
            </w:tcBorders>
            <w:noWrap/>
            <w:vAlign w:val="center"/>
          </w:tcPr>
          <w:p w14:paraId="75239386">
            <w:pPr>
              <w:widowControl/>
              <w:spacing w:line="200" w:lineRule="exact"/>
              <w:jc w:val="left"/>
              <w:rPr>
                <w:rFonts w:hint="eastAsia"/>
                <w:color w:val="auto"/>
                <w:highlight w:val="none"/>
              </w:rPr>
            </w:pPr>
            <w:r>
              <w:rPr>
                <w:rFonts w:hint="eastAsia" w:ascii="仿宋" w:hAnsi="仿宋" w:eastAsia="仿宋" w:cs="宋体"/>
                <w:color w:val="auto"/>
                <w:kern w:val="0"/>
                <w:sz w:val="20"/>
                <w:szCs w:val="20"/>
                <w:highlight w:val="none"/>
              </w:rPr>
              <w:t>就业指导</w:t>
            </w:r>
          </w:p>
        </w:tc>
        <w:tc>
          <w:tcPr>
            <w:tcW w:w="1044" w:type="dxa"/>
            <w:tcBorders>
              <w:top w:val="single" w:color="auto" w:sz="4" w:space="0"/>
              <w:left w:val="single" w:color="auto" w:sz="4" w:space="0"/>
              <w:bottom w:val="single" w:color="auto" w:sz="4" w:space="0"/>
              <w:right w:val="single" w:color="auto" w:sz="4" w:space="0"/>
            </w:tcBorders>
            <w:vAlign w:val="center"/>
          </w:tcPr>
          <w:p w14:paraId="53005D1C">
            <w:pPr>
              <w:jc w:val="center"/>
              <w:rPr>
                <w:rFonts w:hint="eastAsia" w:ascii="仿宋" w:hAnsi="仿宋" w:eastAsia="仿宋" w:cs="宋体"/>
                <w:color w:val="auto"/>
                <w:kern w:val="0"/>
                <w:sz w:val="20"/>
                <w:szCs w:val="20"/>
                <w:highlight w:val="none"/>
              </w:rPr>
            </w:pPr>
            <w:r>
              <w:rPr>
                <w:rFonts w:hint="eastAsia" w:ascii="仿宋_GB2312" w:eastAsia="仿宋_GB2312"/>
                <w:color w:val="auto"/>
                <w:sz w:val="20"/>
                <w:szCs w:val="20"/>
                <w:highlight w:val="none"/>
              </w:rPr>
              <w:t>0001020010</w:t>
            </w:r>
          </w:p>
        </w:tc>
        <w:tc>
          <w:tcPr>
            <w:tcW w:w="275" w:type="dxa"/>
            <w:tcBorders>
              <w:left w:val="single" w:color="auto" w:sz="4" w:space="0"/>
              <w:bottom w:val="single" w:color="auto" w:sz="4" w:space="0"/>
              <w:right w:val="single" w:color="auto" w:sz="4" w:space="0"/>
            </w:tcBorders>
            <w:noWrap/>
            <w:vAlign w:val="center"/>
          </w:tcPr>
          <w:p w14:paraId="0DFB4470">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tcBorders>
              <w:top w:val="single" w:color="auto" w:sz="4" w:space="0"/>
              <w:left w:val="single" w:color="auto" w:sz="4" w:space="0"/>
              <w:bottom w:val="single" w:color="auto" w:sz="4" w:space="0"/>
              <w:right w:val="single" w:color="auto" w:sz="4" w:space="0"/>
            </w:tcBorders>
            <w:noWrap/>
            <w:vAlign w:val="center"/>
          </w:tcPr>
          <w:p w14:paraId="01CD43E4">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65" w:type="dxa"/>
            <w:tcBorders>
              <w:top w:val="single" w:color="auto" w:sz="4" w:space="0"/>
              <w:left w:val="single" w:color="auto" w:sz="4" w:space="0"/>
              <w:bottom w:val="single" w:color="auto" w:sz="4" w:space="0"/>
              <w:right w:val="single" w:color="auto" w:sz="4" w:space="0"/>
            </w:tcBorders>
            <w:noWrap/>
            <w:vAlign w:val="center"/>
          </w:tcPr>
          <w:p w14:paraId="73D2AB7A">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22</w:t>
            </w:r>
          </w:p>
        </w:tc>
        <w:tc>
          <w:tcPr>
            <w:tcW w:w="384" w:type="dxa"/>
            <w:tcBorders>
              <w:top w:val="single" w:color="auto" w:sz="4" w:space="0"/>
              <w:left w:val="single" w:color="auto" w:sz="4" w:space="0"/>
              <w:bottom w:val="single" w:color="auto" w:sz="4" w:space="0"/>
              <w:right w:val="single" w:color="auto" w:sz="4" w:space="0"/>
            </w:tcBorders>
            <w:noWrap/>
            <w:vAlign w:val="center"/>
          </w:tcPr>
          <w:p w14:paraId="6A8984AE">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92" w:type="dxa"/>
            <w:tcBorders>
              <w:top w:val="single" w:color="auto" w:sz="4" w:space="0"/>
              <w:left w:val="single" w:color="auto" w:sz="4" w:space="0"/>
              <w:bottom w:val="single" w:color="auto" w:sz="4" w:space="0"/>
              <w:right w:val="single" w:color="auto" w:sz="4" w:space="0"/>
            </w:tcBorders>
            <w:noWrap/>
            <w:vAlign w:val="center"/>
          </w:tcPr>
          <w:p w14:paraId="2227F322">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376" w:type="dxa"/>
            <w:tcBorders>
              <w:top w:val="single" w:color="auto" w:sz="4" w:space="0"/>
              <w:left w:val="single" w:color="auto" w:sz="4" w:space="0"/>
              <w:bottom w:val="single" w:color="auto" w:sz="4" w:space="0"/>
              <w:right w:val="single" w:color="auto" w:sz="4" w:space="0"/>
            </w:tcBorders>
            <w:noWrap/>
            <w:vAlign w:val="center"/>
          </w:tcPr>
          <w:p w14:paraId="440AD3A8">
            <w:pPr>
              <w:widowControl/>
              <w:spacing w:line="200" w:lineRule="exact"/>
              <w:jc w:val="center"/>
              <w:rPr>
                <w:rFonts w:hint="eastAsia" w:ascii="仿宋" w:hAnsi="仿宋" w:eastAsia="仿宋" w:cs="宋体"/>
                <w:color w:val="auto"/>
                <w:kern w:val="0"/>
                <w:sz w:val="20"/>
                <w:szCs w:val="20"/>
                <w:highlight w:val="none"/>
              </w:rPr>
            </w:pPr>
          </w:p>
        </w:tc>
        <w:tc>
          <w:tcPr>
            <w:tcW w:w="358" w:type="dxa"/>
            <w:tcBorders>
              <w:top w:val="single" w:color="auto" w:sz="4" w:space="0"/>
              <w:left w:val="single" w:color="auto" w:sz="4" w:space="0"/>
              <w:bottom w:val="single" w:color="auto" w:sz="4" w:space="0"/>
              <w:right w:val="single" w:color="auto" w:sz="4" w:space="0"/>
            </w:tcBorders>
            <w:noWrap/>
            <w:vAlign w:val="center"/>
          </w:tcPr>
          <w:p w14:paraId="6EDC2AD2">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26B0C4AF">
            <w:pPr>
              <w:widowControl/>
              <w:spacing w:line="200" w:lineRule="exact"/>
              <w:jc w:val="center"/>
              <w:rPr>
                <w:rFonts w:hint="eastAsia"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75CD5E68">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25" w:type="dxa"/>
            <w:tcBorders>
              <w:top w:val="single" w:color="auto" w:sz="4" w:space="0"/>
              <w:left w:val="single" w:color="auto" w:sz="4" w:space="0"/>
              <w:bottom w:val="single" w:color="auto" w:sz="4" w:space="0"/>
              <w:right w:val="single" w:color="auto" w:sz="4" w:space="0"/>
            </w:tcBorders>
            <w:noWrap/>
            <w:vAlign w:val="center"/>
          </w:tcPr>
          <w:p w14:paraId="3D00A9BD">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1D44D835">
            <w:pPr>
              <w:widowControl/>
              <w:spacing w:line="200" w:lineRule="exact"/>
              <w:jc w:val="center"/>
              <w:rPr>
                <w:rFonts w:hint="eastAsia" w:ascii="仿宋" w:hAnsi="仿宋" w:eastAsia="仿宋" w:cs="宋体"/>
                <w:color w:val="auto"/>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14:paraId="7E70A29E">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1F8D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05" w:type="dxa"/>
            <w:vMerge w:val="continue"/>
            <w:tcBorders>
              <w:left w:val="single" w:color="auto" w:sz="12" w:space="0"/>
              <w:right w:val="single" w:color="auto" w:sz="4" w:space="0"/>
            </w:tcBorders>
            <w:noWrap/>
            <w:vAlign w:val="center"/>
          </w:tcPr>
          <w:p w14:paraId="49BD4D6D">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right w:val="single" w:color="auto" w:sz="4" w:space="0"/>
            </w:tcBorders>
            <w:noWrap/>
            <w:vAlign w:val="center"/>
          </w:tcPr>
          <w:p w14:paraId="56CCAF0D">
            <w:pPr>
              <w:widowControl/>
              <w:jc w:val="left"/>
              <w:rPr>
                <w:rFonts w:hint="eastAsia" w:ascii="仿宋" w:hAnsi="仿宋" w:eastAsia="仿宋" w:cs="宋体"/>
                <w:b/>
                <w:color w:val="auto"/>
                <w:kern w:val="0"/>
                <w:sz w:val="20"/>
                <w:szCs w:val="20"/>
                <w:highlight w:val="none"/>
              </w:rPr>
            </w:pPr>
          </w:p>
        </w:tc>
        <w:tc>
          <w:tcPr>
            <w:tcW w:w="256" w:type="dxa"/>
            <w:tcBorders>
              <w:top w:val="single" w:color="auto" w:sz="4" w:space="0"/>
              <w:left w:val="single" w:color="auto" w:sz="4" w:space="0"/>
              <w:bottom w:val="single" w:color="auto" w:sz="4" w:space="0"/>
              <w:right w:val="single" w:color="auto" w:sz="4" w:space="0"/>
            </w:tcBorders>
            <w:noWrap/>
            <w:vAlign w:val="center"/>
          </w:tcPr>
          <w:p w14:paraId="6548A3F1">
            <w:pPr>
              <w:widowControl/>
              <w:spacing w:line="200" w:lineRule="exact"/>
              <w:jc w:val="center"/>
              <w:rPr>
                <w:rFonts w:hint="eastAsia" w:ascii="仿宋" w:hAnsi="仿宋" w:eastAsia="仿宋" w:cs="宋体"/>
                <w:color w:val="auto"/>
                <w:kern w:val="0"/>
                <w:sz w:val="20"/>
                <w:szCs w:val="20"/>
                <w:highlight w:val="none"/>
                <w:lang w:eastAsia="zh-CN"/>
              </w:rPr>
            </w:pPr>
            <w:r>
              <w:rPr>
                <w:rFonts w:hint="eastAsia" w:ascii="仿宋" w:hAnsi="仿宋" w:eastAsia="仿宋" w:cs="宋体"/>
                <w:color w:val="auto"/>
                <w:kern w:val="0"/>
                <w:sz w:val="20"/>
                <w:szCs w:val="20"/>
                <w:highlight w:val="none"/>
              </w:rPr>
              <w:t>12</w:t>
            </w:r>
          </w:p>
        </w:tc>
        <w:tc>
          <w:tcPr>
            <w:tcW w:w="1941" w:type="dxa"/>
            <w:gridSpan w:val="2"/>
            <w:tcBorders>
              <w:top w:val="single" w:color="auto" w:sz="4" w:space="0"/>
              <w:left w:val="single" w:color="auto" w:sz="4" w:space="0"/>
              <w:bottom w:val="single" w:color="auto" w:sz="4" w:space="0"/>
              <w:right w:val="single" w:color="auto" w:sz="4" w:space="0"/>
            </w:tcBorders>
            <w:noWrap/>
            <w:vAlign w:val="center"/>
          </w:tcPr>
          <w:p w14:paraId="11F99EF2">
            <w:pPr>
              <w:widowControl/>
              <w:spacing w:line="200" w:lineRule="exact"/>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军事理论</w:t>
            </w:r>
          </w:p>
        </w:tc>
        <w:tc>
          <w:tcPr>
            <w:tcW w:w="1044" w:type="dxa"/>
            <w:tcBorders>
              <w:top w:val="single" w:color="auto" w:sz="4" w:space="0"/>
              <w:left w:val="single" w:color="auto" w:sz="4" w:space="0"/>
              <w:bottom w:val="single" w:color="auto" w:sz="4" w:space="0"/>
              <w:right w:val="single" w:color="auto" w:sz="4" w:space="0"/>
            </w:tcBorders>
            <w:vAlign w:val="center"/>
          </w:tcPr>
          <w:p w14:paraId="29A14890">
            <w:pPr>
              <w:jc w:val="center"/>
              <w:rPr>
                <w:rFonts w:hint="eastAsia" w:ascii="仿宋" w:hAnsi="仿宋" w:eastAsia="仿宋" w:cs="宋体"/>
                <w:color w:val="auto"/>
                <w:kern w:val="0"/>
                <w:sz w:val="20"/>
                <w:szCs w:val="20"/>
                <w:highlight w:val="none"/>
              </w:rPr>
            </w:pPr>
            <w:r>
              <w:rPr>
                <w:rFonts w:hint="eastAsia" w:ascii="仿宋_GB2312" w:eastAsia="仿宋_GB2312"/>
                <w:color w:val="auto"/>
                <w:sz w:val="20"/>
                <w:szCs w:val="20"/>
                <w:highlight w:val="none"/>
              </w:rPr>
              <w:t>0001010007</w:t>
            </w:r>
          </w:p>
        </w:tc>
        <w:tc>
          <w:tcPr>
            <w:tcW w:w="275" w:type="dxa"/>
            <w:tcBorders>
              <w:top w:val="single" w:color="auto" w:sz="4" w:space="0"/>
              <w:left w:val="single" w:color="auto" w:sz="4" w:space="0"/>
              <w:bottom w:val="single" w:color="auto" w:sz="4" w:space="0"/>
              <w:right w:val="single" w:color="auto" w:sz="4" w:space="0"/>
            </w:tcBorders>
            <w:noWrap/>
            <w:vAlign w:val="center"/>
          </w:tcPr>
          <w:p w14:paraId="74569DDB">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w:t>
            </w:r>
          </w:p>
        </w:tc>
        <w:tc>
          <w:tcPr>
            <w:tcW w:w="480" w:type="dxa"/>
            <w:gridSpan w:val="2"/>
            <w:tcBorders>
              <w:top w:val="single" w:color="auto" w:sz="4" w:space="0"/>
              <w:left w:val="single" w:color="auto" w:sz="4" w:space="0"/>
              <w:bottom w:val="single" w:color="auto" w:sz="4" w:space="0"/>
              <w:right w:val="single" w:color="auto" w:sz="4" w:space="0"/>
            </w:tcBorders>
            <w:noWrap/>
            <w:vAlign w:val="center"/>
          </w:tcPr>
          <w:p w14:paraId="03996427">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65" w:type="dxa"/>
            <w:tcBorders>
              <w:top w:val="single" w:color="auto" w:sz="4" w:space="0"/>
              <w:left w:val="single" w:color="auto" w:sz="4" w:space="0"/>
              <w:bottom w:val="single" w:color="auto" w:sz="4" w:space="0"/>
              <w:right w:val="single" w:color="auto" w:sz="4" w:space="0"/>
            </w:tcBorders>
            <w:noWrap/>
            <w:vAlign w:val="center"/>
          </w:tcPr>
          <w:p w14:paraId="30ABC3E2">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36</w:t>
            </w:r>
          </w:p>
        </w:tc>
        <w:tc>
          <w:tcPr>
            <w:tcW w:w="384" w:type="dxa"/>
            <w:tcBorders>
              <w:top w:val="single" w:color="auto" w:sz="4" w:space="0"/>
              <w:left w:val="single" w:color="auto" w:sz="4" w:space="0"/>
              <w:bottom w:val="single" w:color="auto" w:sz="4" w:space="0"/>
              <w:right w:val="single" w:color="auto" w:sz="4" w:space="0"/>
            </w:tcBorders>
            <w:noWrap/>
            <w:vAlign w:val="center"/>
          </w:tcPr>
          <w:p w14:paraId="5ACAE635">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36</w:t>
            </w:r>
          </w:p>
        </w:tc>
        <w:tc>
          <w:tcPr>
            <w:tcW w:w="492" w:type="dxa"/>
            <w:tcBorders>
              <w:top w:val="single" w:color="auto" w:sz="4" w:space="0"/>
              <w:left w:val="single" w:color="auto" w:sz="4" w:space="0"/>
              <w:bottom w:val="single" w:color="auto" w:sz="4" w:space="0"/>
              <w:right w:val="single" w:color="auto" w:sz="4" w:space="0"/>
            </w:tcBorders>
            <w:noWrap/>
            <w:vAlign w:val="center"/>
          </w:tcPr>
          <w:p w14:paraId="2AD7A4B1">
            <w:pPr>
              <w:widowControl/>
              <w:spacing w:line="200" w:lineRule="exact"/>
              <w:jc w:val="center"/>
              <w:rPr>
                <w:rFonts w:hint="eastAsia" w:ascii="仿宋" w:hAnsi="仿宋" w:eastAsia="仿宋" w:cs="宋体"/>
                <w:color w:val="auto"/>
                <w:kern w:val="0"/>
                <w:sz w:val="20"/>
                <w:szCs w:val="20"/>
                <w:highlight w:val="none"/>
              </w:rPr>
            </w:pPr>
          </w:p>
        </w:tc>
        <w:tc>
          <w:tcPr>
            <w:tcW w:w="376" w:type="dxa"/>
            <w:tcBorders>
              <w:top w:val="single" w:color="auto" w:sz="4" w:space="0"/>
              <w:left w:val="single" w:color="auto" w:sz="4" w:space="0"/>
              <w:bottom w:val="single" w:color="auto" w:sz="4" w:space="0"/>
              <w:right w:val="single" w:color="auto" w:sz="4" w:space="0"/>
            </w:tcBorders>
            <w:noWrap/>
            <w:vAlign w:val="center"/>
          </w:tcPr>
          <w:p w14:paraId="14E56818">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358" w:type="dxa"/>
            <w:tcBorders>
              <w:top w:val="single" w:color="auto" w:sz="4" w:space="0"/>
              <w:left w:val="single" w:color="auto" w:sz="4" w:space="0"/>
              <w:bottom w:val="single" w:color="auto" w:sz="4" w:space="0"/>
              <w:right w:val="single" w:color="auto" w:sz="4" w:space="0"/>
            </w:tcBorders>
            <w:noWrap/>
            <w:vAlign w:val="center"/>
          </w:tcPr>
          <w:p w14:paraId="1D74B198">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51D0D320">
            <w:pPr>
              <w:widowControl/>
              <w:spacing w:line="200" w:lineRule="exact"/>
              <w:jc w:val="center"/>
              <w:rPr>
                <w:rFonts w:hint="eastAsia"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2D63C1FA">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317F3C8E">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21E328CB">
            <w:pPr>
              <w:widowControl/>
              <w:spacing w:line="200" w:lineRule="exact"/>
              <w:jc w:val="center"/>
              <w:rPr>
                <w:rFonts w:hint="eastAsia" w:ascii="仿宋" w:hAnsi="仿宋" w:eastAsia="仿宋" w:cs="宋体"/>
                <w:color w:val="auto"/>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14:paraId="1DC23A9D">
            <w:pPr>
              <w:widowControl/>
              <w:spacing w:line="200" w:lineRule="exact"/>
              <w:jc w:val="center"/>
              <w:rPr>
                <w:rFonts w:hint="eastAsia"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2F69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05" w:type="dxa"/>
            <w:vMerge w:val="continue"/>
            <w:tcBorders>
              <w:left w:val="single" w:color="auto" w:sz="12" w:space="0"/>
              <w:right w:val="single" w:color="auto" w:sz="4" w:space="0"/>
            </w:tcBorders>
            <w:noWrap/>
            <w:vAlign w:val="center"/>
          </w:tcPr>
          <w:p w14:paraId="280AB644">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right w:val="single" w:color="auto" w:sz="4" w:space="0"/>
            </w:tcBorders>
            <w:noWrap/>
            <w:vAlign w:val="center"/>
          </w:tcPr>
          <w:p w14:paraId="4154A3D6">
            <w:pPr>
              <w:widowControl/>
              <w:jc w:val="left"/>
              <w:rPr>
                <w:rFonts w:hint="eastAsia" w:ascii="仿宋" w:hAnsi="仿宋" w:eastAsia="仿宋" w:cs="宋体"/>
                <w:b/>
                <w:color w:val="auto"/>
                <w:kern w:val="0"/>
                <w:sz w:val="20"/>
                <w:szCs w:val="20"/>
                <w:highlight w:val="none"/>
              </w:rPr>
            </w:pPr>
          </w:p>
        </w:tc>
        <w:tc>
          <w:tcPr>
            <w:tcW w:w="256" w:type="dxa"/>
            <w:tcBorders>
              <w:top w:val="single" w:color="auto" w:sz="4" w:space="0"/>
              <w:left w:val="single" w:color="auto" w:sz="4" w:space="0"/>
              <w:bottom w:val="single" w:color="auto" w:sz="4" w:space="0"/>
              <w:right w:val="single" w:color="auto" w:sz="4" w:space="0"/>
            </w:tcBorders>
            <w:noWrap/>
            <w:vAlign w:val="center"/>
          </w:tcPr>
          <w:p w14:paraId="585B2482">
            <w:pPr>
              <w:widowControl/>
              <w:spacing w:line="200" w:lineRule="exact"/>
              <w:jc w:val="center"/>
              <w:rPr>
                <w:rFonts w:hint="eastAsia" w:ascii="仿宋" w:hAnsi="仿宋" w:eastAsia="仿宋" w:cs="宋体"/>
                <w:color w:val="auto"/>
                <w:kern w:val="0"/>
                <w:sz w:val="20"/>
                <w:szCs w:val="20"/>
                <w:highlight w:val="none"/>
                <w:lang w:eastAsia="zh-CN"/>
              </w:rPr>
            </w:pPr>
            <w:r>
              <w:rPr>
                <w:rFonts w:hint="eastAsia" w:ascii="仿宋" w:hAnsi="仿宋" w:eastAsia="仿宋" w:cs="宋体"/>
                <w:color w:val="auto"/>
                <w:kern w:val="0"/>
                <w:sz w:val="20"/>
                <w:szCs w:val="20"/>
                <w:highlight w:val="none"/>
              </w:rPr>
              <w:t>13</w:t>
            </w:r>
          </w:p>
        </w:tc>
        <w:tc>
          <w:tcPr>
            <w:tcW w:w="1941" w:type="dxa"/>
            <w:gridSpan w:val="2"/>
            <w:tcBorders>
              <w:top w:val="single" w:color="auto" w:sz="4" w:space="0"/>
              <w:left w:val="single" w:color="auto" w:sz="4" w:space="0"/>
              <w:bottom w:val="single" w:color="auto" w:sz="4" w:space="0"/>
              <w:right w:val="single" w:color="auto" w:sz="4" w:space="0"/>
            </w:tcBorders>
            <w:noWrap/>
            <w:vAlign w:val="center"/>
          </w:tcPr>
          <w:p w14:paraId="18D1396E">
            <w:pPr>
              <w:widowControl/>
              <w:spacing w:line="200" w:lineRule="exact"/>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军事技能</w:t>
            </w:r>
          </w:p>
        </w:tc>
        <w:tc>
          <w:tcPr>
            <w:tcW w:w="1044" w:type="dxa"/>
            <w:tcBorders>
              <w:top w:val="single" w:color="auto" w:sz="4" w:space="0"/>
              <w:left w:val="single" w:color="auto" w:sz="4" w:space="0"/>
              <w:bottom w:val="single" w:color="auto" w:sz="4" w:space="0"/>
              <w:right w:val="single" w:color="auto" w:sz="4" w:space="0"/>
            </w:tcBorders>
            <w:vAlign w:val="center"/>
          </w:tcPr>
          <w:p w14:paraId="2A10C9DC">
            <w:pPr>
              <w:jc w:val="center"/>
              <w:rPr>
                <w:rFonts w:hint="eastAsia" w:ascii="仿宋" w:hAnsi="仿宋" w:eastAsia="仿宋" w:cs="宋体"/>
                <w:color w:val="auto"/>
                <w:kern w:val="0"/>
                <w:sz w:val="20"/>
                <w:szCs w:val="20"/>
                <w:highlight w:val="none"/>
              </w:rPr>
            </w:pPr>
            <w:r>
              <w:rPr>
                <w:rFonts w:hint="eastAsia" w:ascii="仿宋_GB2312" w:eastAsia="仿宋_GB2312"/>
                <w:color w:val="auto"/>
                <w:sz w:val="20"/>
                <w:szCs w:val="20"/>
                <w:highlight w:val="none"/>
              </w:rPr>
              <w:t>0001030001</w:t>
            </w:r>
          </w:p>
        </w:tc>
        <w:tc>
          <w:tcPr>
            <w:tcW w:w="275" w:type="dxa"/>
            <w:tcBorders>
              <w:top w:val="single" w:color="auto" w:sz="4" w:space="0"/>
              <w:left w:val="single" w:color="auto" w:sz="4" w:space="0"/>
              <w:bottom w:val="single" w:color="auto" w:sz="4" w:space="0"/>
              <w:right w:val="single" w:color="auto" w:sz="4" w:space="0"/>
            </w:tcBorders>
            <w:noWrap/>
            <w:vAlign w:val="center"/>
          </w:tcPr>
          <w:p w14:paraId="1DF88C19">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c>
          <w:tcPr>
            <w:tcW w:w="480" w:type="dxa"/>
            <w:gridSpan w:val="2"/>
            <w:tcBorders>
              <w:top w:val="single" w:color="auto" w:sz="4" w:space="0"/>
              <w:left w:val="single" w:color="auto" w:sz="4" w:space="0"/>
              <w:bottom w:val="single" w:color="auto" w:sz="4" w:space="0"/>
              <w:right w:val="single" w:color="auto" w:sz="4" w:space="0"/>
            </w:tcBorders>
            <w:noWrap/>
            <w:vAlign w:val="center"/>
          </w:tcPr>
          <w:p w14:paraId="333867C7">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65" w:type="dxa"/>
            <w:tcBorders>
              <w:top w:val="single" w:color="auto" w:sz="4" w:space="0"/>
              <w:left w:val="single" w:color="auto" w:sz="4" w:space="0"/>
              <w:bottom w:val="single" w:color="auto" w:sz="4" w:space="0"/>
              <w:right w:val="single" w:color="auto" w:sz="4" w:space="0"/>
            </w:tcBorders>
            <w:noWrap/>
            <w:vAlign w:val="center"/>
          </w:tcPr>
          <w:p w14:paraId="4453BBA7">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112</w:t>
            </w:r>
          </w:p>
        </w:tc>
        <w:tc>
          <w:tcPr>
            <w:tcW w:w="384" w:type="dxa"/>
            <w:tcBorders>
              <w:top w:val="single" w:color="auto" w:sz="4" w:space="0"/>
              <w:left w:val="single" w:color="auto" w:sz="4" w:space="0"/>
              <w:bottom w:val="single" w:color="auto" w:sz="4" w:space="0"/>
              <w:right w:val="single" w:color="auto" w:sz="4" w:space="0"/>
            </w:tcBorders>
            <w:noWrap/>
            <w:vAlign w:val="center"/>
          </w:tcPr>
          <w:p w14:paraId="437744B5">
            <w:pPr>
              <w:widowControl/>
              <w:spacing w:line="200" w:lineRule="exact"/>
              <w:jc w:val="center"/>
              <w:rPr>
                <w:rFonts w:hint="eastAsia" w:ascii="仿宋" w:hAnsi="仿宋" w:eastAsia="仿宋" w:cs="宋体"/>
                <w:color w:val="auto"/>
                <w:kern w:val="0"/>
                <w:sz w:val="20"/>
                <w:szCs w:val="20"/>
                <w:highlight w:val="none"/>
              </w:rPr>
            </w:pPr>
          </w:p>
        </w:tc>
        <w:tc>
          <w:tcPr>
            <w:tcW w:w="492" w:type="dxa"/>
            <w:tcBorders>
              <w:top w:val="single" w:color="auto" w:sz="4" w:space="0"/>
              <w:left w:val="single" w:color="auto" w:sz="4" w:space="0"/>
              <w:bottom w:val="single" w:color="auto" w:sz="4" w:space="0"/>
              <w:right w:val="single" w:color="auto" w:sz="4" w:space="0"/>
            </w:tcBorders>
            <w:noWrap/>
            <w:vAlign w:val="center"/>
          </w:tcPr>
          <w:p w14:paraId="04E32B3E">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112</w:t>
            </w:r>
          </w:p>
        </w:tc>
        <w:tc>
          <w:tcPr>
            <w:tcW w:w="376" w:type="dxa"/>
            <w:tcBorders>
              <w:top w:val="single" w:color="auto" w:sz="4" w:space="0"/>
              <w:left w:val="single" w:color="auto" w:sz="4" w:space="0"/>
              <w:bottom w:val="single" w:color="auto" w:sz="4" w:space="0"/>
              <w:right w:val="single" w:color="auto" w:sz="4" w:space="0"/>
            </w:tcBorders>
            <w:noWrap/>
            <w:vAlign w:val="center"/>
          </w:tcPr>
          <w:p w14:paraId="7DC7FCF8">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w:t>
            </w:r>
          </w:p>
        </w:tc>
        <w:tc>
          <w:tcPr>
            <w:tcW w:w="358" w:type="dxa"/>
            <w:tcBorders>
              <w:top w:val="single" w:color="auto" w:sz="4" w:space="0"/>
              <w:left w:val="single" w:color="auto" w:sz="4" w:space="0"/>
              <w:bottom w:val="single" w:color="auto" w:sz="4" w:space="0"/>
              <w:right w:val="single" w:color="auto" w:sz="4" w:space="0"/>
            </w:tcBorders>
            <w:noWrap/>
            <w:vAlign w:val="center"/>
          </w:tcPr>
          <w:p w14:paraId="7BFDA711">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3BDF4179">
            <w:pPr>
              <w:widowControl/>
              <w:spacing w:line="200" w:lineRule="exact"/>
              <w:jc w:val="center"/>
              <w:rPr>
                <w:rFonts w:hint="eastAsia"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4BCC9900">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754723D8">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008260D6">
            <w:pPr>
              <w:widowControl/>
              <w:spacing w:line="200" w:lineRule="exact"/>
              <w:jc w:val="center"/>
              <w:rPr>
                <w:rFonts w:hint="eastAsia" w:ascii="仿宋" w:hAnsi="仿宋" w:eastAsia="仿宋" w:cs="宋体"/>
                <w:color w:val="auto"/>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14:paraId="6FFF8D5E">
            <w:pPr>
              <w:widowControl/>
              <w:spacing w:line="200" w:lineRule="exact"/>
              <w:jc w:val="center"/>
              <w:rPr>
                <w:rFonts w:hint="eastAsia"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75D2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05" w:type="dxa"/>
            <w:vMerge w:val="continue"/>
            <w:tcBorders>
              <w:left w:val="single" w:color="auto" w:sz="12" w:space="0"/>
              <w:right w:val="single" w:color="auto" w:sz="4" w:space="0"/>
            </w:tcBorders>
            <w:noWrap/>
            <w:vAlign w:val="center"/>
          </w:tcPr>
          <w:p w14:paraId="4934AC60">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right w:val="single" w:color="auto" w:sz="4" w:space="0"/>
            </w:tcBorders>
            <w:noWrap/>
            <w:vAlign w:val="center"/>
          </w:tcPr>
          <w:p w14:paraId="5C4E106A">
            <w:pPr>
              <w:widowControl/>
              <w:jc w:val="left"/>
              <w:rPr>
                <w:rFonts w:hint="eastAsia" w:ascii="仿宋" w:hAnsi="仿宋" w:eastAsia="仿宋" w:cs="宋体"/>
                <w:b/>
                <w:color w:val="auto"/>
                <w:kern w:val="0"/>
                <w:sz w:val="20"/>
                <w:szCs w:val="20"/>
                <w:highlight w:val="none"/>
              </w:rPr>
            </w:pPr>
          </w:p>
        </w:tc>
        <w:tc>
          <w:tcPr>
            <w:tcW w:w="256" w:type="dxa"/>
            <w:vMerge w:val="restart"/>
            <w:tcBorders>
              <w:top w:val="single" w:color="auto" w:sz="4" w:space="0"/>
              <w:left w:val="single" w:color="auto" w:sz="4" w:space="0"/>
              <w:right w:val="single" w:color="auto" w:sz="4" w:space="0"/>
            </w:tcBorders>
            <w:noWrap/>
            <w:vAlign w:val="center"/>
          </w:tcPr>
          <w:p w14:paraId="3BD0A994">
            <w:pPr>
              <w:widowControl/>
              <w:spacing w:line="200" w:lineRule="exact"/>
              <w:jc w:val="center"/>
              <w:rPr>
                <w:rFonts w:hint="default"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rPr>
              <w:t>14</w:t>
            </w:r>
          </w:p>
        </w:tc>
        <w:tc>
          <w:tcPr>
            <w:tcW w:w="1941" w:type="dxa"/>
            <w:gridSpan w:val="2"/>
            <w:tcBorders>
              <w:top w:val="single" w:color="auto" w:sz="4" w:space="0"/>
              <w:left w:val="single" w:color="auto" w:sz="4" w:space="0"/>
              <w:bottom w:val="single" w:color="auto" w:sz="4" w:space="0"/>
              <w:right w:val="single" w:color="auto" w:sz="4" w:space="0"/>
            </w:tcBorders>
            <w:noWrap/>
            <w:vAlign w:val="center"/>
          </w:tcPr>
          <w:p w14:paraId="0A5F928C">
            <w:pPr>
              <w:widowControl/>
              <w:spacing w:line="200" w:lineRule="exact"/>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大学生心理健康教育（一）</w:t>
            </w:r>
          </w:p>
        </w:tc>
        <w:tc>
          <w:tcPr>
            <w:tcW w:w="1044" w:type="dxa"/>
            <w:tcBorders>
              <w:top w:val="single" w:color="auto" w:sz="4" w:space="0"/>
              <w:left w:val="single" w:color="auto" w:sz="4" w:space="0"/>
              <w:bottom w:val="single" w:color="auto" w:sz="4" w:space="0"/>
              <w:right w:val="single" w:color="auto" w:sz="4" w:space="0"/>
            </w:tcBorders>
            <w:vAlign w:val="center"/>
          </w:tcPr>
          <w:p w14:paraId="3024A4F4">
            <w:pPr>
              <w:jc w:val="center"/>
              <w:rPr>
                <w:rFonts w:hint="eastAsia" w:ascii="仿宋" w:hAnsi="仿宋" w:eastAsia="仿宋" w:cs="宋体"/>
                <w:color w:val="auto"/>
                <w:kern w:val="0"/>
                <w:sz w:val="20"/>
                <w:szCs w:val="20"/>
                <w:highlight w:val="none"/>
              </w:rPr>
            </w:pPr>
            <w:r>
              <w:rPr>
                <w:rFonts w:hint="eastAsia" w:ascii="仿宋_GB2312" w:eastAsia="仿宋_GB2312"/>
                <w:color w:val="auto"/>
                <w:sz w:val="20"/>
                <w:szCs w:val="20"/>
                <w:highlight w:val="none"/>
              </w:rPr>
              <w:t>0001020011</w:t>
            </w:r>
          </w:p>
        </w:tc>
        <w:tc>
          <w:tcPr>
            <w:tcW w:w="275" w:type="dxa"/>
            <w:tcBorders>
              <w:top w:val="single" w:color="auto" w:sz="4" w:space="0"/>
              <w:left w:val="single" w:color="auto" w:sz="4" w:space="0"/>
              <w:bottom w:val="single" w:color="auto" w:sz="4" w:space="0"/>
              <w:right w:val="single" w:color="auto" w:sz="4" w:space="0"/>
            </w:tcBorders>
            <w:noWrap/>
            <w:vAlign w:val="center"/>
          </w:tcPr>
          <w:p w14:paraId="2F445E09">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tcBorders>
              <w:top w:val="single" w:color="auto" w:sz="4" w:space="0"/>
              <w:left w:val="single" w:color="auto" w:sz="4" w:space="0"/>
              <w:bottom w:val="single" w:color="auto" w:sz="4" w:space="0"/>
              <w:right w:val="single" w:color="auto" w:sz="4" w:space="0"/>
            </w:tcBorders>
            <w:noWrap/>
            <w:vAlign w:val="center"/>
          </w:tcPr>
          <w:p w14:paraId="0782268E">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65" w:type="dxa"/>
            <w:tcBorders>
              <w:top w:val="single" w:color="auto" w:sz="4" w:space="0"/>
              <w:left w:val="single" w:color="auto" w:sz="4" w:space="0"/>
              <w:bottom w:val="single" w:color="auto" w:sz="4" w:space="0"/>
              <w:right w:val="single" w:color="auto" w:sz="4" w:space="0"/>
            </w:tcBorders>
            <w:noWrap/>
            <w:vAlign w:val="center"/>
          </w:tcPr>
          <w:p w14:paraId="3A107D84">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384" w:type="dxa"/>
            <w:tcBorders>
              <w:top w:val="single" w:color="auto" w:sz="4" w:space="0"/>
              <w:left w:val="single" w:color="auto" w:sz="4" w:space="0"/>
              <w:bottom w:val="single" w:color="auto" w:sz="4" w:space="0"/>
              <w:right w:val="single" w:color="auto" w:sz="4" w:space="0"/>
            </w:tcBorders>
            <w:noWrap/>
            <w:vAlign w:val="center"/>
          </w:tcPr>
          <w:p w14:paraId="19815158">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492" w:type="dxa"/>
            <w:tcBorders>
              <w:top w:val="single" w:color="auto" w:sz="4" w:space="0"/>
              <w:left w:val="single" w:color="auto" w:sz="4" w:space="0"/>
              <w:bottom w:val="single" w:color="auto" w:sz="4" w:space="0"/>
              <w:right w:val="single" w:color="auto" w:sz="4" w:space="0"/>
            </w:tcBorders>
            <w:noWrap/>
            <w:vAlign w:val="center"/>
          </w:tcPr>
          <w:p w14:paraId="36F8415C">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376" w:type="dxa"/>
            <w:tcBorders>
              <w:top w:val="single" w:color="auto" w:sz="4" w:space="0"/>
              <w:left w:val="single" w:color="auto" w:sz="4" w:space="0"/>
              <w:bottom w:val="single" w:color="auto" w:sz="4" w:space="0"/>
              <w:right w:val="single" w:color="auto" w:sz="4" w:space="0"/>
            </w:tcBorders>
            <w:noWrap/>
            <w:vAlign w:val="center"/>
          </w:tcPr>
          <w:p w14:paraId="78690132">
            <w:pPr>
              <w:widowControl/>
              <w:spacing w:line="200" w:lineRule="exact"/>
              <w:jc w:val="center"/>
              <w:rPr>
                <w:rFonts w:hint="eastAsia" w:ascii="仿宋" w:hAnsi="仿宋" w:eastAsia="仿宋" w:cs="宋体"/>
                <w:color w:val="auto"/>
                <w:w w:val="80"/>
                <w:kern w:val="0"/>
                <w:sz w:val="20"/>
                <w:szCs w:val="20"/>
                <w:highlight w:val="none"/>
              </w:rPr>
            </w:pPr>
            <w:r>
              <w:rPr>
                <w:rFonts w:hint="eastAsia" w:ascii="仿宋" w:hAnsi="仿宋" w:eastAsia="仿宋" w:cs="宋体"/>
                <w:color w:val="auto"/>
                <w:kern w:val="0"/>
                <w:sz w:val="20"/>
                <w:szCs w:val="20"/>
                <w:highlight w:val="none"/>
              </w:rPr>
              <w:t>1</w:t>
            </w:r>
          </w:p>
        </w:tc>
        <w:tc>
          <w:tcPr>
            <w:tcW w:w="358" w:type="dxa"/>
            <w:tcBorders>
              <w:top w:val="single" w:color="auto" w:sz="4" w:space="0"/>
              <w:left w:val="single" w:color="auto" w:sz="4" w:space="0"/>
              <w:bottom w:val="single" w:color="auto" w:sz="4" w:space="0"/>
              <w:right w:val="single" w:color="auto" w:sz="4" w:space="0"/>
            </w:tcBorders>
            <w:noWrap/>
            <w:vAlign w:val="center"/>
          </w:tcPr>
          <w:p w14:paraId="193A470E">
            <w:pPr>
              <w:widowControl/>
              <w:spacing w:line="200" w:lineRule="exact"/>
              <w:jc w:val="center"/>
              <w:rPr>
                <w:rFonts w:hint="eastAsia" w:ascii="仿宋" w:hAnsi="仿宋" w:eastAsia="仿宋" w:cs="宋体"/>
                <w:color w:val="auto"/>
                <w:w w:val="8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53A214FC">
            <w:pPr>
              <w:widowControl/>
              <w:spacing w:line="200" w:lineRule="exact"/>
              <w:jc w:val="center"/>
              <w:rPr>
                <w:rFonts w:hint="eastAsia" w:ascii="仿宋" w:hAnsi="仿宋" w:eastAsia="仿宋" w:cs="宋体"/>
                <w:color w:val="auto"/>
                <w:w w:val="80"/>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53DA4AE0">
            <w:pPr>
              <w:widowControl/>
              <w:spacing w:line="200" w:lineRule="exact"/>
              <w:jc w:val="center"/>
              <w:rPr>
                <w:rFonts w:hint="eastAsia" w:ascii="仿宋" w:hAnsi="仿宋" w:eastAsia="仿宋" w:cs="宋体"/>
                <w:color w:val="auto"/>
                <w:w w:val="8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7D71B2DD">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44402F4C">
            <w:pPr>
              <w:widowControl/>
              <w:spacing w:line="200" w:lineRule="exact"/>
              <w:jc w:val="center"/>
              <w:rPr>
                <w:rFonts w:hint="eastAsia" w:ascii="仿宋" w:hAnsi="仿宋" w:eastAsia="仿宋" w:cs="宋体"/>
                <w:color w:val="auto"/>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14:paraId="75780F7F">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1C68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05" w:type="dxa"/>
            <w:vMerge w:val="continue"/>
            <w:tcBorders>
              <w:left w:val="single" w:color="auto" w:sz="12" w:space="0"/>
              <w:right w:val="single" w:color="auto" w:sz="4" w:space="0"/>
            </w:tcBorders>
            <w:noWrap/>
            <w:vAlign w:val="center"/>
          </w:tcPr>
          <w:p w14:paraId="0D1983FA">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right w:val="single" w:color="auto" w:sz="4" w:space="0"/>
            </w:tcBorders>
            <w:noWrap/>
            <w:vAlign w:val="center"/>
          </w:tcPr>
          <w:p w14:paraId="5129FC1C">
            <w:pPr>
              <w:widowControl/>
              <w:jc w:val="left"/>
              <w:rPr>
                <w:rFonts w:hint="eastAsia" w:ascii="仿宋" w:hAnsi="仿宋" w:eastAsia="仿宋" w:cs="宋体"/>
                <w:b/>
                <w:color w:val="auto"/>
                <w:kern w:val="0"/>
                <w:sz w:val="20"/>
                <w:szCs w:val="20"/>
                <w:highlight w:val="none"/>
              </w:rPr>
            </w:pPr>
          </w:p>
        </w:tc>
        <w:tc>
          <w:tcPr>
            <w:tcW w:w="256" w:type="dxa"/>
            <w:vMerge w:val="continue"/>
            <w:tcBorders>
              <w:left w:val="single" w:color="auto" w:sz="4" w:space="0"/>
              <w:bottom w:val="single" w:color="auto" w:sz="4" w:space="0"/>
              <w:right w:val="single" w:color="auto" w:sz="4" w:space="0"/>
            </w:tcBorders>
            <w:noWrap/>
            <w:vAlign w:val="center"/>
          </w:tcPr>
          <w:p w14:paraId="0E1BC0FB">
            <w:pPr>
              <w:widowControl/>
              <w:spacing w:line="200" w:lineRule="exact"/>
              <w:jc w:val="center"/>
              <w:rPr>
                <w:rFonts w:hint="default" w:ascii="仿宋" w:hAnsi="仿宋" w:eastAsia="仿宋" w:cs="宋体"/>
                <w:color w:val="auto"/>
                <w:kern w:val="0"/>
                <w:sz w:val="20"/>
                <w:szCs w:val="20"/>
                <w:highlight w:val="none"/>
                <w:lang w:val="en-US" w:eastAsia="zh-CN"/>
              </w:rPr>
            </w:pPr>
          </w:p>
        </w:tc>
        <w:tc>
          <w:tcPr>
            <w:tcW w:w="1941" w:type="dxa"/>
            <w:gridSpan w:val="2"/>
            <w:tcBorders>
              <w:top w:val="single" w:color="auto" w:sz="4" w:space="0"/>
              <w:left w:val="single" w:color="auto" w:sz="4" w:space="0"/>
              <w:bottom w:val="single" w:color="auto" w:sz="4" w:space="0"/>
              <w:right w:val="single" w:color="auto" w:sz="4" w:space="0"/>
            </w:tcBorders>
            <w:noWrap/>
            <w:vAlign w:val="center"/>
          </w:tcPr>
          <w:p w14:paraId="57530CD0">
            <w:pPr>
              <w:widowControl/>
              <w:spacing w:line="200" w:lineRule="exact"/>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大学生心理健康教育（二）</w:t>
            </w:r>
          </w:p>
        </w:tc>
        <w:tc>
          <w:tcPr>
            <w:tcW w:w="1044" w:type="dxa"/>
            <w:tcBorders>
              <w:top w:val="single" w:color="auto" w:sz="4" w:space="0"/>
              <w:left w:val="single" w:color="auto" w:sz="4" w:space="0"/>
              <w:bottom w:val="single" w:color="auto" w:sz="4" w:space="0"/>
              <w:right w:val="single" w:color="auto" w:sz="4" w:space="0"/>
            </w:tcBorders>
            <w:vAlign w:val="center"/>
          </w:tcPr>
          <w:p w14:paraId="48CE65C8">
            <w:pPr>
              <w:jc w:val="center"/>
              <w:rPr>
                <w:rFonts w:hint="eastAsia" w:ascii="仿宋" w:hAnsi="仿宋" w:eastAsia="仿宋" w:cs="宋体"/>
                <w:color w:val="auto"/>
                <w:kern w:val="0"/>
                <w:sz w:val="20"/>
                <w:szCs w:val="20"/>
                <w:highlight w:val="none"/>
              </w:rPr>
            </w:pPr>
            <w:r>
              <w:rPr>
                <w:rFonts w:hint="eastAsia" w:ascii="仿宋_GB2312" w:eastAsia="仿宋_GB2312"/>
                <w:color w:val="auto"/>
                <w:sz w:val="20"/>
                <w:szCs w:val="20"/>
                <w:highlight w:val="none"/>
              </w:rPr>
              <w:t>0001020012</w:t>
            </w:r>
          </w:p>
        </w:tc>
        <w:tc>
          <w:tcPr>
            <w:tcW w:w="275" w:type="dxa"/>
            <w:tcBorders>
              <w:top w:val="single" w:color="auto" w:sz="4" w:space="0"/>
              <w:left w:val="single" w:color="auto" w:sz="4" w:space="0"/>
              <w:bottom w:val="single" w:color="auto" w:sz="4" w:space="0"/>
              <w:right w:val="single" w:color="auto" w:sz="4" w:space="0"/>
            </w:tcBorders>
            <w:noWrap/>
            <w:vAlign w:val="center"/>
          </w:tcPr>
          <w:p w14:paraId="5CC05FD6">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tcBorders>
              <w:top w:val="single" w:color="auto" w:sz="4" w:space="0"/>
              <w:left w:val="single" w:color="auto" w:sz="4" w:space="0"/>
              <w:bottom w:val="single" w:color="auto" w:sz="4" w:space="0"/>
              <w:right w:val="single" w:color="auto" w:sz="4" w:space="0"/>
            </w:tcBorders>
            <w:noWrap/>
            <w:vAlign w:val="center"/>
          </w:tcPr>
          <w:p w14:paraId="0370AED7">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465" w:type="dxa"/>
            <w:tcBorders>
              <w:top w:val="single" w:color="auto" w:sz="4" w:space="0"/>
              <w:left w:val="single" w:color="auto" w:sz="4" w:space="0"/>
              <w:bottom w:val="single" w:color="auto" w:sz="4" w:space="0"/>
              <w:right w:val="single" w:color="auto" w:sz="4" w:space="0"/>
            </w:tcBorders>
            <w:noWrap/>
            <w:vAlign w:val="center"/>
          </w:tcPr>
          <w:p w14:paraId="12800CE0">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384" w:type="dxa"/>
            <w:tcBorders>
              <w:top w:val="single" w:color="auto" w:sz="4" w:space="0"/>
              <w:left w:val="single" w:color="auto" w:sz="4" w:space="0"/>
              <w:bottom w:val="single" w:color="auto" w:sz="4" w:space="0"/>
              <w:right w:val="single" w:color="auto" w:sz="4" w:space="0"/>
            </w:tcBorders>
            <w:noWrap/>
            <w:vAlign w:val="center"/>
          </w:tcPr>
          <w:p w14:paraId="6DE18664">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492" w:type="dxa"/>
            <w:tcBorders>
              <w:top w:val="single" w:color="auto" w:sz="4" w:space="0"/>
              <w:left w:val="single" w:color="auto" w:sz="4" w:space="0"/>
              <w:bottom w:val="single" w:color="auto" w:sz="4" w:space="0"/>
              <w:right w:val="single" w:color="auto" w:sz="4" w:space="0"/>
            </w:tcBorders>
            <w:noWrap/>
            <w:vAlign w:val="center"/>
          </w:tcPr>
          <w:p w14:paraId="5F77910C">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376" w:type="dxa"/>
            <w:tcBorders>
              <w:top w:val="single" w:color="auto" w:sz="4" w:space="0"/>
              <w:left w:val="single" w:color="auto" w:sz="4" w:space="0"/>
              <w:bottom w:val="single" w:color="auto" w:sz="4" w:space="0"/>
              <w:right w:val="single" w:color="auto" w:sz="4" w:space="0"/>
            </w:tcBorders>
            <w:noWrap/>
            <w:vAlign w:val="center"/>
          </w:tcPr>
          <w:p w14:paraId="6652CC4C">
            <w:pPr>
              <w:widowControl/>
              <w:spacing w:line="200" w:lineRule="exact"/>
              <w:jc w:val="center"/>
              <w:rPr>
                <w:rFonts w:hint="eastAsia" w:ascii="仿宋" w:hAnsi="仿宋" w:eastAsia="仿宋" w:cs="宋体"/>
                <w:color w:val="auto"/>
                <w:w w:val="80"/>
                <w:kern w:val="0"/>
                <w:sz w:val="20"/>
                <w:szCs w:val="20"/>
                <w:highlight w:val="none"/>
              </w:rPr>
            </w:pPr>
          </w:p>
        </w:tc>
        <w:tc>
          <w:tcPr>
            <w:tcW w:w="358" w:type="dxa"/>
            <w:tcBorders>
              <w:top w:val="single" w:color="auto" w:sz="4" w:space="0"/>
              <w:left w:val="single" w:color="auto" w:sz="4" w:space="0"/>
              <w:bottom w:val="single" w:color="auto" w:sz="4" w:space="0"/>
              <w:right w:val="single" w:color="auto" w:sz="4" w:space="0"/>
            </w:tcBorders>
            <w:noWrap/>
            <w:vAlign w:val="center"/>
          </w:tcPr>
          <w:p w14:paraId="23EB749F">
            <w:pPr>
              <w:widowControl/>
              <w:spacing w:line="200" w:lineRule="exact"/>
              <w:jc w:val="center"/>
              <w:rPr>
                <w:rFonts w:hint="eastAsia" w:ascii="仿宋" w:hAnsi="仿宋" w:eastAsia="仿宋" w:cs="宋体"/>
                <w:color w:val="auto"/>
                <w:w w:val="8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602B799A">
            <w:pPr>
              <w:widowControl/>
              <w:spacing w:line="200" w:lineRule="exact"/>
              <w:jc w:val="center"/>
              <w:rPr>
                <w:rFonts w:hint="eastAsia" w:ascii="仿宋" w:hAnsi="仿宋" w:eastAsia="仿宋" w:cs="宋体"/>
                <w:color w:val="auto"/>
                <w:w w:val="80"/>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2CA7A959">
            <w:pPr>
              <w:widowControl/>
              <w:spacing w:line="200" w:lineRule="exact"/>
              <w:jc w:val="center"/>
              <w:rPr>
                <w:rFonts w:hint="eastAsia" w:ascii="仿宋" w:hAnsi="仿宋" w:eastAsia="仿宋" w:cs="宋体"/>
                <w:color w:val="auto"/>
                <w:w w:val="80"/>
                <w:kern w:val="0"/>
                <w:sz w:val="20"/>
                <w:szCs w:val="20"/>
                <w:highlight w:val="none"/>
              </w:rPr>
            </w:pPr>
            <w:r>
              <w:rPr>
                <w:rFonts w:hint="eastAsia" w:ascii="仿宋" w:hAnsi="仿宋" w:eastAsia="仿宋" w:cs="宋体"/>
                <w:color w:val="auto"/>
                <w:kern w:val="0"/>
                <w:sz w:val="20"/>
                <w:szCs w:val="20"/>
                <w:highlight w:val="none"/>
              </w:rPr>
              <w:t>1</w:t>
            </w:r>
          </w:p>
        </w:tc>
        <w:tc>
          <w:tcPr>
            <w:tcW w:w="425" w:type="dxa"/>
            <w:tcBorders>
              <w:top w:val="single" w:color="auto" w:sz="4" w:space="0"/>
              <w:left w:val="single" w:color="auto" w:sz="4" w:space="0"/>
              <w:bottom w:val="single" w:color="auto" w:sz="4" w:space="0"/>
              <w:right w:val="single" w:color="auto" w:sz="4" w:space="0"/>
            </w:tcBorders>
            <w:noWrap/>
            <w:vAlign w:val="center"/>
          </w:tcPr>
          <w:p w14:paraId="1D41C0B6">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5A4D49A2">
            <w:pPr>
              <w:widowControl/>
              <w:spacing w:line="200" w:lineRule="exact"/>
              <w:jc w:val="center"/>
              <w:rPr>
                <w:rFonts w:hint="eastAsia" w:ascii="仿宋" w:hAnsi="仿宋" w:eastAsia="仿宋" w:cs="宋体"/>
                <w:color w:val="auto"/>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14:paraId="1C98E3DD">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13E7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05" w:type="dxa"/>
            <w:vMerge w:val="continue"/>
            <w:tcBorders>
              <w:left w:val="single" w:color="auto" w:sz="12" w:space="0"/>
              <w:right w:val="single" w:color="auto" w:sz="4" w:space="0"/>
            </w:tcBorders>
            <w:noWrap/>
            <w:vAlign w:val="center"/>
          </w:tcPr>
          <w:p w14:paraId="02AB8616">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right w:val="single" w:color="auto" w:sz="4" w:space="0"/>
            </w:tcBorders>
            <w:noWrap/>
            <w:vAlign w:val="center"/>
          </w:tcPr>
          <w:p w14:paraId="0A4AD646">
            <w:pPr>
              <w:widowControl/>
              <w:jc w:val="left"/>
              <w:rPr>
                <w:rFonts w:hint="eastAsia" w:ascii="仿宋" w:hAnsi="仿宋" w:eastAsia="仿宋" w:cs="宋体"/>
                <w:b/>
                <w:color w:val="auto"/>
                <w:kern w:val="0"/>
                <w:sz w:val="20"/>
                <w:szCs w:val="20"/>
                <w:highlight w:val="none"/>
              </w:rPr>
            </w:pPr>
          </w:p>
        </w:tc>
        <w:tc>
          <w:tcPr>
            <w:tcW w:w="256" w:type="dxa"/>
            <w:tcBorders>
              <w:top w:val="single" w:color="auto" w:sz="4" w:space="0"/>
              <w:left w:val="single" w:color="auto" w:sz="4" w:space="0"/>
              <w:bottom w:val="single" w:color="auto" w:sz="4" w:space="0"/>
              <w:right w:val="single" w:color="auto" w:sz="4" w:space="0"/>
            </w:tcBorders>
            <w:noWrap/>
            <w:vAlign w:val="center"/>
          </w:tcPr>
          <w:p w14:paraId="089BEFB6">
            <w:pPr>
              <w:widowControl/>
              <w:spacing w:line="200" w:lineRule="exact"/>
              <w:jc w:val="center"/>
              <w:rPr>
                <w:rFonts w:hint="default"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rPr>
              <w:t>15</w:t>
            </w:r>
          </w:p>
        </w:tc>
        <w:tc>
          <w:tcPr>
            <w:tcW w:w="1941" w:type="dxa"/>
            <w:gridSpan w:val="2"/>
            <w:tcBorders>
              <w:top w:val="single" w:color="auto" w:sz="4" w:space="0"/>
              <w:left w:val="single" w:color="auto" w:sz="4" w:space="0"/>
              <w:bottom w:val="single" w:color="auto" w:sz="4" w:space="0"/>
              <w:right w:val="single" w:color="auto" w:sz="4" w:space="0"/>
            </w:tcBorders>
            <w:noWrap/>
            <w:vAlign w:val="center"/>
          </w:tcPr>
          <w:p w14:paraId="71DE4B2D">
            <w:pPr>
              <w:widowControl/>
              <w:spacing w:line="200" w:lineRule="exact"/>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创新创业教育</w:t>
            </w:r>
          </w:p>
        </w:tc>
        <w:tc>
          <w:tcPr>
            <w:tcW w:w="1044" w:type="dxa"/>
            <w:tcBorders>
              <w:top w:val="single" w:color="auto" w:sz="4" w:space="0"/>
              <w:left w:val="single" w:color="auto" w:sz="4" w:space="0"/>
              <w:bottom w:val="single" w:color="auto" w:sz="4" w:space="0"/>
              <w:right w:val="single" w:color="auto" w:sz="4" w:space="0"/>
            </w:tcBorders>
            <w:vAlign w:val="center"/>
          </w:tcPr>
          <w:p w14:paraId="4301D6CC">
            <w:pPr>
              <w:jc w:val="center"/>
              <w:rPr>
                <w:rFonts w:hint="eastAsia" w:ascii="仿宋" w:hAnsi="仿宋" w:eastAsia="仿宋" w:cs="宋体"/>
                <w:color w:val="auto"/>
                <w:kern w:val="0"/>
                <w:sz w:val="20"/>
                <w:szCs w:val="20"/>
                <w:highlight w:val="none"/>
              </w:rPr>
            </w:pPr>
            <w:r>
              <w:rPr>
                <w:rFonts w:hint="eastAsia" w:ascii="仿宋_GB2312" w:eastAsia="仿宋_GB2312"/>
                <w:color w:val="auto"/>
                <w:sz w:val="20"/>
                <w:szCs w:val="20"/>
                <w:highlight w:val="none"/>
              </w:rPr>
              <w:t>0001020013</w:t>
            </w:r>
          </w:p>
        </w:tc>
        <w:tc>
          <w:tcPr>
            <w:tcW w:w="275" w:type="dxa"/>
            <w:tcBorders>
              <w:top w:val="single" w:color="auto" w:sz="4" w:space="0"/>
              <w:left w:val="single" w:color="auto" w:sz="4" w:space="0"/>
              <w:bottom w:val="single" w:color="auto" w:sz="4" w:space="0"/>
              <w:right w:val="single" w:color="auto" w:sz="4" w:space="0"/>
            </w:tcBorders>
            <w:noWrap/>
            <w:vAlign w:val="center"/>
          </w:tcPr>
          <w:p w14:paraId="0B5A69BF">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tcBorders>
              <w:top w:val="single" w:color="auto" w:sz="4" w:space="0"/>
              <w:left w:val="single" w:color="auto" w:sz="4" w:space="0"/>
              <w:bottom w:val="single" w:color="auto" w:sz="4" w:space="0"/>
              <w:right w:val="single" w:color="auto" w:sz="4" w:space="0"/>
            </w:tcBorders>
            <w:noWrap/>
            <w:vAlign w:val="center"/>
          </w:tcPr>
          <w:p w14:paraId="7280E351">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65" w:type="dxa"/>
            <w:tcBorders>
              <w:top w:val="single" w:color="auto" w:sz="4" w:space="0"/>
              <w:left w:val="single" w:color="auto" w:sz="4" w:space="0"/>
              <w:bottom w:val="single" w:color="auto" w:sz="4" w:space="0"/>
              <w:right w:val="single" w:color="auto" w:sz="4" w:space="0"/>
            </w:tcBorders>
            <w:noWrap/>
            <w:vAlign w:val="center"/>
          </w:tcPr>
          <w:p w14:paraId="1653D51C">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384" w:type="dxa"/>
            <w:tcBorders>
              <w:top w:val="single" w:color="auto" w:sz="4" w:space="0"/>
              <w:left w:val="single" w:color="auto" w:sz="4" w:space="0"/>
              <w:bottom w:val="single" w:color="auto" w:sz="4" w:space="0"/>
              <w:right w:val="single" w:color="auto" w:sz="4" w:space="0"/>
            </w:tcBorders>
            <w:noWrap/>
            <w:vAlign w:val="center"/>
          </w:tcPr>
          <w:p w14:paraId="4A221BCC">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92" w:type="dxa"/>
            <w:tcBorders>
              <w:top w:val="single" w:color="auto" w:sz="4" w:space="0"/>
              <w:left w:val="single" w:color="auto" w:sz="4" w:space="0"/>
              <w:bottom w:val="single" w:color="auto" w:sz="4" w:space="0"/>
              <w:right w:val="single" w:color="auto" w:sz="4" w:space="0"/>
            </w:tcBorders>
            <w:noWrap/>
            <w:vAlign w:val="center"/>
          </w:tcPr>
          <w:p w14:paraId="17FC0E58">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376" w:type="dxa"/>
            <w:tcBorders>
              <w:top w:val="single" w:color="auto" w:sz="4" w:space="0"/>
              <w:left w:val="single" w:color="auto" w:sz="4" w:space="0"/>
              <w:bottom w:val="single" w:color="auto" w:sz="4" w:space="0"/>
              <w:right w:val="single" w:color="auto" w:sz="4" w:space="0"/>
            </w:tcBorders>
            <w:noWrap/>
            <w:vAlign w:val="center"/>
          </w:tcPr>
          <w:p w14:paraId="0D3B02BA">
            <w:pPr>
              <w:widowControl/>
              <w:spacing w:line="200" w:lineRule="exact"/>
              <w:jc w:val="center"/>
              <w:rPr>
                <w:rFonts w:hint="eastAsia" w:ascii="仿宋" w:hAnsi="仿宋" w:eastAsia="仿宋" w:cs="宋体"/>
                <w:color w:val="auto"/>
                <w:w w:val="80"/>
                <w:kern w:val="0"/>
                <w:sz w:val="20"/>
                <w:szCs w:val="20"/>
                <w:highlight w:val="none"/>
              </w:rPr>
            </w:pPr>
          </w:p>
        </w:tc>
        <w:tc>
          <w:tcPr>
            <w:tcW w:w="358" w:type="dxa"/>
            <w:tcBorders>
              <w:top w:val="single" w:color="auto" w:sz="4" w:space="0"/>
              <w:left w:val="single" w:color="auto" w:sz="4" w:space="0"/>
              <w:bottom w:val="single" w:color="auto" w:sz="4" w:space="0"/>
              <w:right w:val="single" w:color="auto" w:sz="4" w:space="0"/>
            </w:tcBorders>
            <w:noWrap/>
            <w:vAlign w:val="center"/>
          </w:tcPr>
          <w:p w14:paraId="6EDB3236">
            <w:pPr>
              <w:widowControl/>
              <w:spacing w:line="200" w:lineRule="exact"/>
              <w:jc w:val="center"/>
              <w:rPr>
                <w:rFonts w:hint="eastAsia" w:ascii="仿宋" w:hAnsi="仿宋" w:eastAsia="仿宋" w:cs="宋体"/>
                <w:color w:val="auto"/>
                <w:w w:val="8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16682FF2">
            <w:pPr>
              <w:widowControl/>
              <w:spacing w:line="200" w:lineRule="exact"/>
              <w:jc w:val="center"/>
              <w:rPr>
                <w:rFonts w:hint="eastAsia" w:ascii="仿宋" w:hAnsi="仿宋" w:eastAsia="仿宋" w:cs="宋体"/>
                <w:color w:val="auto"/>
                <w:w w:val="80"/>
                <w:kern w:val="0"/>
                <w:sz w:val="20"/>
                <w:szCs w:val="20"/>
                <w:highlight w:val="none"/>
              </w:rPr>
            </w:pPr>
            <w:r>
              <w:rPr>
                <w:rFonts w:hint="eastAsia" w:ascii="仿宋" w:hAnsi="仿宋" w:eastAsia="仿宋" w:cs="宋体"/>
                <w:color w:val="auto"/>
                <w:kern w:val="0"/>
                <w:sz w:val="20"/>
                <w:szCs w:val="20"/>
                <w:highlight w:val="none"/>
              </w:rPr>
              <w:t>2</w:t>
            </w:r>
          </w:p>
        </w:tc>
        <w:tc>
          <w:tcPr>
            <w:tcW w:w="426" w:type="dxa"/>
            <w:tcBorders>
              <w:top w:val="single" w:color="auto" w:sz="4" w:space="0"/>
              <w:left w:val="single" w:color="auto" w:sz="4" w:space="0"/>
              <w:bottom w:val="single" w:color="auto" w:sz="4" w:space="0"/>
              <w:right w:val="single" w:color="auto" w:sz="4" w:space="0"/>
            </w:tcBorders>
            <w:noWrap/>
            <w:vAlign w:val="center"/>
          </w:tcPr>
          <w:p w14:paraId="1A8AFF00">
            <w:pPr>
              <w:widowControl/>
              <w:spacing w:line="200" w:lineRule="exact"/>
              <w:jc w:val="center"/>
              <w:rPr>
                <w:rFonts w:hint="eastAsia" w:ascii="仿宋" w:hAnsi="仿宋" w:eastAsia="仿宋" w:cs="宋体"/>
                <w:color w:val="auto"/>
                <w:w w:val="8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22F31E28">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1C6AB393">
            <w:pPr>
              <w:widowControl/>
              <w:spacing w:line="200" w:lineRule="exact"/>
              <w:jc w:val="center"/>
              <w:rPr>
                <w:rFonts w:hint="eastAsia" w:ascii="仿宋" w:hAnsi="仿宋" w:eastAsia="仿宋" w:cs="宋体"/>
                <w:color w:val="auto"/>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14:paraId="64A1667B">
            <w:pPr>
              <w:widowControl/>
              <w:spacing w:line="200" w:lineRule="exact"/>
              <w:jc w:val="center"/>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7E90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05" w:type="dxa"/>
            <w:vMerge w:val="continue"/>
            <w:tcBorders>
              <w:left w:val="single" w:color="auto" w:sz="12" w:space="0"/>
              <w:right w:val="single" w:color="auto" w:sz="4" w:space="0"/>
            </w:tcBorders>
            <w:noWrap/>
            <w:vAlign w:val="center"/>
          </w:tcPr>
          <w:p w14:paraId="790AAE1F">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right w:val="single" w:color="auto" w:sz="4" w:space="0"/>
            </w:tcBorders>
            <w:noWrap/>
            <w:vAlign w:val="center"/>
          </w:tcPr>
          <w:p w14:paraId="172627E2">
            <w:pPr>
              <w:widowControl/>
              <w:jc w:val="left"/>
              <w:rPr>
                <w:rFonts w:hint="eastAsia" w:ascii="仿宋" w:hAnsi="仿宋" w:eastAsia="仿宋" w:cs="宋体"/>
                <w:b/>
                <w:color w:val="auto"/>
                <w:kern w:val="0"/>
                <w:sz w:val="20"/>
                <w:szCs w:val="20"/>
                <w:highlight w:val="none"/>
              </w:rPr>
            </w:pPr>
          </w:p>
        </w:tc>
        <w:tc>
          <w:tcPr>
            <w:tcW w:w="256" w:type="dxa"/>
            <w:tcBorders>
              <w:top w:val="single" w:color="auto" w:sz="4" w:space="0"/>
              <w:left w:val="single" w:color="auto" w:sz="4" w:space="0"/>
              <w:bottom w:val="single" w:color="auto" w:sz="4" w:space="0"/>
              <w:right w:val="single" w:color="auto" w:sz="4" w:space="0"/>
            </w:tcBorders>
            <w:noWrap/>
            <w:vAlign w:val="center"/>
          </w:tcPr>
          <w:p w14:paraId="5A133656">
            <w:pPr>
              <w:widowControl/>
              <w:spacing w:line="200" w:lineRule="exact"/>
              <w:jc w:val="center"/>
              <w:rPr>
                <w:rFonts w:hint="eastAsia"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rPr>
              <w:t>16</w:t>
            </w:r>
          </w:p>
        </w:tc>
        <w:tc>
          <w:tcPr>
            <w:tcW w:w="1941" w:type="dxa"/>
            <w:gridSpan w:val="2"/>
            <w:tcBorders>
              <w:top w:val="single" w:color="auto" w:sz="4" w:space="0"/>
              <w:left w:val="single" w:color="auto" w:sz="4" w:space="0"/>
              <w:bottom w:val="single" w:color="auto" w:sz="4" w:space="0"/>
              <w:right w:val="single" w:color="auto" w:sz="4" w:space="0"/>
            </w:tcBorders>
            <w:noWrap/>
            <w:vAlign w:val="center"/>
          </w:tcPr>
          <w:p w14:paraId="72FECD51">
            <w:pPr>
              <w:widowControl/>
              <w:spacing w:line="200" w:lineRule="exact"/>
              <w:jc w:val="left"/>
              <w:rPr>
                <w:rFonts w:hint="eastAsia" w:ascii="仿宋" w:hAnsi="仿宋" w:eastAsia="仿宋" w:cs="宋体"/>
                <w:color w:val="auto"/>
                <w:kern w:val="0"/>
                <w:sz w:val="20"/>
                <w:szCs w:val="20"/>
                <w:highlight w:val="none"/>
              </w:rPr>
            </w:pPr>
            <w:r>
              <w:rPr>
                <w:rFonts w:hint="eastAsia" w:ascii="仿宋" w:hAnsi="仿宋" w:eastAsia="仿宋"/>
                <w:color w:val="auto"/>
                <w:sz w:val="20"/>
                <w:szCs w:val="20"/>
                <w:highlight w:val="none"/>
              </w:rPr>
              <w:t>大学美育</w:t>
            </w:r>
          </w:p>
        </w:tc>
        <w:tc>
          <w:tcPr>
            <w:tcW w:w="1044" w:type="dxa"/>
            <w:tcBorders>
              <w:top w:val="single" w:color="auto" w:sz="4" w:space="0"/>
              <w:left w:val="single" w:color="auto" w:sz="4" w:space="0"/>
              <w:bottom w:val="single" w:color="auto" w:sz="4" w:space="0"/>
              <w:right w:val="single" w:color="auto" w:sz="4" w:space="0"/>
            </w:tcBorders>
            <w:vAlign w:val="center"/>
          </w:tcPr>
          <w:p w14:paraId="4C7BBEB8">
            <w:pPr>
              <w:jc w:val="center"/>
              <w:rPr>
                <w:rFonts w:hint="eastAsia" w:ascii="仿宋_GB2312" w:eastAsia="仿宋_GB2312"/>
                <w:color w:val="auto"/>
                <w:sz w:val="20"/>
                <w:szCs w:val="20"/>
                <w:highlight w:val="none"/>
              </w:rPr>
            </w:pPr>
            <w:r>
              <w:rPr>
                <w:rFonts w:hint="eastAsia" w:ascii="仿宋_GB2312" w:eastAsia="仿宋_GB2312"/>
                <w:color w:val="auto"/>
                <w:sz w:val="20"/>
                <w:szCs w:val="20"/>
                <w:highlight w:val="none"/>
              </w:rPr>
              <w:t>0001010008</w:t>
            </w:r>
          </w:p>
        </w:tc>
        <w:tc>
          <w:tcPr>
            <w:tcW w:w="275" w:type="dxa"/>
            <w:tcBorders>
              <w:top w:val="single" w:color="auto" w:sz="4" w:space="0"/>
              <w:left w:val="single" w:color="auto" w:sz="4" w:space="0"/>
              <w:bottom w:val="single" w:color="auto" w:sz="4" w:space="0"/>
              <w:right w:val="single" w:color="auto" w:sz="4" w:space="0"/>
            </w:tcBorders>
            <w:noWrap/>
            <w:vAlign w:val="center"/>
          </w:tcPr>
          <w:p w14:paraId="0ED23D41">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w:t>
            </w:r>
          </w:p>
        </w:tc>
        <w:tc>
          <w:tcPr>
            <w:tcW w:w="480" w:type="dxa"/>
            <w:gridSpan w:val="2"/>
            <w:tcBorders>
              <w:top w:val="single" w:color="auto" w:sz="4" w:space="0"/>
              <w:left w:val="single" w:color="auto" w:sz="4" w:space="0"/>
              <w:bottom w:val="single" w:color="auto" w:sz="4" w:space="0"/>
              <w:right w:val="single" w:color="auto" w:sz="4" w:space="0"/>
            </w:tcBorders>
            <w:noWrap/>
            <w:vAlign w:val="center"/>
          </w:tcPr>
          <w:p w14:paraId="5EC31B5A">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65" w:type="dxa"/>
            <w:tcBorders>
              <w:top w:val="single" w:color="auto" w:sz="4" w:space="0"/>
              <w:left w:val="single" w:color="auto" w:sz="4" w:space="0"/>
              <w:bottom w:val="single" w:color="auto" w:sz="4" w:space="0"/>
              <w:right w:val="single" w:color="auto" w:sz="4" w:space="0"/>
            </w:tcBorders>
            <w:noWrap/>
            <w:vAlign w:val="center"/>
          </w:tcPr>
          <w:p w14:paraId="659FFB72">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384" w:type="dxa"/>
            <w:tcBorders>
              <w:top w:val="single" w:color="auto" w:sz="4" w:space="0"/>
              <w:left w:val="single" w:color="auto" w:sz="4" w:space="0"/>
              <w:bottom w:val="single" w:color="auto" w:sz="4" w:space="0"/>
              <w:right w:val="single" w:color="auto" w:sz="4" w:space="0"/>
            </w:tcBorders>
            <w:noWrap/>
            <w:vAlign w:val="center"/>
          </w:tcPr>
          <w:p w14:paraId="7E977B57">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492" w:type="dxa"/>
            <w:tcBorders>
              <w:top w:val="single" w:color="auto" w:sz="4" w:space="0"/>
              <w:left w:val="single" w:color="auto" w:sz="4" w:space="0"/>
              <w:bottom w:val="single" w:color="auto" w:sz="4" w:space="0"/>
              <w:right w:val="single" w:color="auto" w:sz="4" w:space="0"/>
            </w:tcBorders>
            <w:noWrap/>
            <w:vAlign w:val="center"/>
          </w:tcPr>
          <w:p w14:paraId="136B305A">
            <w:pPr>
              <w:widowControl/>
              <w:spacing w:line="200" w:lineRule="exact"/>
              <w:jc w:val="center"/>
              <w:rPr>
                <w:rFonts w:hint="eastAsia" w:ascii="仿宋" w:hAnsi="仿宋" w:eastAsia="仿宋" w:cs="宋体"/>
                <w:color w:val="auto"/>
                <w:kern w:val="0"/>
                <w:sz w:val="20"/>
                <w:szCs w:val="20"/>
                <w:highlight w:val="none"/>
              </w:rPr>
            </w:pPr>
          </w:p>
        </w:tc>
        <w:tc>
          <w:tcPr>
            <w:tcW w:w="376" w:type="dxa"/>
            <w:tcBorders>
              <w:top w:val="single" w:color="auto" w:sz="4" w:space="0"/>
              <w:left w:val="single" w:color="auto" w:sz="4" w:space="0"/>
              <w:bottom w:val="single" w:color="auto" w:sz="4" w:space="0"/>
              <w:right w:val="single" w:color="auto" w:sz="4" w:space="0"/>
            </w:tcBorders>
            <w:noWrap/>
            <w:vAlign w:val="center"/>
          </w:tcPr>
          <w:p w14:paraId="300D98BA">
            <w:pPr>
              <w:widowControl/>
              <w:spacing w:line="200" w:lineRule="exact"/>
              <w:jc w:val="center"/>
              <w:rPr>
                <w:rFonts w:hint="eastAsia" w:ascii="仿宋" w:hAnsi="仿宋" w:eastAsia="仿宋" w:cs="宋体"/>
                <w:color w:val="auto"/>
                <w:w w:val="80"/>
                <w:kern w:val="0"/>
                <w:sz w:val="20"/>
                <w:szCs w:val="20"/>
                <w:highlight w:val="none"/>
              </w:rPr>
            </w:pPr>
          </w:p>
        </w:tc>
        <w:tc>
          <w:tcPr>
            <w:tcW w:w="358" w:type="dxa"/>
            <w:tcBorders>
              <w:top w:val="single" w:color="auto" w:sz="4" w:space="0"/>
              <w:left w:val="single" w:color="auto" w:sz="4" w:space="0"/>
              <w:bottom w:val="single" w:color="auto" w:sz="4" w:space="0"/>
              <w:right w:val="single" w:color="auto" w:sz="4" w:space="0"/>
            </w:tcBorders>
            <w:noWrap/>
            <w:vAlign w:val="center"/>
          </w:tcPr>
          <w:p w14:paraId="455F1AE9">
            <w:pPr>
              <w:widowControl/>
              <w:spacing w:line="200" w:lineRule="exact"/>
              <w:jc w:val="center"/>
              <w:rPr>
                <w:rFonts w:hint="eastAsia" w:ascii="仿宋" w:hAnsi="仿宋" w:eastAsia="仿宋" w:cs="宋体"/>
                <w:color w:val="auto"/>
                <w:w w:val="80"/>
                <w:kern w:val="0"/>
                <w:sz w:val="20"/>
                <w:szCs w:val="20"/>
                <w:highlight w:val="none"/>
              </w:rPr>
            </w:pPr>
            <w:r>
              <w:rPr>
                <w:rFonts w:hint="eastAsia" w:ascii="仿宋" w:hAnsi="仿宋" w:eastAsia="仿宋" w:cs="宋体"/>
                <w:color w:val="auto"/>
                <w:kern w:val="0"/>
                <w:sz w:val="20"/>
                <w:szCs w:val="20"/>
                <w:highlight w:val="none"/>
              </w:rPr>
              <w:t>2</w:t>
            </w:r>
          </w:p>
        </w:tc>
        <w:tc>
          <w:tcPr>
            <w:tcW w:w="425" w:type="dxa"/>
            <w:tcBorders>
              <w:top w:val="single" w:color="auto" w:sz="4" w:space="0"/>
              <w:left w:val="single" w:color="auto" w:sz="4" w:space="0"/>
              <w:bottom w:val="single" w:color="auto" w:sz="4" w:space="0"/>
              <w:right w:val="single" w:color="auto" w:sz="4" w:space="0"/>
            </w:tcBorders>
            <w:noWrap/>
            <w:vAlign w:val="center"/>
          </w:tcPr>
          <w:p w14:paraId="4B743BFB">
            <w:pPr>
              <w:widowControl/>
              <w:spacing w:line="200" w:lineRule="exact"/>
              <w:jc w:val="center"/>
              <w:rPr>
                <w:rFonts w:hint="eastAsia" w:ascii="仿宋" w:hAnsi="仿宋" w:eastAsia="仿宋" w:cs="宋体"/>
                <w:color w:val="auto"/>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14:paraId="67AF600B">
            <w:pPr>
              <w:widowControl/>
              <w:spacing w:line="200" w:lineRule="exact"/>
              <w:jc w:val="center"/>
              <w:rPr>
                <w:rFonts w:hint="eastAsia" w:ascii="仿宋" w:hAnsi="仿宋" w:eastAsia="仿宋" w:cs="宋体"/>
                <w:color w:val="auto"/>
                <w:w w:val="8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633747B6">
            <w:pPr>
              <w:widowControl/>
              <w:spacing w:line="200" w:lineRule="exact"/>
              <w:jc w:val="center"/>
              <w:rPr>
                <w:rFonts w:hint="eastAsia" w:ascii="仿宋" w:hAnsi="仿宋" w:eastAsia="仿宋" w:cs="宋体"/>
                <w:color w:val="auto"/>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14:paraId="509A4E84">
            <w:pPr>
              <w:widowControl/>
              <w:spacing w:line="200" w:lineRule="exact"/>
              <w:jc w:val="center"/>
              <w:rPr>
                <w:rFonts w:hint="eastAsia" w:ascii="仿宋" w:hAnsi="仿宋" w:eastAsia="仿宋" w:cs="宋体"/>
                <w:color w:val="auto"/>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14:paraId="235D680A">
            <w:pPr>
              <w:widowControl/>
              <w:spacing w:line="200" w:lineRule="exact"/>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r>
      <w:tr w14:paraId="35C3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38" w:hRule="atLeast"/>
          <w:jc w:val="center"/>
        </w:trPr>
        <w:tc>
          <w:tcPr>
            <w:tcW w:w="405" w:type="dxa"/>
            <w:vMerge w:val="continue"/>
            <w:tcBorders>
              <w:left w:val="single" w:color="auto" w:sz="12" w:space="0"/>
              <w:right w:val="single" w:color="auto" w:sz="4" w:space="0"/>
            </w:tcBorders>
            <w:noWrap/>
            <w:vAlign w:val="center"/>
          </w:tcPr>
          <w:p w14:paraId="4C759763">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right w:val="single" w:color="auto" w:sz="4" w:space="0"/>
            </w:tcBorders>
            <w:noWrap/>
            <w:vAlign w:val="center"/>
          </w:tcPr>
          <w:p w14:paraId="1C5C1876">
            <w:pPr>
              <w:widowControl/>
              <w:jc w:val="left"/>
              <w:rPr>
                <w:rFonts w:hint="eastAsia" w:ascii="仿宋" w:hAnsi="仿宋" w:eastAsia="仿宋" w:cs="宋体"/>
                <w:b/>
                <w:color w:val="auto"/>
                <w:kern w:val="0"/>
                <w:sz w:val="20"/>
                <w:szCs w:val="20"/>
                <w:highlight w:val="none"/>
              </w:rPr>
            </w:pPr>
          </w:p>
        </w:tc>
        <w:tc>
          <w:tcPr>
            <w:tcW w:w="2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BB775">
            <w:pPr>
              <w:widowControl/>
              <w:spacing w:line="200" w:lineRule="exact"/>
              <w:jc w:val="center"/>
              <w:rPr>
                <w:rFonts w:hint="eastAsia" w:ascii="仿宋" w:hAnsi="仿宋" w:eastAsia="仿宋" w:cs="宋体"/>
                <w:color w:val="auto"/>
                <w:kern w:val="0"/>
                <w:sz w:val="20"/>
                <w:szCs w:val="20"/>
                <w:highlight w:val="none"/>
                <w:lang w:val="en-US" w:eastAsia="zh-CN" w:bidi="ar-SA"/>
              </w:rPr>
            </w:pPr>
            <w:r>
              <w:rPr>
                <w:rFonts w:hint="eastAsia" w:ascii="仿宋" w:hAnsi="仿宋" w:eastAsia="仿宋" w:cs="宋体"/>
                <w:color w:val="auto"/>
                <w:kern w:val="0"/>
                <w:sz w:val="20"/>
                <w:szCs w:val="20"/>
                <w:highlight w:val="none"/>
              </w:rPr>
              <w:t>17</w:t>
            </w:r>
          </w:p>
        </w:tc>
        <w:tc>
          <w:tcPr>
            <w:tcW w:w="194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7FE137">
            <w:pPr>
              <w:widowControl/>
              <w:spacing w:line="200" w:lineRule="exact"/>
              <w:jc w:val="left"/>
              <w:rPr>
                <w:rFonts w:hint="eastAsia" w:ascii="仿宋" w:hAnsi="仿宋" w:eastAsia="仿宋" w:cs="宋体"/>
                <w:color w:val="auto"/>
                <w:kern w:val="0"/>
                <w:sz w:val="20"/>
                <w:szCs w:val="20"/>
                <w:highlight w:val="none"/>
                <w:lang w:val="en-US" w:eastAsia="zh-CN" w:bidi="ar-SA"/>
              </w:rPr>
            </w:pPr>
            <w:r>
              <w:rPr>
                <w:rFonts w:hint="eastAsia" w:ascii="仿宋" w:hAnsi="仿宋" w:eastAsia="仿宋" w:cs="宋体"/>
                <w:color w:val="auto"/>
                <w:kern w:val="0"/>
                <w:sz w:val="20"/>
                <w:szCs w:val="20"/>
                <w:highlight w:val="none"/>
              </w:rPr>
              <w:t>劳动教育</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6FE0FC32">
            <w:pPr>
              <w:jc w:val="center"/>
              <w:rPr>
                <w:rFonts w:hint="eastAsia" w:ascii="仿宋_GB2312" w:hAnsi="宋体" w:eastAsia="仿宋_GB2312" w:cs="宋体"/>
                <w:color w:val="auto"/>
                <w:kern w:val="2"/>
                <w:sz w:val="20"/>
                <w:szCs w:val="20"/>
                <w:highlight w:val="none"/>
                <w:lang w:val="en-US" w:eastAsia="zh-CN" w:bidi="ar-SA"/>
              </w:rPr>
            </w:pPr>
            <w:r>
              <w:rPr>
                <w:rFonts w:hint="eastAsia" w:ascii="仿宋_GB2312" w:eastAsia="仿宋_GB2312"/>
                <w:color w:val="auto"/>
                <w:sz w:val="20"/>
                <w:szCs w:val="20"/>
                <w:highlight w:val="none"/>
              </w:rPr>
              <w:t>0001020014</w:t>
            </w:r>
          </w:p>
        </w:tc>
        <w:tc>
          <w:tcPr>
            <w:tcW w:w="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DD6DC">
            <w:pPr>
              <w:widowControl/>
              <w:spacing w:line="200" w:lineRule="exact"/>
              <w:jc w:val="center"/>
              <w:rPr>
                <w:rFonts w:hint="eastAsia" w:ascii="仿宋" w:hAnsi="仿宋" w:eastAsia="仿宋" w:cs="宋体"/>
                <w:color w:val="auto"/>
                <w:kern w:val="0"/>
                <w:sz w:val="20"/>
                <w:szCs w:val="20"/>
                <w:highlight w:val="none"/>
                <w:lang w:val="en-US" w:eastAsia="zh-CN" w:bidi="ar-SA"/>
              </w:rPr>
            </w:pPr>
            <w:r>
              <w:rPr>
                <w:rFonts w:hint="eastAsia" w:ascii="仿宋" w:hAnsi="仿宋" w:eastAsia="仿宋" w:cs="宋体"/>
                <w:color w:val="auto"/>
                <w:kern w:val="0"/>
                <w:sz w:val="20"/>
                <w:szCs w:val="20"/>
                <w:highlight w:val="none"/>
              </w:rPr>
              <w:t>B</w:t>
            </w:r>
          </w:p>
        </w:tc>
        <w:tc>
          <w:tcPr>
            <w:tcW w:w="4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4E3B84">
            <w:pPr>
              <w:widowControl/>
              <w:spacing w:line="200" w:lineRule="exact"/>
              <w:jc w:val="center"/>
              <w:rPr>
                <w:rFonts w:hint="eastAsia" w:ascii="仿宋" w:hAnsi="仿宋" w:eastAsia="仿宋" w:cs="宋体"/>
                <w:color w:val="auto"/>
                <w:kern w:val="0"/>
                <w:sz w:val="20"/>
                <w:szCs w:val="20"/>
                <w:highlight w:val="none"/>
                <w:lang w:val="en-US" w:eastAsia="zh-CN" w:bidi="ar-SA"/>
              </w:rPr>
            </w:pPr>
            <w:r>
              <w:rPr>
                <w:rFonts w:hint="eastAsia" w:ascii="仿宋" w:hAnsi="仿宋" w:eastAsia="仿宋" w:cs="宋体"/>
                <w:color w:val="auto"/>
                <w:kern w:val="0"/>
                <w:sz w:val="20"/>
                <w:szCs w:val="20"/>
                <w:highlight w:val="none"/>
              </w:rPr>
              <w:t>1</w:t>
            </w: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674AF">
            <w:pPr>
              <w:widowControl/>
              <w:spacing w:line="200" w:lineRule="exact"/>
              <w:jc w:val="center"/>
              <w:rPr>
                <w:rFonts w:hint="eastAsia" w:ascii="仿宋" w:hAnsi="仿宋" w:eastAsia="仿宋" w:cs="宋体"/>
                <w:color w:val="auto"/>
                <w:kern w:val="0"/>
                <w:sz w:val="20"/>
                <w:szCs w:val="20"/>
                <w:highlight w:val="none"/>
                <w:lang w:val="en-US" w:eastAsia="zh-CN" w:bidi="ar-SA"/>
              </w:rPr>
            </w:pPr>
            <w:r>
              <w:rPr>
                <w:rFonts w:hint="eastAsia" w:ascii="仿宋" w:hAnsi="仿宋" w:eastAsia="仿宋" w:cs="宋体"/>
                <w:color w:val="auto"/>
                <w:kern w:val="0"/>
                <w:sz w:val="20"/>
                <w:szCs w:val="20"/>
                <w:highlight w:val="none"/>
              </w:rPr>
              <w:t>1</w:t>
            </w:r>
            <w:r>
              <w:rPr>
                <w:rFonts w:ascii="仿宋" w:hAnsi="仿宋" w:eastAsia="仿宋" w:cs="宋体"/>
                <w:color w:val="auto"/>
                <w:kern w:val="0"/>
                <w:sz w:val="20"/>
                <w:szCs w:val="20"/>
                <w:highlight w:val="none"/>
              </w:rPr>
              <w:t>6</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8FB33">
            <w:pPr>
              <w:widowControl/>
              <w:spacing w:line="200" w:lineRule="exact"/>
              <w:jc w:val="center"/>
              <w:rPr>
                <w:rFonts w:hint="eastAsia" w:ascii="仿宋" w:hAnsi="仿宋" w:eastAsia="仿宋" w:cs="宋体"/>
                <w:color w:val="auto"/>
                <w:kern w:val="0"/>
                <w:sz w:val="20"/>
                <w:szCs w:val="20"/>
                <w:highlight w:val="none"/>
                <w:lang w:val="en-US" w:eastAsia="zh-CN" w:bidi="ar-SA"/>
              </w:rPr>
            </w:pPr>
            <w:r>
              <w:rPr>
                <w:rFonts w:hint="eastAsia" w:ascii="仿宋" w:hAnsi="仿宋" w:eastAsia="仿宋" w:cs="宋体"/>
                <w:color w:val="auto"/>
                <w:kern w:val="0"/>
                <w:sz w:val="20"/>
                <w:szCs w:val="20"/>
                <w:highlight w:val="none"/>
              </w:rPr>
              <w:t>8</w:t>
            </w:r>
          </w:p>
        </w:tc>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A99FD">
            <w:pPr>
              <w:widowControl/>
              <w:spacing w:line="200" w:lineRule="exact"/>
              <w:jc w:val="center"/>
              <w:rPr>
                <w:rFonts w:hint="eastAsia" w:ascii="仿宋" w:hAnsi="仿宋" w:eastAsia="仿宋" w:cs="宋体"/>
                <w:color w:val="auto"/>
                <w:kern w:val="0"/>
                <w:sz w:val="20"/>
                <w:szCs w:val="20"/>
                <w:highlight w:val="none"/>
                <w:lang w:val="en-US" w:eastAsia="zh-CN" w:bidi="ar-SA"/>
              </w:rPr>
            </w:pPr>
            <w:r>
              <w:rPr>
                <w:rFonts w:hint="eastAsia" w:ascii="仿宋" w:hAnsi="仿宋" w:eastAsia="仿宋" w:cs="宋体"/>
                <w:color w:val="auto"/>
                <w:kern w:val="0"/>
                <w:sz w:val="20"/>
                <w:szCs w:val="20"/>
                <w:highlight w:val="none"/>
              </w:rPr>
              <w:t>8</w:t>
            </w: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F5C63">
            <w:pPr>
              <w:widowControl/>
              <w:spacing w:line="200" w:lineRule="exact"/>
              <w:jc w:val="center"/>
              <w:rPr>
                <w:rFonts w:hint="eastAsia" w:ascii="仿宋" w:hAnsi="仿宋" w:eastAsia="仿宋" w:cs="宋体"/>
                <w:color w:val="auto"/>
                <w:w w:val="80"/>
                <w:kern w:val="0"/>
                <w:sz w:val="20"/>
                <w:szCs w:val="20"/>
                <w:highlight w:val="none"/>
                <w:lang w:val="en-US" w:eastAsia="zh-CN" w:bidi="ar-SA"/>
              </w:rPr>
            </w:pPr>
            <w:r>
              <w:rPr>
                <w:rFonts w:hint="eastAsia" w:ascii="仿宋" w:hAnsi="仿宋" w:eastAsia="仿宋" w:cs="宋体"/>
                <w:color w:val="auto"/>
                <w:w w:val="80"/>
                <w:kern w:val="0"/>
                <w:sz w:val="20"/>
                <w:szCs w:val="20"/>
                <w:highlight w:val="none"/>
              </w:rPr>
              <w:t>活动</w:t>
            </w:r>
          </w:p>
        </w:tc>
        <w:tc>
          <w:tcPr>
            <w:tcW w:w="3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66896">
            <w:pPr>
              <w:spacing w:line="200" w:lineRule="exact"/>
              <w:jc w:val="center"/>
              <w:rPr>
                <w:rFonts w:hint="eastAsia" w:ascii="仿宋" w:hAnsi="仿宋" w:eastAsia="仿宋" w:cs="宋体"/>
                <w:color w:val="auto"/>
                <w:w w:val="80"/>
                <w:kern w:val="0"/>
                <w:sz w:val="20"/>
                <w:szCs w:val="20"/>
                <w:highlight w:val="none"/>
                <w:lang w:val="en-US" w:eastAsia="zh-CN" w:bidi="ar-SA"/>
              </w:rPr>
            </w:pPr>
            <w:r>
              <w:rPr>
                <w:rFonts w:hint="eastAsia" w:ascii="仿宋" w:hAnsi="仿宋" w:eastAsia="仿宋" w:cs="宋体"/>
                <w:color w:val="auto"/>
                <w:w w:val="80"/>
                <w:kern w:val="0"/>
                <w:sz w:val="20"/>
                <w:szCs w:val="20"/>
                <w:highlight w:val="none"/>
              </w:rPr>
              <w:t>活动</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2E9F2">
            <w:pPr>
              <w:spacing w:line="200" w:lineRule="exact"/>
              <w:jc w:val="center"/>
              <w:rPr>
                <w:rFonts w:hint="eastAsia" w:ascii="仿宋" w:hAnsi="仿宋" w:eastAsia="仿宋" w:cs="宋体"/>
                <w:color w:val="auto"/>
                <w:w w:val="80"/>
                <w:kern w:val="0"/>
                <w:sz w:val="20"/>
                <w:szCs w:val="20"/>
                <w:highlight w:val="none"/>
                <w:lang w:val="en-US" w:eastAsia="zh-CN" w:bidi="ar-SA"/>
              </w:rPr>
            </w:pPr>
            <w:r>
              <w:rPr>
                <w:rFonts w:hint="eastAsia" w:ascii="仿宋" w:hAnsi="仿宋" w:eastAsia="仿宋" w:cs="宋体"/>
                <w:color w:val="auto"/>
                <w:w w:val="80"/>
                <w:kern w:val="0"/>
                <w:sz w:val="20"/>
                <w:szCs w:val="20"/>
                <w:highlight w:val="none"/>
              </w:rPr>
              <w:t>活动</w:t>
            </w:r>
          </w:p>
        </w:tc>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ABDEA">
            <w:pPr>
              <w:spacing w:line="200" w:lineRule="exact"/>
              <w:jc w:val="center"/>
              <w:rPr>
                <w:rFonts w:hint="eastAsia" w:ascii="仿宋" w:hAnsi="仿宋" w:eastAsia="仿宋" w:cs="宋体"/>
                <w:color w:val="auto"/>
                <w:w w:val="80"/>
                <w:kern w:val="0"/>
                <w:sz w:val="20"/>
                <w:szCs w:val="20"/>
                <w:highlight w:val="none"/>
                <w:lang w:val="en-US" w:eastAsia="zh-CN" w:bidi="ar-SA"/>
              </w:rPr>
            </w:pPr>
            <w:r>
              <w:rPr>
                <w:rFonts w:hint="eastAsia" w:ascii="仿宋" w:hAnsi="仿宋" w:eastAsia="仿宋" w:cs="宋体"/>
                <w:color w:val="auto"/>
                <w:w w:val="80"/>
                <w:kern w:val="0"/>
                <w:sz w:val="20"/>
                <w:szCs w:val="20"/>
                <w:highlight w:val="none"/>
              </w:rPr>
              <w:t>活动</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1F323">
            <w:pPr>
              <w:widowControl/>
              <w:spacing w:line="200" w:lineRule="exact"/>
              <w:jc w:val="center"/>
              <w:rPr>
                <w:rFonts w:hint="eastAsia" w:ascii="仿宋" w:hAnsi="仿宋" w:eastAsia="仿宋" w:cs="宋体"/>
                <w:color w:val="auto"/>
                <w:w w:val="80"/>
                <w:kern w:val="0"/>
                <w:sz w:val="20"/>
                <w:szCs w:val="20"/>
                <w:highlight w:val="none"/>
                <w:lang w:val="en-US" w:eastAsia="zh-CN" w:bidi="ar-SA"/>
              </w:rPr>
            </w:pP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B93C2">
            <w:pPr>
              <w:widowControl/>
              <w:spacing w:line="200" w:lineRule="exact"/>
              <w:jc w:val="center"/>
              <w:rPr>
                <w:rFonts w:hint="eastAsia" w:ascii="仿宋" w:hAnsi="仿宋" w:eastAsia="仿宋" w:cs="宋体"/>
                <w:color w:val="auto"/>
                <w:kern w:val="0"/>
                <w:sz w:val="20"/>
                <w:szCs w:val="20"/>
                <w:highlight w:val="none"/>
                <w:lang w:val="en-US" w:eastAsia="zh-CN" w:bidi="ar-SA"/>
              </w:rPr>
            </w:pPr>
          </w:p>
        </w:tc>
        <w:tc>
          <w:tcPr>
            <w:tcW w:w="831" w:type="dxa"/>
            <w:tcBorders>
              <w:top w:val="single" w:color="auto" w:sz="4" w:space="0"/>
              <w:left w:val="single" w:color="auto" w:sz="4" w:space="0"/>
              <w:bottom w:val="single" w:color="auto" w:sz="4" w:space="0"/>
              <w:right w:val="single" w:color="auto" w:sz="12" w:space="0"/>
            </w:tcBorders>
            <w:shd w:val="clear" w:color="auto" w:fill="auto"/>
            <w:noWrap/>
            <w:vAlign w:val="center"/>
          </w:tcPr>
          <w:p w14:paraId="264FA68E">
            <w:pPr>
              <w:widowControl/>
              <w:spacing w:line="200" w:lineRule="exact"/>
              <w:jc w:val="center"/>
              <w:rPr>
                <w:rFonts w:hint="eastAsia" w:ascii="仿宋" w:hAnsi="仿宋" w:eastAsia="仿宋" w:cs="宋体"/>
                <w:color w:val="auto"/>
                <w:kern w:val="0"/>
                <w:sz w:val="20"/>
                <w:szCs w:val="20"/>
                <w:highlight w:val="none"/>
                <w:lang w:val="en-US" w:eastAsia="zh-CN" w:bidi="ar-SA"/>
              </w:rPr>
            </w:pPr>
            <w:r>
              <w:rPr>
                <w:rFonts w:ascii="仿宋" w:hAnsi="仿宋" w:eastAsia="仿宋" w:cs="宋体"/>
                <w:color w:val="auto"/>
                <w:kern w:val="0"/>
                <w:sz w:val="20"/>
                <w:szCs w:val="20"/>
                <w:highlight w:val="none"/>
              </w:rPr>
              <w:t>C</w:t>
            </w:r>
          </w:p>
        </w:tc>
      </w:tr>
      <w:tr w14:paraId="6C23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01" w:hRule="atLeast"/>
          <w:jc w:val="center"/>
        </w:trPr>
        <w:tc>
          <w:tcPr>
            <w:tcW w:w="405" w:type="dxa"/>
            <w:vMerge w:val="continue"/>
            <w:tcBorders>
              <w:left w:val="single" w:color="auto" w:sz="12" w:space="0"/>
              <w:right w:val="single" w:color="auto" w:sz="4" w:space="0"/>
            </w:tcBorders>
            <w:noWrap/>
            <w:vAlign w:val="center"/>
          </w:tcPr>
          <w:p w14:paraId="3A8DD91C">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bottom w:val="single" w:color="auto" w:sz="4" w:space="0"/>
              <w:right w:val="single" w:color="auto" w:sz="4" w:space="0"/>
            </w:tcBorders>
            <w:noWrap/>
            <w:vAlign w:val="center"/>
          </w:tcPr>
          <w:p w14:paraId="1C0AE14A">
            <w:pPr>
              <w:widowControl/>
              <w:jc w:val="left"/>
              <w:rPr>
                <w:rFonts w:hint="eastAsia" w:ascii="仿宋" w:hAnsi="仿宋" w:eastAsia="仿宋" w:cs="宋体"/>
                <w:b/>
                <w:color w:val="auto"/>
                <w:kern w:val="0"/>
                <w:sz w:val="20"/>
                <w:szCs w:val="20"/>
                <w:highlight w:val="none"/>
              </w:rPr>
            </w:pPr>
          </w:p>
        </w:tc>
        <w:tc>
          <w:tcPr>
            <w:tcW w:w="2197" w:type="dxa"/>
            <w:gridSpan w:val="3"/>
            <w:tcBorders>
              <w:top w:val="single" w:color="auto" w:sz="4" w:space="0"/>
              <w:left w:val="single" w:color="auto" w:sz="4" w:space="0"/>
              <w:bottom w:val="single" w:color="auto" w:sz="4" w:space="0"/>
              <w:right w:val="single" w:color="auto" w:sz="4" w:space="0"/>
            </w:tcBorders>
            <w:noWrap/>
            <w:vAlign w:val="center"/>
          </w:tcPr>
          <w:p w14:paraId="60D49D29">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b/>
                <w:bCs/>
                <w:color w:val="auto"/>
                <w:kern w:val="0"/>
                <w:sz w:val="20"/>
                <w:szCs w:val="20"/>
                <w:highlight w:val="none"/>
              </w:rPr>
              <w:t>“必修课”小计</w:t>
            </w:r>
          </w:p>
        </w:tc>
        <w:tc>
          <w:tcPr>
            <w:tcW w:w="1044" w:type="dxa"/>
            <w:tcBorders>
              <w:top w:val="single" w:color="auto" w:sz="4" w:space="0"/>
              <w:left w:val="single" w:color="auto" w:sz="4" w:space="0"/>
              <w:bottom w:val="single" w:color="auto" w:sz="4" w:space="0"/>
              <w:right w:val="single" w:color="auto" w:sz="4" w:space="0"/>
            </w:tcBorders>
            <w:vAlign w:val="top"/>
          </w:tcPr>
          <w:p w14:paraId="7CECF5F0">
            <w:pPr>
              <w:widowControl/>
              <w:spacing w:line="200" w:lineRule="exact"/>
              <w:jc w:val="center"/>
              <w:rPr>
                <w:rFonts w:hint="eastAsia" w:ascii="仿宋" w:hAnsi="仿宋" w:eastAsia="仿宋" w:cs="宋体"/>
                <w:color w:val="auto"/>
                <w:kern w:val="0"/>
                <w:sz w:val="20"/>
                <w:szCs w:val="20"/>
                <w:highlight w:val="none"/>
              </w:rPr>
            </w:pPr>
          </w:p>
        </w:tc>
        <w:tc>
          <w:tcPr>
            <w:tcW w:w="275" w:type="dxa"/>
            <w:tcBorders>
              <w:top w:val="single" w:color="auto" w:sz="4" w:space="0"/>
              <w:left w:val="single" w:color="auto" w:sz="4" w:space="0"/>
              <w:bottom w:val="single" w:color="auto" w:sz="4" w:space="0"/>
              <w:right w:val="single" w:color="auto" w:sz="4" w:space="0"/>
            </w:tcBorders>
            <w:noWrap/>
            <w:vAlign w:val="center"/>
          </w:tcPr>
          <w:p w14:paraId="22A66429">
            <w:pPr>
              <w:widowControl/>
              <w:spacing w:line="200" w:lineRule="exact"/>
              <w:jc w:val="center"/>
              <w:rPr>
                <w:rFonts w:hint="eastAsia" w:ascii="仿宋" w:hAnsi="仿宋" w:eastAsia="仿宋" w:cs="宋体"/>
                <w:color w:val="auto"/>
                <w:kern w:val="0"/>
                <w:sz w:val="20"/>
                <w:szCs w:val="20"/>
                <w:highlight w:val="none"/>
              </w:rPr>
            </w:pPr>
          </w:p>
        </w:tc>
        <w:tc>
          <w:tcPr>
            <w:tcW w:w="480" w:type="dxa"/>
            <w:gridSpan w:val="2"/>
            <w:tcBorders>
              <w:top w:val="single" w:color="auto" w:sz="4" w:space="0"/>
              <w:left w:val="single" w:color="auto" w:sz="4" w:space="0"/>
              <w:bottom w:val="single" w:color="auto" w:sz="4" w:space="0"/>
              <w:right w:val="single" w:color="auto" w:sz="4" w:space="0"/>
            </w:tcBorders>
            <w:noWrap/>
            <w:vAlign w:val="center"/>
          </w:tcPr>
          <w:p w14:paraId="7BEC78D4">
            <w:pPr>
              <w:widowControl/>
              <w:jc w:val="center"/>
              <w:rPr>
                <w:rFonts w:hint="eastAsia" w:ascii="仿宋" w:hAnsi="仿宋" w:eastAsia="仿宋"/>
                <w:b/>
                <w:bCs/>
                <w:color w:val="auto"/>
                <w:kern w:val="0"/>
                <w:sz w:val="20"/>
                <w:szCs w:val="20"/>
                <w:highlight w:val="none"/>
              </w:rPr>
            </w:pPr>
            <w:r>
              <w:rPr>
                <w:rFonts w:hint="eastAsia" w:ascii="仿宋" w:hAnsi="仿宋" w:eastAsia="仿宋"/>
                <w:b/>
                <w:bCs/>
                <w:color w:val="auto"/>
                <w:sz w:val="20"/>
                <w:szCs w:val="20"/>
                <w:highlight w:val="none"/>
              </w:rPr>
              <w:t>41</w:t>
            </w:r>
          </w:p>
        </w:tc>
        <w:tc>
          <w:tcPr>
            <w:tcW w:w="465" w:type="dxa"/>
            <w:tcBorders>
              <w:top w:val="single" w:color="auto" w:sz="4" w:space="0"/>
              <w:left w:val="single" w:color="auto" w:sz="4" w:space="0"/>
              <w:bottom w:val="single" w:color="auto" w:sz="4" w:space="0"/>
              <w:right w:val="single" w:color="auto" w:sz="4" w:space="0"/>
            </w:tcBorders>
            <w:noWrap/>
            <w:vAlign w:val="center"/>
          </w:tcPr>
          <w:p w14:paraId="12F8744E">
            <w:pPr>
              <w:jc w:val="center"/>
              <w:rPr>
                <w:rFonts w:hint="eastAsia" w:ascii="仿宋" w:hAnsi="仿宋" w:eastAsia="仿宋"/>
                <w:b/>
                <w:bCs/>
                <w:color w:val="auto"/>
                <w:sz w:val="20"/>
                <w:szCs w:val="20"/>
                <w:highlight w:val="none"/>
              </w:rPr>
            </w:pPr>
            <w:r>
              <w:rPr>
                <w:rFonts w:hint="eastAsia" w:ascii="仿宋" w:hAnsi="仿宋" w:eastAsia="仿宋"/>
                <w:b/>
                <w:bCs/>
                <w:color w:val="auto"/>
                <w:sz w:val="20"/>
                <w:szCs w:val="20"/>
                <w:highlight w:val="none"/>
              </w:rPr>
              <w:t>790</w:t>
            </w:r>
          </w:p>
        </w:tc>
        <w:tc>
          <w:tcPr>
            <w:tcW w:w="384" w:type="dxa"/>
            <w:tcBorders>
              <w:top w:val="single" w:color="auto" w:sz="4" w:space="0"/>
              <w:left w:val="single" w:color="auto" w:sz="4" w:space="0"/>
              <w:bottom w:val="single" w:color="auto" w:sz="4" w:space="0"/>
              <w:right w:val="single" w:color="auto" w:sz="4" w:space="0"/>
            </w:tcBorders>
            <w:noWrap/>
            <w:vAlign w:val="center"/>
          </w:tcPr>
          <w:p w14:paraId="62B3E297">
            <w:pPr>
              <w:jc w:val="center"/>
              <w:rPr>
                <w:rFonts w:hint="eastAsia" w:ascii="仿宋" w:hAnsi="仿宋" w:eastAsia="仿宋"/>
                <w:b/>
                <w:bCs/>
                <w:color w:val="auto"/>
                <w:sz w:val="20"/>
                <w:szCs w:val="20"/>
                <w:highlight w:val="none"/>
              </w:rPr>
            </w:pPr>
            <w:r>
              <w:rPr>
                <w:rFonts w:hint="eastAsia" w:ascii="仿宋" w:hAnsi="仿宋" w:eastAsia="仿宋"/>
                <w:b/>
                <w:bCs/>
                <w:color w:val="auto"/>
                <w:sz w:val="20"/>
                <w:szCs w:val="20"/>
                <w:highlight w:val="none"/>
              </w:rPr>
              <w:t>474</w:t>
            </w:r>
          </w:p>
        </w:tc>
        <w:tc>
          <w:tcPr>
            <w:tcW w:w="492" w:type="dxa"/>
            <w:tcBorders>
              <w:top w:val="single" w:color="auto" w:sz="4" w:space="0"/>
              <w:left w:val="single" w:color="auto" w:sz="4" w:space="0"/>
              <w:bottom w:val="single" w:color="auto" w:sz="4" w:space="0"/>
              <w:right w:val="single" w:color="auto" w:sz="4" w:space="0"/>
            </w:tcBorders>
            <w:noWrap/>
            <w:vAlign w:val="center"/>
          </w:tcPr>
          <w:p w14:paraId="3FFEA0BA">
            <w:pPr>
              <w:jc w:val="center"/>
              <w:rPr>
                <w:rFonts w:hint="eastAsia" w:ascii="仿宋" w:hAnsi="仿宋" w:eastAsia="仿宋"/>
                <w:b/>
                <w:bCs/>
                <w:color w:val="auto"/>
                <w:sz w:val="20"/>
                <w:szCs w:val="20"/>
                <w:highlight w:val="none"/>
              </w:rPr>
            </w:pPr>
            <w:r>
              <w:rPr>
                <w:rFonts w:hint="eastAsia" w:ascii="仿宋" w:hAnsi="仿宋" w:eastAsia="仿宋"/>
                <w:b/>
                <w:bCs/>
                <w:color w:val="auto"/>
                <w:sz w:val="20"/>
                <w:szCs w:val="20"/>
                <w:highlight w:val="none"/>
              </w:rPr>
              <w:t>316</w:t>
            </w:r>
          </w:p>
        </w:tc>
        <w:tc>
          <w:tcPr>
            <w:tcW w:w="376" w:type="dxa"/>
            <w:tcBorders>
              <w:top w:val="single" w:color="auto" w:sz="4" w:space="0"/>
              <w:left w:val="single" w:color="auto" w:sz="4" w:space="0"/>
              <w:bottom w:val="single" w:color="auto" w:sz="4" w:space="0"/>
              <w:right w:val="single" w:color="auto" w:sz="4" w:space="0"/>
            </w:tcBorders>
            <w:noWrap/>
            <w:vAlign w:val="center"/>
          </w:tcPr>
          <w:p w14:paraId="025DF2E1">
            <w:pPr>
              <w:jc w:val="center"/>
              <w:rPr>
                <w:rFonts w:hint="eastAsia" w:ascii="仿宋" w:hAnsi="仿宋" w:eastAsia="仿宋"/>
                <w:b/>
                <w:bCs/>
                <w:color w:val="auto"/>
                <w:sz w:val="20"/>
                <w:szCs w:val="20"/>
                <w:highlight w:val="none"/>
              </w:rPr>
            </w:pPr>
            <w:r>
              <w:rPr>
                <w:rFonts w:hint="eastAsia" w:ascii="仿宋" w:hAnsi="仿宋" w:eastAsia="仿宋"/>
                <w:b/>
                <w:bCs/>
                <w:color w:val="auto"/>
                <w:sz w:val="20"/>
                <w:szCs w:val="20"/>
                <w:highlight w:val="none"/>
              </w:rPr>
              <w:t>16</w:t>
            </w:r>
          </w:p>
        </w:tc>
        <w:tc>
          <w:tcPr>
            <w:tcW w:w="358" w:type="dxa"/>
            <w:tcBorders>
              <w:top w:val="single" w:color="auto" w:sz="4" w:space="0"/>
              <w:left w:val="single" w:color="auto" w:sz="4" w:space="0"/>
              <w:bottom w:val="single" w:color="auto" w:sz="4" w:space="0"/>
              <w:right w:val="single" w:color="auto" w:sz="4" w:space="0"/>
            </w:tcBorders>
            <w:noWrap/>
            <w:vAlign w:val="center"/>
          </w:tcPr>
          <w:p w14:paraId="008EC4EA">
            <w:pPr>
              <w:jc w:val="center"/>
              <w:rPr>
                <w:rFonts w:hint="eastAsia" w:ascii="仿宋" w:hAnsi="仿宋" w:eastAsia="仿宋"/>
                <w:b/>
                <w:bCs/>
                <w:color w:val="auto"/>
                <w:sz w:val="20"/>
                <w:szCs w:val="20"/>
                <w:highlight w:val="none"/>
              </w:rPr>
            </w:pPr>
            <w:r>
              <w:rPr>
                <w:rFonts w:hint="eastAsia" w:ascii="仿宋" w:hAnsi="仿宋" w:eastAsia="仿宋"/>
                <w:b/>
                <w:bCs/>
                <w:color w:val="auto"/>
                <w:sz w:val="20"/>
                <w:szCs w:val="20"/>
                <w:highlight w:val="none"/>
              </w:rPr>
              <w:t>13</w:t>
            </w:r>
          </w:p>
        </w:tc>
        <w:tc>
          <w:tcPr>
            <w:tcW w:w="425" w:type="dxa"/>
            <w:tcBorders>
              <w:top w:val="single" w:color="auto" w:sz="4" w:space="0"/>
              <w:left w:val="single" w:color="auto" w:sz="4" w:space="0"/>
              <w:bottom w:val="single" w:color="auto" w:sz="4" w:space="0"/>
              <w:right w:val="single" w:color="auto" w:sz="4" w:space="0"/>
            </w:tcBorders>
            <w:noWrap/>
            <w:vAlign w:val="center"/>
          </w:tcPr>
          <w:p w14:paraId="19CC792A">
            <w:pPr>
              <w:jc w:val="center"/>
              <w:rPr>
                <w:rFonts w:hint="eastAsia" w:ascii="仿宋" w:hAnsi="仿宋" w:eastAsia="仿宋"/>
                <w:b/>
                <w:bCs/>
                <w:color w:val="auto"/>
                <w:sz w:val="20"/>
                <w:szCs w:val="20"/>
                <w:highlight w:val="none"/>
              </w:rPr>
            </w:pPr>
            <w:r>
              <w:rPr>
                <w:rFonts w:hint="eastAsia" w:ascii="仿宋" w:hAnsi="仿宋" w:eastAsia="仿宋"/>
                <w:b/>
                <w:bCs/>
                <w:color w:val="auto"/>
                <w:sz w:val="20"/>
                <w:szCs w:val="20"/>
                <w:highlight w:val="none"/>
              </w:rPr>
              <w:t>4</w:t>
            </w:r>
          </w:p>
        </w:tc>
        <w:tc>
          <w:tcPr>
            <w:tcW w:w="426" w:type="dxa"/>
            <w:tcBorders>
              <w:top w:val="single" w:color="auto" w:sz="4" w:space="0"/>
              <w:left w:val="single" w:color="auto" w:sz="4" w:space="0"/>
              <w:bottom w:val="single" w:color="auto" w:sz="4" w:space="0"/>
              <w:right w:val="single" w:color="auto" w:sz="4" w:space="0"/>
            </w:tcBorders>
            <w:noWrap/>
            <w:vAlign w:val="center"/>
          </w:tcPr>
          <w:p w14:paraId="486996F6">
            <w:pPr>
              <w:jc w:val="center"/>
              <w:rPr>
                <w:rFonts w:hint="eastAsia" w:ascii="仿宋" w:hAnsi="仿宋" w:eastAsia="仿宋"/>
                <w:b/>
                <w:bCs/>
                <w:color w:val="auto"/>
                <w:sz w:val="20"/>
                <w:szCs w:val="20"/>
                <w:highlight w:val="none"/>
              </w:rPr>
            </w:pPr>
            <w:r>
              <w:rPr>
                <w:rFonts w:hint="eastAsia" w:ascii="仿宋" w:hAnsi="仿宋" w:eastAsia="仿宋"/>
                <w:b/>
                <w:bCs/>
                <w:color w:val="auto"/>
                <w:sz w:val="20"/>
                <w:szCs w:val="20"/>
                <w:highlight w:val="none"/>
              </w:rPr>
              <w:t>4</w:t>
            </w:r>
          </w:p>
        </w:tc>
        <w:tc>
          <w:tcPr>
            <w:tcW w:w="425" w:type="dxa"/>
            <w:tcBorders>
              <w:top w:val="single" w:color="auto" w:sz="4" w:space="0"/>
              <w:left w:val="single" w:color="auto" w:sz="4" w:space="0"/>
              <w:bottom w:val="single" w:color="auto" w:sz="4" w:space="0"/>
              <w:right w:val="single" w:color="auto" w:sz="4" w:space="0"/>
            </w:tcBorders>
            <w:noWrap/>
            <w:vAlign w:val="center"/>
          </w:tcPr>
          <w:p w14:paraId="172B4119">
            <w:pPr>
              <w:jc w:val="center"/>
              <w:rPr>
                <w:rFonts w:hint="eastAsia" w:ascii="仿宋" w:hAnsi="仿宋" w:eastAsia="仿宋"/>
                <w:b/>
                <w:bCs/>
                <w:color w:val="auto"/>
                <w:sz w:val="20"/>
                <w:szCs w:val="20"/>
                <w:highlight w:val="none"/>
              </w:rPr>
            </w:pPr>
            <w:r>
              <w:rPr>
                <w:rFonts w:hint="eastAsia" w:ascii="仿宋" w:hAnsi="仿宋" w:eastAsia="仿宋"/>
                <w:b/>
                <w:bCs/>
                <w:color w:val="auto"/>
                <w:sz w:val="20"/>
                <w:szCs w:val="20"/>
                <w:highlight w:val="none"/>
              </w:rPr>
              <w:t>0</w:t>
            </w:r>
          </w:p>
        </w:tc>
        <w:tc>
          <w:tcPr>
            <w:tcW w:w="425" w:type="dxa"/>
            <w:tcBorders>
              <w:top w:val="single" w:color="auto" w:sz="4" w:space="0"/>
              <w:left w:val="single" w:color="auto" w:sz="4" w:space="0"/>
              <w:bottom w:val="single" w:color="auto" w:sz="4" w:space="0"/>
              <w:right w:val="single" w:color="auto" w:sz="4" w:space="0"/>
            </w:tcBorders>
            <w:noWrap/>
            <w:vAlign w:val="center"/>
          </w:tcPr>
          <w:p w14:paraId="4FACB898">
            <w:pPr>
              <w:jc w:val="center"/>
              <w:rPr>
                <w:rFonts w:hint="eastAsia" w:ascii="仿宋" w:hAnsi="仿宋" w:eastAsia="仿宋"/>
                <w:b/>
                <w:bCs/>
                <w:color w:val="auto"/>
                <w:sz w:val="20"/>
                <w:szCs w:val="20"/>
                <w:highlight w:val="none"/>
              </w:rPr>
            </w:pPr>
            <w:r>
              <w:rPr>
                <w:rFonts w:hint="eastAsia" w:ascii="仿宋" w:hAnsi="仿宋" w:eastAsia="仿宋"/>
                <w:b/>
                <w:bCs/>
                <w:color w:val="auto"/>
                <w:sz w:val="20"/>
                <w:szCs w:val="20"/>
                <w:highlight w:val="none"/>
              </w:rPr>
              <w:t>0</w:t>
            </w:r>
          </w:p>
        </w:tc>
        <w:tc>
          <w:tcPr>
            <w:tcW w:w="831" w:type="dxa"/>
            <w:tcBorders>
              <w:top w:val="single" w:color="auto" w:sz="4" w:space="0"/>
              <w:left w:val="single" w:color="auto" w:sz="4" w:space="0"/>
              <w:bottom w:val="single" w:color="auto" w:sz="4" w:space="0"/>
              <w:right w:val="single" w:color="auto" w:sz="12" w:space="0"/>
            </w:tcBorders>
            <w:noWrap/>
            <w:vAlign w:val="top"/>
          </w:tcPr>
          <w:p w14:paraId="78A13FB6">
            <w:pPr>
              <w:widowControl/>
              <w:jc w:val="center"/>
              <w:rPr>
                <w:rFonts w:hint="eastAsia" w:ascii="仿宋" w:hAnsi="仿宋" w:eastAsia="仿宋"/>
                <w:b/>
                <w:bCs/>
                <w:color w:val="auto"/>
                <w:kern w:val="0"/>
                <w:sz w:val="20"/>
                <w:szCs w:val="20"/>
                <w:highlight w:val="none"/>
              </w:rPr>
            </w:pPr>
          </w:p>
        </w:tc>
      </w:tr>
      <w:tr w14:paraId="0BA6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05" w:type="dxa"/>
            <w:vMerge w:val="continue"/>
            <w:tcBorders>
              <w:left w:val="single" w:color="auto" w:sz="12" w:space="0"/>
              <w:right w:val="single" w:color="auto" w:sz="4" w:space="0"/>
            </w:tcBorders>
            <w:noWrap/>
            <w:vAlign w:val="center"/>
          </w:tcPr>
          <w:p w14:paraId="49CD4924">
            <w:pPr>
              <w:widowControl/>
              <w:jc w:val="left"/>
              <w:rPr>
                <w:rFonts w:hint="eastAsia" w:ascii="仿宋" w:hAnsi="仿宋" w:eastAsia="仿宋" w:cs="宋体"/>
                <w:b/>
                <w:bCs/>
                <w:color w:val="auto"/>
                <w:kern w:val="0"/>
                <w:sz w:val="20"/>
                <w:szCs w:val="20"/>
                <w:highlight w:val="none"/>
              </w:rPr>
            </w:pPr>
          </w:p>
        </w:tc>
        <w:tc>
          <w:tcPr>
            <w:tcW w:w="503" w:type="dxa"/>
            <w:vMerge w:val="restart"/>
            <w:tcBorders>
              <w:top w:val="single" w:color="auto" w:sz="4" w:space="0"/>
              <w:left w:val="single" w:color="auto" w:sz="4" w:space="0"/>
              <w:right w:val="single" w:color="auto" w:sz="4" w:space="0"/>
            </w:tcBorders>
            <w:noWrap/>
            <w:vAlign w:val="center"/>
          </w:tcPr>
          <w:p w14:paraId="6DC55F28">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选</w:t>
            </w:r>
          </w:p>
          <w:p w14:paraId="3B7FD4DB">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修</w:t>
            </w:r>
          </w:p>
          <w:p w14:paraId="45B1C666">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课</w:t>
            </w:r>
          </w:p>
        </w:tc>
        <w:tc>
          <w:tcPr>
            <w:tcW w:w="399" w:type="dxa"/>
            <w:gridSpan w:val="2"/>
            <w:tcBorders>
              <w:top w:val="single" w:color="auto" w:sz="4" w:space="0"/>
              <w:left w:val="single" w:color="auto" w:sz="4" w:space="0"/>
              <w:bottom w:val="single" w:color="auto" w:sz="4" w:space="0"/>
              <w:right w:val="single" w:color="auto" w:sz="4" w:space="0"/>
            </w:tcBorders>
            <w:noWrap/>
            <w:vAlign w:val="center"/>
          </w:tcPr>
          <w:p w14:paraId="79909A4F">
            <w:pPr>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798" w:type="dxa"/>
            <w:tcBorders>
              <w:top w:val="single" w:color="auto" w:sz="4" w:space="0"/>
              <w:left w:val="single" w:color="auto" w:sz="4" w:space="0"/>
              <w:bottom w:val="single" w:color="auto" w:sz="4" w:space="0"/>
              <w:right w:val="single" w:color="auto" w:sz="4" w:space="0"/>
            </w:tcBorders>
            <w:noWrap/>
            <w:vAlign w:val="center"/>
          </w:tcPr>
          <w:p w14:paraId="401B345F">
            <w:pPr>
              <w:spacing w:line="200" w:lineRule="exact"/>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素质类选修</w:t>
            </w:r>
          </w:p>
        </w:tc>
        <w:tc>
          <w:tcPr>
            <w:tcW w:w="1044" w:type="dxa"/>
            <w:tcBorders>
              <w:top w:val="single" w:color="auto" w:sz="4" w:space="0"/>
              <w:left w:val="single" w:color="auto" w:sz="4" w:space="0"/>
              <w:bottom w:val="single" w:color="auto" w:sz="4" w:space="0"/>
              <w:right w:val="single" w:color="auto" w:sz="4" w:space="0"/>
            </w:tcBorders>
            <w:vAlign w:val="top"/>
          </w:tcPr>
          <w:p w14:paraId="50B29168">
            <w:pPr>
              <w:widowControl/>
              <w:spacing w:line="200" w:lineRule="exact"/>
              <w:jc w:val="center"/>
              <w:rPr>
                <w:rFonts w:hint="eastAsia" w:ascii="仿宋" w:hAnsi="仿宋" w:eastAsia="仿宋" w:cs="宋体"/>
                <w:color w:val="auto"/>
                <w:kern w:val="0"/>
                <w:sz w:val="20"/>
                <w:szCs w:val="20"/>
                <w:highlight w:val="none"/>
              </w:rPr>
            </w:pPr>
          </w:p>
        </w:tc>
        <w:tc>
          <w:tcPr>
            <w:tcW w:w="275" w:type="dxa"/>
            <w:tcBorders>
              <w:top w:val="single" w:color="auto" w:sz="4" w:space="0"/>
              <w:left w:val="single" w:color="auto" w:sz="4" w:space="0"/>
              <w:bottom w:val="single" w:color="auto" w:sz="4" w:space="0"/>
              <w:right w:val="single" w:color="auto" w:sz="4" w:space="0"/>
            </w:tcBorders>
            <w:noWrap/>
            <w:vAlign w:val="center"/>
          </w:tcPr>
          <w:p w14:paraId="2623E842">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w:t>
            </w:r>
          </w:p>
        </w:tc>
        <w:tc>
          <w:tcPr>
            <w:tcW w:w="480" w:type="dxa"/>
            <w:gridSpan w:val="2"/>
            <w:tcBorders>
              <w:top w:val="single" w:color="auto" w:sz="4" w:space="0"/>
              <w:left w:val="single" w:color="auto" w:sz="4" w:space="0"/>
              <w:bottom w:val="single" w:color="auto" w:sz="4" w:space="0"/>
              <w:right w:val="single" w:color="auto" w:sz="4" w:space="0"/>
            </w:tcBorders>
            <w:noWrap/>
            <w:vAlign w:val="center"/>
          </w:tcPr>
          <w:p w14:paraId="0829E3AB">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65" w:type="dxa"/>
            <w:tcBorders>
              <w:top w:val="single" w:color="auto" w:sz="4" w:space="0"/>
              <w:left w:val="single" w:color="auto" w:sz="4" w:space="0"/>
              <w:bottom w:val="single" w:color="auto" w:sz="4" w:space="0"/>
              <w:right w:val="single" w:color="auto" w:sz="4" w:space="0"/>
            </w:tcBorders>
            <w:noWrap/>
            <w:vAlign w:val="center"/>
          </w:tcPr>
          <w:p w14:paraId="0E2D852F">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384" w:type="dxa"/>
            <w:tcBorders>
              <w:top w:val="single" w:color="auto" w:sz="4" w:space="0"/>
              <w:left w:val="single" w:color="auto" w:sz="4" w:space="0"/>
              <w:bottom w:val="single" w:color="auto" w:sz="4" w:space="0"/>
              <w:right w:val="single" w:color="auto" w:sz="4" w:space="0"/>
            </w:tcBorders>
            <w:noWrap/>
            <w:vAlign w:val="center"/>
          </w:tcPr>
          <w:p w14:paraId="04135EE8">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492" w:type="dxa"/>
            <w:tcBorders>
              <w:top w:val="single" w:color="auto" w:sz="4" w:space="0"/>
              <w:left w:val="single" w:color="auto" w:sz="4" w:space="0"/>
              <w:bottom w:val="single" w:color="auto" w:sz="4" w:space="0"/>
              <w:right w:val="single" w:color="auto" w:sz="4" w:space="0"/>
            </w:tcBorders>
            <w:noWrap/>
            <w:vAlign w:val="center"/>
          </w:tcPr>
          <w:p w14:paraId="37BC7CEE">
            <w:pPr>
              <w:widowControl/>
              <w:spacing w:line="200" w:lineRule="exact"/>
              <w:jc w:val="center"/>
              <w:rPr>
                <w:rFonts w:hint="eastAsia" w:ascii="仿宋" w:hAnsi="仿宋" w:eastAsia="仿宋" w:cs="宋体"/>
                <w:color w:val="auto"/>
                <w:kern w:val="0"/>
                <w:sz w:val="20"/>
                <w:szCs w:val="20"/>
                <w:highlight w:val="none"/>
              </w:rPr>
            </w:pPr>
          </w:p>
        </w:tc>
        <w:tc>
          <w:tcPr>
            <w:tcW w:w="2435" w:type="dxa"/>
            <w:gridSpan w:val="6"/>
            <w:vMerge w:val="restart"/>
            <w:tcBorders>
              <w:top w:val="single" w:color="auto" w:sz="4" w:space="0"/>
              <w:left w:val="single" w:color="auto" w:sz="4" w:space="0"/>
              <w:right w:val="single" w:color="auto" w:sz="4" w:space="0"/>
            </w:tcBorders>
            <w:noWrap/>
            <w:vAlign w:val="center"/>
          </w:tcPr>
          <w:p w14:paraId="04C61F4C">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2-6学期选课</w:t>
            </w:r>
          </w:p>
        </w:tc>
        <w:tc>
          <w:tcPr>
            <w:tcW w:w="831" w:type="dxa"/>
            <w:tcBorders>
              <w:top w:val="single" w:color="auto" w:sz="4" w:space="0"/>
              <w:left w:val="single" w:color="auto" w:sz="4" w:space="0"/>
              <w:bottom w:val="single" w:color="auto" w:sz="4" w:space="0"/>
              <w:right w:val="single" w:color="auto" w:sz="12" w:space="0"/>
            </w:tcBorders>
            <w:noWrap/>
            <w:vAlign w:val="center"/>
          </w:tcPr>
          <w:p w14:paraId="1C8C7612">
            <w:pPr>
              <w:widowControl/>
              <w:spacing w:line="200" w:lineRule="exact"/>
              <w:jc w:val="center"/>
              <w:rPr>
                <w:rFonts w:hint="eastAsia" w:ascii="仿宋" w:hAnsi="仿宋" w:eastAsia="仿宋" w:cs="宋体"/>
                <w:b/>
                <w:color w:val="auto"/>
                <w:kern w:val="0"/>
                <w:sz w:val="20"/>
                <w:szCs w:val="20"/>
                <w:highlight w:val="none"/>
              </w:rPr>
            </w:pPr>
            <w:r>
              <w:rPr>
                <w:rFonts w:ascii="仿宋" w:hAnsi="仿宋" w:eastAsia="仿宋" w:cs="宋体"/>
                <w:color w:val="auto"/>
                <w:kern w:val="0"/>
                <w:sz w:val="20"/>
                <w:szCs w:val="20"/>
                <w:highlight w:val="none"/>
              </w:rPr>
              <w:t>C</w:t>
            </w:r>
          </w:p>
        </w:tc>
      </w:tr>
      <w:tr w14:paraId="6BF5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05" w:type="dxa"/>
            <w:vMerge w:val="continue"/>
            <w:tcBorders>
              <w:left w:val="single" w:color="auto" w:sz="12" w:space="0"/>
              <w:right w:val="single" w:color="auto" w:sz="4" w:space="0"/>
            </w:tcBorders>
            <w:noWrap/>
            <w:vAlign w:val="center"/>
          </w:tcPr>
          <w:p w14:paraId="35C5C306">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right w:val="single" w:color="auto" w:sz="4" w:space="0"/>
            </w:tcBorders>
            <w:noWrap/>
            <w:vAlign w:val="center"/>
          </w:tcPr>
          <w:p w14:paraId="3FB1603C">
            <w:pPr>
              <w:widowControl/>
              <w:spacing w:line="200" w:lineRule="exact"/>
              <w:jc w:val="center"/>
              <w:rPr>
                <w:rFonts w:hint="eastAsia" w:ascii="仿宋" w:hAnsi="仿宋" w:eastAsia="仿宋" w:cs="宋体"/>
                <w:b/>
                <w:color w:val="auto"/>
                <w:kern w:val="0"/>
                <w:sz w:val="20"/>
                <w:szCs w:val="20"/>
                <w:highlight w:val="none"/>
              </w:rPr>
            </w:pPr>
          </w:p>
        </w:tc>
        <w:tc>
          <w:tcPr>
            <w:tcW w:w="399" w:type="dxa"/>
            <w:gridSpan w:val="2"/>
            <w:tcBorders>
              <w:top w:val="single" w:color="auto" w:sz="4" w:space="0"/>
              <w:left w:val="single" w:color="auto" w:sz="4" w:space="0"/>
              <w:bottom w:val="single" w:color="auto" w:sz="4" w:space="0"/>
              <w:right w:val="single" w:color="auto" w:sz="4" w:space="0"/>
            </w:tcBorders>
            <w:noWrap/>
            <w:vAlign w:val="center"/>
          </w:tcPr>
          <w:p w14:paraId="4E856C57">
            <w:pPr>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1798" w:type="dxa"/>
            <w:tcBorders>
              <w:top w:val="single" w:color="auto" w:sz="4" w:space="0"/>
              <w:left w:val="single" w:color="auto" w:sz="4" w:space="0"/>
              <w:bottom w:val="single" w:color="auto" w:sz="4" w:space="0"/>
              <w:right w:val="single" w:color="auto" w:sz="4" w:space="0"/>
            </w:tcBorders>
            <w:noWrap/>
            <w:vAlign w:val="center"/>
          </w:tcPr>
          <w:p w14:paraId="721F9B15">
            <w:pPr>
              <w:spacing w:line="200" w:lineRule="exact"/>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人工智能类选修</w:t>
            </w:r>
          </w:p>
        </w:tc>
        <w:tc>
          <w:tcPr>
            <w:tcW w:w="1044" w:type="dxa"/>
            <w:tcBorders>
              <w:top w:val="single" w:color="auto" w:sz="4" w:space="0"/>
              <w:left w:val="single" w:color="auto" w:sz="4" w:space="0"/>
              <w:bottom w:val="single" w:color="auto" w:sz="4" w:space="0"/>
              <w:right w:val="single" w:color="auto" w:sz="4" w:space="0"/>
            </w:tcBorders>
            <w:vAlign w:val="top"/>
          </w:tcPr>
          <w:p w14:paraId="0826C028">
            <w:pPr>
              <w:widowControl/>
              <w:spacing w:line="200" w:lineRule="exact"/>
              <w:jc w:val="center"/>
              <w:rPr>
                <w:rFonts w:hint="eastAsia" w:ascii="仿宋" w:hAnsi="仿宋" w:eastAsia="仿宋" w:cs="宋体"/>
                <w:color w:val="auto"/>
                <w:kern w:val="0"/>
                <w:sz w:val="20"/>
                <w:szCs w:val="20"/>
                <w:highlight w:val="none"/>
              </w:rPr>
            </w:pPr>
          </w:p>
        </w:tc>
        <w:tc>
          <w:tcPr>
            <w:tcW w:w="275" w:type="dxa"/>
            <w:tcBorders>
              <w:top w:val="single" w:color="auto" w:sz="4" w:space="0"/>
              <w:left w:val="single" w:color="auto" w:sz="4" w:space="0"/>
              <w:bottom w:val="single" w:color="auto" w:sz="4" w:space="0"/>
              <w:right w:val="single" w:color="auto" w:sz="4" w:space="0"/>
            </w:tcBorders>
            <w:noWrap/>
            <w:vAlign w:val="center"/>
          </w:tcPr>
          <w:p w14:paraId="19FD0D8D">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w:t>
            </w:r>
          </w:p>
        </w:tc>
        <w:tc>
          <w:tcPr>
            <w:tcW w:w="480" w:type="dxa"/>
            <w:gridSpan w:val="2"/>
            <w:tcBorders>
              <w:top w:val="single" w:color="auto" w:sz="4" w:space="0"/>
              <w:left w:val="single" w:color="auto" w:sz="4" w:space="0"/>
              <w:bottom w:val="single" w:color="auto" w:sz="4" w:space="0"/>
              <w:right w:val="single" w:color="auto" w:sz="4" w:space="0"/>
            </w:tcBorders>
            <w:noWrap/>
            <w:vAlign w:val="center"/>
          </w:tcPr>
          <w:p w14:paraId="50432A9E">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65" w:type="dxa"/>
            <w:tcBorders>
              <w:top w:val="single" w:color="auto" w:sz="4" w:space="0"/>
              <w:left w:val="single" w:color="auto" w:sz="4" w:space="0"/>
              <w:bottom w:val="single" w:color="auto" w:sz="4" w:space="0"/>
              <w:right w:val="single" w:color="auto" w:sz="4" w:space="0"/>
            </w:tcBorders>
            <w:noWrap/>
            <w:vAlign w:val="center"/>
          </w:tcPr>
          <w:p w14:paraId="3798EE1C">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384" w:type="dxa"/>
            <w:tcBorders>
              <w:top w:val="single" w:color="auto" w:sz="4" w:space="0"/>
              <w:left w:val="single" w:color="auto" w:sz="4" w:space="0"/>
              <w:bottom w:val="single" w:color="auto" w:sz="4" w:space="0"/>
              <w:right w:val="single" w:color="auto" w:sz="4" w:space="0"/>
            </w:tcBorders>
            <w:noWrap/>
            <w:vAlign w:val="center"/>
          </w:tcPr>
          <w:p w14:paraId="76EFEABB">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492" w:type="dxa"/>
            <w:tcBorders>
              <w:top w:val="single" w:color="auto" w:sz="4" w:space="0"/>
              <w:left w:val="single" w:color="auto" w:sz="4" w:space="0"/>
              <w:bottom w:val="single" w:color="auto" w:sz="4" w:space="0"/>
              <w:right w:val="single" w:color="auto" w:sz="4" w:space="0"/>
            </w:tcBorders>
            <w:noWrap/>
            <w:vAlign w:val="center"/>
          </w:tcPr>
          <w:p w14:paraId="6AB561AD">
            <w:pPr>
              <w:widowControl/>
              <w:spacing w:line="200" w:lineRule="exact"/>
              <w:jc w:val="center"/>
              <w:rPr>
                <w:rFonts w:hint="eastAsia" w:ascii="仿宋" w:hAnsi="仿宋" w:eastAsia="仿宋" w:cs="宋体"/>
                <w:color w:val="auto"/>
                <w:kern w:val="0"/>
                <w:sz w:val="20"/>
                <w:szCs w:val="20"/>
                <w:highlight w:val="none"/>
              </w:rPr>
            </w:pPr>
          </w:p>
        </w:tc>
        <w:tc>
          <w:tcPr>
            <w:tcW w:w="2435" w:type="dxa"/>
            <w:gridSpan w:val="6"/>
            <w:vMerge w:val="continue"/>
            <w:tcBorders>
              <w:left w:val="single" w:color="auto" w:sz="4" w:space="0"/>
              <w:right w:val="single" w:color="auto" w:sz="4" w:space="0"/>
            </w:tcBorders>
            <w:noWrap/>
            <w:vAlign w:val="center"/>
          </w:tcPr>
          <w:p w14:paraId="5378934B">
            <w:pPr>
              <w:widowControl/>
              <w:spacing w:line="200" w:lineRule="exact"/>
              <w:jc w:val="center"/>
              <w:rPr>
                <w:rFonts w:hint="eastAsia" w:ascii="仿宋" w:hAnsi="仿宋" w:eastAsia="仿宋" w:cs="宋体"/>
                <w:b/>
                <w:color w:val="auto"/>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14:paraId="453D31C9">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color w:val="auto"/>
                <w:kern w:val="0"/>
                <w:sz w:val="20"/>
                <w:szCs w:val="20"/>
                <w:highlight w:val="none"/>
              </w:rPr>
              <w:t>C</w:t>
            </w:r>
          </w:p>
        </w:tc>
      </w:tr>
      <w:tr w14:paraId="57BD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05" w:type="dxa"/>
            <w:vMerge w:val="continue"/>
            <w:tcBorders>
              <w:left w:val="single" w:color="auto" w:sz="12" w:space="0"/>
              <w:right w:val="single" w:color="auto" w:sz="4" w:space="0"/>
            </w:tcBorders>
            <w:noWrap/>
            <w:vAlign w:val="center"/>
          </w:tcPr>
          <w:p w14:paraId="6B3E6BC2">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right w:val="single" w:color="auto" w:sz="4" w:space="0"/>
            </w:tcBorders>
            <w:noWrap/>
            <w:vAlign w:val="center"/>
          </w:tcPr>
          <w:p w14:paraId="65275DAC">
            <w:pPr>
              <w:widowControl/>
              <w:spacing w:line="200" w:lineRule="exact"/>
              <w:jc w:val="center"/>
              <w:rPr>
                <w:rFonts w:hint="eastAsia" w:ascii="仿宋" w:hAnsi="仿宋" w:eastAsia="仿宋" w:cs="宋体"/>
                <w:b/>
                <w:color w:val="auto"/>
                <w:kern w:val="0"/>
                <w:sz w:val="20"/>
                <w:szCs w:val="20"/>
                <w:highlight w:val="none"/>
              </w:rPr>
            </w:pPr>
          </w:p>
        </w:tc>
        <w:tc>
          <w:tcPr>
            <w:tcW w:w="399" w:type="dxa"/>
            <w:gridSpan w:val="2"/>
            <w:tcBorders>
              <w:top w:val="single" w:color="auto" w:sz="4" w:space="0"/>
              <w:left w:val="single" w:color="auto" w:sz="4" w:space="0"/>
              <w:bottom w:val="single" w:color="auto" w:sz="4" w:space="0"/>
              <w:right w:val="single" w:color="auto" w:sz="4" w:space="0"/>
            </w:tcBorders>
            <w:noWrap/>
            <w:vAlign w:val="center"/>
          </w:tcPr>
          <w:p w14:paraId="73BA6AAD">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1798" w:type="dxa"/>
            <w:tcBorders>
              <w:top w:val="single" w:color="auto" w:sz="4" w:space="0"/>
              <w:left w:val="single" w:color="auto" w:sz="4" w:space="0"/>
              <w:bottom w:val="single" w:color="auto" w:sz="4" w:space="0"/>
              <w:right w:val="single" w:color="auto" w:sz="4" w:space="0"/>
            </w:tcBorders>
            <w:noWrap/>
            <w:vAlign w:val="center"/>
          </w:tcPr>
          <w:p w14:paraId="00C52AC0">
            <w:pPr>
              <w:widowControl/>
              <w:spacing w:line="200" w:lineRule="exact"/>
              <w:jc w:val="lef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第二课堂</w:t>
            </w:r>
          </w:p>
        </w:tc>
        <w:tc>
          <w:tcPr>
            <w:tcW w:w="1044" w:type="dxa"/>
            <w:tcBorders>
              <w:top w:val="single" w:color="auto" w:sz="4" w:space="0"/>
              <w:left w:val="single" w:color="auto" w:sz="4" w:space="0"/>
              <w:bottom w:val="single" w:color="auto" w:sz="4" w:space="0"/>
              <w:right w:val="single" w:color="auto" w:sz="4" w:space="0"/>
            </w:tcBorders>
            <w:vAlign w:val="top"/>
          </w:tcPr>
          <w:p w14:paraId="39861813">
            <w:pPr>
              <w:widowControl/>
              <w:spacing w:line="200" w:lineRule="exact"/>
              <w:jc w:val="center"/>
              <w:rPr>
                <w:rFonts w:hint="eastAsia" w:ascii="仿宋" w:hAnsi="仿宋" w:eastAsia="仿宋" w:cs="宋体"/>
                <w:color w:val="auto"/>
                <w:kern w:val="0"/>
                <w:sz w:val="20"/>
                <w:szCs w:val="20"/>
                <w:highlight w:val="none"/>
              </w:rPr>
            </w:pPr>
          </w:p>
        </w:tc>
        <w:tc>
          <w:tcPr>
            <w:tcW w:w="275" w:type="dxa"/>
            <w:tcBorders>
              <w:top w:val="single" w:color="auto" w:sz="4" w:space="0"/>
              <w:left w:val="single" w:color="auto" w:sz="4" w:space="0"/>
              <w:bottom w:val="single" w:color="auto" w:sz="4" w:space="0"/>
              <w:right w:val="single" w:color="auto" w:sz="4" w:space="0"/>
            </w:tcBorders>
            <w:noWrap/>
            <w:vAlign w:val="center"/>
          </w:tcPr>
          <w:p w14:paraId="483CD09C">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c>
          <w:tcPr>
            <w:tcW w:w="480" w:type="dxa"/>
            <w:gridSpan w:val="2"/>
            <w:tcBorders>
              <w:top w:val="single" w:color="auto" w:sz="4" w:space="0"/>
              <w:left w:val="single" w:color="auto" w:sz="4" w:space="0"/>
              <w:bottom w:val="single" w:color="auto" w:sz="4" w:space="0"/>
              <w:right w:val="single" w:color="auto" w:sz="4" w:space="0"/>
            </w:tcBorders>
            <w:noWrap/>
            <w:vAlign w:val="center"/>
          </w:tcPr>
          <w:p w14:paraId="650BC9B3">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65" w:type="dxa"/>
            <w:tcBorders>
              <w:top w:val="single" w:color="auto" w:sz="4" w:space="0"/>
              <w:left w:val="single" w:color="auto" w:sz="4" w:space="0"/>
              <w:bottom w:val="single" w:color="auto" w:sz="4" w:space="0"/>
              <w:right w:val="single" w:color="auto" w:sz="4" w:space="0"/>
            </w:tcBorders>
            <w:noWrap/>
            <w:vAlign w:val="center"/>
          </w:tcPr>
          <w:p w14:paraId="21809F6E">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384" w:type="dxa"/>
            <w:tcBorders>
              <w:top w:val="single" w:color="auto" w:sz="4" w:space="0"/>
              <w:left w:val="single" w:color="auto" w:sz="4" w:space="0"/>
              <w:bottom w:val="single" w:color="auto" w:sz="4" w:space="0"/>
              <w:right w:val="single" w:color="auto" w:sz="4" w:space="0"/>
            </w:tcBorders>
            <w:noWrap/>
            <w:vAlign w:val="center"/>
          </w:tcPr>
          <w:p w14:paraId="425CDEB1">
            <w:pPr>
              <w:widowControl/>
              <w:spacing w:line="200" w:lineRule="exact"/>
              <w:jc w:val="center"/>
              <w:rPr>
                <w:rFonts w:hint="eastAsia" w:ascii="仿宋" w:hAnsi="仿宋" w:eastAsia="仿宋" w:cs="宋体"/>
                <w:color w:val="auto"/>
                <w:kern w:val="0"/>
                <w:sz w:val="20"/>
                <w:szCs w:val="20"/>
                <w:highlight w:val="none"/>
              </w:rPr>
            </w:pPr>
          </w:p>
        </w:tc>
        <w:tc>
          <w:tcPr>
            <w:tcW w:w="492" w:type="dxa"/>
            <w:tcBorders>
              <w:top w:val="single" w:color="auto" w:sz="4" w:space="0"/>
              <w:left w:val="single" w:color="auto" w:sz="4" w:space="0"/>
              <w:bottom w:val="single" w:color="auto" w:sz="4" w:space="0"/>
              <w:right w:val="single" w:color="auto" w:sz="4" w:space="0"/>
            </w:tcBorders>
            <w:noWrap/>
            <w:vAlign w:val="center"/>
          </w:tcPr>
          <w:p w14:paraId="740A0C7C">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2435" w:type="dxa"/>
            <w:gridSpan w:val="6"/>
            <w:vMerge w:val="continue"/>
            <w:tcBorders>
              <w:left w:val="single" w:color="auto" w:sz="4" w:space="0"/>
              <w:right w:val="single" w:color="auto" w:sz="4" w:space="0"/>
            </w:tcBorders>
            <w:noWrap/>
            <w:vAlign w:val="center"/>
          </w:tcPr>
          <w:p w14:paraId="2EF30EF9">
            <w:pPr>
              <w:widowControl/>
              <w:spacing w:line="200" w:lineRule="exact"/>
              <w:jc w:val="center"/>
              <w:rPr>
                <w:rFonts w:hint="eastAsia" w:ascii="仿宋" w:hAnsi="仿宋" w:eastAsia="仿宋" w:cs="宋体"/>
                <w:b/>
                <w:color w:val="auto"/>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14:paraId="717BA983">
            <w:pPr>
              <w:widowControl/>
              <w:spacing w:line="200" w:lineRule="exact"/>
              <w:jc w:val="center"/>
              <w:rPr>
                <w:rFonts w:hint="eastAsia"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4F15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05" w:type="dxa"/>
            <w:vMerge w:val="continue"/>
            <w:tcBorders>
              <w:left w:val="single" w:color="auto" w:sz="12" w:space="0"/>
              <w:right w:val="single" w:color="auto" w:sz="4" w:space="0"/>
            </w:tcBorders>
            <w:noWrap/>
            <w:vAlign w:val="center"/>
          </w:tcPr>
          <w:p w14:paraId="0E164AAD">
            <w:pPr>
              <w:widowControl/>
              <w:jc w:val="left"/>
              <w:rPr>
                <w:rFonts w:hint="eastAsia" w:ascii="仿宋" w:hAnsi="仿宋" w:eastAsia="仿宋" w:cs="宋体"/>
                <w:b/>
                <w:bCs/>
                <w:color w:val="auto"/>
                <w:kern w:val="0"/>
                <w:sz w:val="20"/>
                <w:szCs w:val="20"/>
                <w:highlight w:val="none"/>
              </w:rPr>
            </w:pPr>
          </w:p>
        </w:tc>
        <w:tc>
          <w:tcPr>
            <w:tcW w:w="503" w:type="dxa"/>
            <w:vMerge w:val="continue"/>
            <w:tcBorders>
              <w:left w:val="single" w:color="auto" w:sz="4" w:space="0"/>
              <w:bottom w:val="single" w:color="auto" w:sz="4" w:space="0"/>
              <w:right w:val="single" w:color="auto" w:sz="4" w:space="0"/>
            </w:tcBorders>
            <w:noWrap/>
            <w:vAlign w:val="center"/>
          </w:tcPr>
          <w:p w14:paraId="1BC7BF9A">
            <w:pPr>
              <w:widowControl/>
              <w:spacing w:line="200" w:lineRule="exact"/>
              <w:jc w:val="center"/>
              <w:rPr>
                <w:rFonts w:hint="eastAsia" w:ascii="仿宋" w:hAnsi="仿宋" w:eastAsia="仿宋" w:cs="宋体"/>
                <w:b/>
                <w:color w:val="auto"/>
                <w:kern w:val="0"/>
                <w:sz w:val="20"/>
                <w:szCs w:val="20"/>
                <w:highlight w:val="none"/>
              </w:rPr>
            </w:pPr>
          </w:p>
        </w:tc>
        <w:tc>
          <w:tcPr>
            <w:tcW w:w="2197" w:type="dxa"/>
            <w:gridSpan w:val="3"/>
            <w:tcBorders>
              <w:top w:val="single" w:color="auto" w:sz="4" w:space="0"/>
              <w:left w:val="single" w:color="auto" w:sz="4" w:space="0"/>
              <w:bottom w:val="single" w:color="auto" w:sz="4" w:space="0"/>
              <w:right w:val="single" w:color="auto" w:sz="4" w:space="0"/>
            </w:tcBorders>
            <w:noWrap/>
            <w:vAlign w:val="center"/>
          </w:tcPr>
          <w:p w14:paraId="2A68728A">
            <w:pPr>
              <w:jc w:val="center"/>
              <w:rPr>
                <w:rFonts w:hint="eastAsia" w:ascii="仿宋" w:hAnsi="仿宋" w:eastAsia="仿宋" w:cs="宋体"/>
                <w:b/>
                <w:color w:val="auto"/>
                <w:kern w:val="0"/>
                <w:sz w:val="20"/>
                <w:szCs w:val="20"/>
                <w:highlight w:val="none"/>
              </w:rPr>
            </w:pPr>
            <w:r>
              <w:rPr>
                <w:rFonts w:hint="eastAsia" w:ascii="仿宋" w:hAnsi="仿宋" w:eastAsia="仿宋"/>
                <w:b/>
                <w:bCs/>
                <w:color w:val="auto"/>
                <w:sz w:val="20"/>
                <w:szCs w:val="20"/>
                <w:highlight w:val="none"/>
              </w:rPr>
              <w:t>“选修课”小计</w:t>
            </w:r>
          </w:p>
        </w:tc>
        <w:tc>
          <w:tcPr>
            <w:tcW w:w="1044" w:type="dxa"/>
            <w:tcBorders>
              <w:top w:val="single" w:color="auto" w:sz="4" w:space="0"/>
              <w:left w:val="single" w:color="auto" w:sz="4" w:space="0"/>
              <w:bottom w:val="single" w:color="auto" w:sz="4" w:space="0"/>
              <w:right w:val="single" w:color="auto" w:sz="4" w:space="0"/>
            </w:tcBorders>
            <w:vAlign w:val="top"/>
          </w:tcPr>
          <w:p w14:paraId="603F5080">
            <w:pPr>
              <w:jc w:val="center"/>
              <w:rPr>
                <w:rFonts w:hint="eastAsia" w:ascii="仿宋" w:hAnsi="仿宋" w:eastAsia="仿宋" w:cs="宋体"/>
                <w:b/>
                <w:color w:val="auto"/>
                <w:kern w:val="0"/>
                <w:sz w:val="20"/>
                <w:szCs w:val="20"/>
                <w:highlight w:val="none"/>
              </w:rPr>
            </w:pPr>
          </w:p>
        </w:tc>
        <w:tc>
          <w:tcPr>
            <w:tcW w:w="275" w:type="dxa"/>
            <w:tcBorders>
              <w:top w:val="single" w:color="auto" w:sz="4" w:space="0"/>
              <w:left w:val="single" w:color="auto" w:sz="4" w:space="0"/>
              <w:bottom w:val="single" w:color="auto" w:sz="4" w:space="0"/>
              <w:right w:val="single" w:color="auto" w:sz="4" w:space="0"/>
            </w:tcBorders>
            <w:noWrap/>
            <w:vAlign w:val="center"/>
          </w:tcPr>
          <w:p w14:paraId="11C1C038">
            <w:pPr>
              <w:jc w:val="center"/>
              <w:rPr>
                <w:rFonts w:hint="eastAsia" w:ascii="仿宋" w:hAnsi="仿宋" w:eastAsia="仿宋" w:cs="宋体"/>
                <w:b/>
                <w:color w:val="auto"/>
                <w:kern w:val="0"/>
                <w:sz w:val="20"/>
                <w:szCs w:val="20"/>
                <w:highlight w:val="none"/>
              </w:rPr>
            </w:pPr>
          </w:p>
        </w:tc>
        <w:tc>
          <w:tcPr>
            <w:tcW w:w="480" w:type="dxa"/>
            <w:gridSpan w:val="2"/>
            <w:tcBorders>
              <w:top w:val="single" w:color="auto" w:sz="4" w:space="0"/>
              <w:left w:val="single" w:color="auto" w:sz="4" w:space="0"/>
              <w:bottom w:val="single" w:color="auto" w:sz="4" w:space="0"/>
              <w:right w:val="single" w:color="auto" w:sz="4" w:space="0"/>
            </w:tcBorders>
            <w:noWrap/>
            <w:vAlign w:val="center"/>
          </w:tcPr>
          <w:p w14:paraId="7C5992B1">
            <w:pPr>
              <w:jc w:val="center"/>
              <w:rPr>
                <w:rFonts w:hint="eastAsia" w:ascii="仿宋" w:hAnsi="仿宋" w:eastAsia="仿宋" w:cs="宋体"/>
                <w:b/>
                <w:color w:val="auto"/>
                <w:kern w:val="0"/>
                <w:sz w:val="20"/>
                <w:szCs w:val="20"/>
                <w:highlight w:val="none"/>
              </w:rPr>
            </w:pPr>
            <w:r>
              <w:rPr>
                <w:rFonts w:hint="eastAsia" w:ascii="仿宋" w:hAnsi="仿宋" w:eastAsia="仿宋"/>
                <w:b/>
                <w:bCs/>
                <w:color w:val="auto"/>
                <w:sz w:val="20"/>
                <w:szCs w:val="20"/>
                <w:highlight w:val="none"/>
              </w:rPr>
              <w:t>6</w:t>
            </w:r>
          </w:p>
        </w:tc>
        <w:tc>
          <w:tcPr>
            <w:tcW w:w="465" w:type="dxa"/>
            <w:tcBorders>
              <w:top w:val="single" w:color="auto" w:sz="4" w:space="0"/>
              <w:left w:val="single" w:color="auto" w:sz="4" w:space="0"/>
              <w:bottom w:val="single" w:color="auto" w:sz="4" w:space="0"/>
              <w:right w:val="single" w:color="auto" w:sz="4" w:space="0"/>
            </w:tcBorders>
            <w:noWrap/>
            <w:vAlign w:val="center"/>
          </w:tcPr>
          <w:p w14:paraId="142E1138">
            <w:pPr>
              <w:jc w:val="center"/>
              <w:rPr>
                <w:rFonts w:hint="eastAsia" w:ascii="仿宋" w:hAnsi="仿宋" w:eastAsia="仿宋" w:cs="宋体"/>
                <w:b/>
                <w:color w:val="auto"/>
                <w:kern w:val="0"/>
                <w:sz w:val="20"/>
                <w:szCs w:val="20"/>
                <w:highlight w:val="none"/>
              </w:rPr>
            </w:pPr>
            <w:r>
              <w:rPr>
                <w:rFonts w:hint="eastAsia" w:ascii="仿宋" w:hAnsi="仿宋" w:eastAsia="仿宋"/>
                <w:b/>
                <w:bCs/>
                <w:color w:val="auto"/>
                <w:sz w:val="20"/>
                <w:szCs w:val="20"/>
                <w:highlight w:val="none"/>
              </w:rPr>
              <w:t>96</w:t>
            </w:r>
          </w:p>
        </w:tc>
        <w:tc>
          <w:tcPr>
            <w:tcW w:w="384" w:type="dxa"/>
            <w:tcBorders>
              <w:top w:val="single" w:color="auto" w:sz="4" w:space="0"/>
              <w:left w:val="single" w:color="auto" w:sz="4" w:space="0"/>
              <w:bottom w:val="single" w:color="auto" w:sz="4" w:space="0"/>
              <w:right w:val="single" w:color="auto" w:sz="4" w:space="0"/>
            </w:tcBorders>
            <w:noWrap/>
            <w:vAlign w:val="center"/>
          </w:tcPr>
          <w:p w14:paraId="06C702FC">
            <w:pPr>
              <w:jc w:val="center"/>
              <w:rPr>
                <w:rFonts w:hint="eastAsia" w:ascii="仿宋" w:hAnsi="仿宋" w:eastAsia="仿宋" w:cs="宋体"/>
                <w:b/>
                <w:color w:val="auto"/>
                <w:kern w:val="0"/>
                <w:sz w:val="20"/>
                <w:szCs w:val="20"/>
                <w:highlight w:val="none"/>
              </w:rPr>
            </w:pPr>
            <w:r>
              <w:rPr>
                <w:rFonts w:hint="eastAsia" w:ascii="仿宋" w:hAnsi="仿宋" w:eastAsia="仿宋"/>
                <w:b/>
                <w:bCs/>
                <w:color w:val="auto"/>
                <w:sz w:val="20"/>
                <w:szCs w:val="20"/>
                <w:highlight w:val="none"/>
              </w:rPr>
              <w:t>64</w:t>
            </w:r>
          </w:p>
        </w:tc>
        <w:tc>
          <w:tcPr>
            <w:tcW w:w="492" w:type="dxa"/>
            <w:tcBorders>
              <w:top w:val="single" w:color="auto" w:sz="4" w:space="0"/>
              <w:left w:val="single" w:color="auto" w:sz="4" w:space="0"/>
              <w:bottom w:val="single" w:color="auto" w:sz="4" w:space="0"/>
              <w:right w:val="single" w:color="auto" w:sz="4" w:space="0"/>
            </w:tcBorders>
            <w:noWrap/>
            <w:vAlign w:val="center"/>
          </w:tcPr>
          <w:p w14:paraId="4C4DFCC6">
            <w:pPr>
              <w:jc w:val="center"/>
              <w:rPr>
                <w:rFonts w:hint="eastAsia" w:ascii="仿宋" w:hAnsi="仿宋" w:eastAsia="仿宋" w:cs="宋体"/>
                <w:b/>
                <w:color w:val="auto"/>
                <w:kern w:val="0"/>
                <w:sz w:val="20"/>
                <w:szCs w:val="20"/>
                <w:highlight w:val="none"/>
              </w:rPr>
            </w:pPr>
            <w:r>
              <w:rPr>
                <w:rFonts w:hint="eastAsia" w:ascii="仿宋" w:hAnsi="仿宋" w:eastAsia="仿宋"/>
                <w:b/>
                <w:bCs/>
                <w:color w:val="auto"/>
                <w:sz w:val="20"/>
                <w:szCs w:val="20"/>
                <w:highlight w:val="none"/>
              </w:rPr>
              <w:t>32</w:t>
            </w:r>
          </w:p>
        </w:tc>
        <w:tc>
          <w:tcPr>
            <w:tcW w:w="2435" w:type="dxa"/>
            <w:gridSpan w:val="6"/>
            <w:vMerge w:val="continue"/>
            <w:tcBorders>
              <w:left w:val="single" w:color="auto" w:sz="4" w:space="0"/>
              <w:bottom w:val="single" w:color="auto" w:sz="4" w:space="0"/>
              <w:right w:val="single" w:color="auto" w:sz="4" w:space="0"/>
            </w:tcBorders>
            <w:noWrap/>
            <w:vAlign w:val="center"/>
          </w:tcPr>
          <w:p w14:paraId="6A0F301B">
            <w:pPr>
              <w:jc w:val="center"/>
              <w:rPr>
                <w:rFonts w:hint="eastAsia" w:ascii="仿宋" w:hAnsi="仿宋" w:eastAsia="仿宋" w:cs="宋体"/>
                <w:b/>
                <w:color w:val="auto"/>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top"/>
          </w:tcPr>
          <w:p w14:paraId="41172AB2">
            <w:pPr>
              <w:widowControl/>
              <w:spacing w:line="200" w:lineRule="exact"/>
              <w:jc w:val="center"/>
              <w:rPr>
                <w:rFonts w:hint="eastAsia" w:ascii="仿宋" w:hAnsi="仿宋" w:eastAsia="仿宋" w:cs="宋体"/>
                <w:b/>
                <w:color w:val="auto"/>
                <w:kern w:val="0"/>
                <w:sz w:val="20"/>
                <w:szCs w:val="20"/>
                <w:highlight w:val="none"/>
              </w:rPr>
            </w:pPr>
          </w:p>
        </w:tc>
      </w:tr>
      <w:tr w14:paraId="3D88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405" w:type="dxa"/>
            <w:vMerge w:val="continue"/>
            <w:tcBorders>
              <w:left w:val="single" w:color="auto" w:sz="12" w:space="0"/>
              <w:bottom w:val="single" w:color="auto" w:sz="4" w:space="0"/>
              <w:right w:val="single" w:color="auto" w:sz="4" w:space="0"/>
            </w:tcBorders>
            <w:noWrap/>
            <w:vAlign w:val="center"/>
          </w:tcPr>
          <w:p w14:paraId="079CC474">
            <w:pPr>
              <w:spacing w:line="200" w:lineRule="exact"/>
              <w:jc w:val="center"/>
              <w:rPr>
                <w:rFonts w:hint="eastAsia" w:ascii="仿宋" w:hAnsi="仿宋" w:eastAsia="仿宋" w:cs="宋体"/>
                <w:b/>
                <w:color w:val="auto"/>
                <w:kern w:val="0"/>
                <w:sz w:val="20"/>
                <w:szCs w:val="20"/>
                <w:highlight w:val="none"/>
              </w:rPr>
            </w:pPr>
          </w:p>
        </w:tc>
        <w:tc>
          <w:tcPr>
            <w:tcW w:w="503" w:type="dxa"/>
            <w:tcBorders>
              <w:top w:val="single" w:color="auto" w:sz="4" w:space="0"/>
              <w:left w:val="single" w:color="auto" w:sz="4" w:space="0"/>
              <w:bottom w:val="single" w:color="auto" w:sz="4" w:space="0"/>
              <w:right w:val="single" w:color="auto" w:sz="4" w:space="0"/>
            </w:tcBorders>
            <w:noWrap/>
            <w:vAlign w:val="top"/>
          </w:tcPr>
          <w:p w14:paraId="06F6BC2D">
            <w:pPr>
              <w:widowControl/>
              <w:spacing w:line="200" w:lineRule="exact"/>
              <w:jc w:val="center"/>
              <w:rPr>
                <w:rFonts w:hint="eastAsia" w:ascii="仿宋" w:hAnsi="仿宋" w:eastAsia="仿宋" w:cs="宋体"/>
                <w:b/>
                <w:color w:val="auto"/>
                <w:kern w:val="0"/>
                <w:sz w:val="20"/>
                <w:szCs w:val="20"/>
                <w:highlight w:val="none"/>
              </w:rPr>
            </w:pPr>
          </w:p>
        </w:tc>
        <w:tc>
          <w:tcPr>
            <w:tcW w:w="2197" w:type="dxa"/>
            <w:gridSpan w:val="3"/>
            <w:tcBorders>
              <w:top w:val="single" w:color="auto" w:sz="4" w:space="0"/>
              <w:left w:val="single" w:color="auto" w:sz="4" w:space="0"/>
              <w:bottom w:val="single" w:color="auto" w:sz="4" w:space="0"/>
              <w:right w:val="single" w:color="auto" w:sz="4" w:space="0"/>
            </w:tcBorders>
            <w:noWrap/>
            <w:vAlign w:val="center"/>
          </w:tcPr>
          <w:p w14:paraId="0E915A29">
            <w:pPr>
              <w:jc w:val="center"/>
              <w:rPr>
                <w:color w:val="auto"/>
                <w:highlight w:val="none"/>
              </w:rPr>
            </w:pPr>
            <w:r>
              <w:rPr>
                <w:rFonts w:hint="eastAsia" w:ascii="仿宋" w:hAnsi="仿宋" w:eastAsia="仿宋"/>
                <w:b/>
                <w:bCs/>
                <w:color w:val="auto"/>
                <w:sz w:val="20"/>
                <w:szCs w:val="20"/>
                <w:highlight w:val="none"/>
              </w:rPr>
              <w:t>“公共基础课”合计</w:t>
            </w:r>
          </w:p>
        </w:tc>
        <w:tc>
          <w:tcPr>
            <w:tcW w:w="1044" w:type="dxa"/>
            <w:tcBorders>
              <w:top w:val="single" w:color="auto" w:sz="4" w:space="0"/>
              <w:left w:val="single" w:color="auto" w:sz="4" w:space="0"/>
              <w:bottom w:val="single" w:color="auto" w:sz="4" w:space="0"/>
              <w:right w:val="single" w:color="auto" w:sz="4" w:space="0"/>
            </w:tcBorders>
            <w:vAlign w:val="top"/>
          </w:tcPr>
          <w:p w14:paraId="71968FA6">
            <w:pPr>
              <w:jc w:val="center"/>
              <w:rPr>
                <w:rFonts w:hint="eastAsia" w:ascii="仿宋" w:hAnsi="仿宋" w:eastAsia="仿宋" w:cs="宋体"/>
                <w:b/>
                <w:color w:val="auto"/>
                <w:kern w:val="0"/>
                <w:sz w:val="20"/>
                <w:szCs w:val="20"/>
                <w:highlight w:val="none"/>
              </w:rPr>
            </w:pPr>
          </w:p>
        </w:tc>
        <w:tc>
          <w:tcPr>
            <w:tcW w:w="292" w:type="dxa"/>
            <w:gridSpan w:val="2"/>
            <w:tcBorders>
              <w:top w:val="single" w:color="auto" w:sz="4" w:space="0"/>
              <w:left w:val="single" w:color="auto" w:sz="4" w:space="0"/>
              <w:bottom w:val="single" w:color="auto" w:sz="4" w:space="0"/>
              <w:right w:val="single" w:color="auto" w:sz="4" w:space="0"/>
            </w:tcBorders>
            <w:noWrap/>
            <w:vAlign w:val="center"/>
          </w:tcPr>
          <w:p w14:paraId="71281A65">
            <w:pPr>
              <w:jc w:val="center"/>
              <w:rPr>
                <w:rFonts w:hint="eastAsia" w:ascii="仿宋" w:hAnsi="仿宋" w:eastAsia="仿宋"/>
                <w:b/>
                <w:bCs/>
                <w:color w:val="auto"/>
                <w:kern w:val="0"/>
                <w:sz w:val="20"/>
                <w:szCs w:val="20"/>
                <w:highlight w:val="none"/>
              </w:rPr>
            </w:pPr>
          </w:p>
        </w:tc>
        <w:tc>
          <w:tcPr>
            <w:tcW w:w="4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65A11">
            <w:pPr>
              <w:jc w:val="center"/>
              <w:rPr>
                <w:rFonts w:hint="eastAsia" w:ascii="仿宋" w:hAnsi="仿宋" w:eastAsia="仿宋" w:cs="Times New Roman"/>
                <w:b/>
                <w:bCs/>
                <w:color w:val="auto"/>
                <w:kern w:val="2"/>
                <w:sz w:val="20"/>
                <w:szCs w:val="20"/>
                <w:highlight w:val="none"/>
                <w:lang w:val="en-US" w:eastAsia="zh-CN" w:bidi="ar-SA"/>
              </w:rPr>
            </w:pPr>
            <w:r>
              <w:rPr>
                <w:rFonts w:hint="eastAsia" w:ascii="仿宋" w:hAnsi="仿宋" w:eastAsia="仿宋"/>
                <w:b/>
                <w:bCs/>
                <w:color w:val="auto"/>
                <w:sz w:val="20"/>
                <w:szCs w:val="20"/>
                <w:highlight w:val="none"/>
              </w:rPr>
              <w:t>47</w:t>
            </w: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B8C3A">
            <w:pPr>
              <w:jc w:val="center"/>
              <w:rPr>
                <w:rFonts w:hint="eastAsia" w:ascii="仿宋" w:hAnsi="仿宋" w:eastAsia="仿宋" w:cs="Times New Roman"/>
                <w:b/>
                <w:bCs/>
                <w:color w:val="auto"/>
                <w:kern w:val="2"/>
                <w:sz w:val="20"/>
                <w:szCs w:val="20"/>
                <w:highlight w:val="none"/>
                <w:lang w:val="en-US" w:eastAsia="zh-CN" w:bidi="ar-SA"/>
              </w:rPr>
            </w:pPr>
            <w:r>
              <w:rPr>
                <w:rFonts w:hint="eastAsia" w:ascii="仿宋" w:hAnsi="仿宋" w:eastAsia="仿宋"/>
                <w:b/>
                <w:bCs/>
                <w:color w:val="auto"/>
                <w:sz w:val="20"/>
                <w:szCs w:val="20"/>
                <w:highlight w:val="none"/>
              </w:rPr>
              <w:t>886</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2F088">
            <w:pPr>
              <w:jc w:val="center"/>
              <w:rPr>
                <w:rFonts w:hint="eastAsia" w:ascii="仿宋" w:hAnsi="仿宋" w:eastAsia="仿宋" w:cs="Times New Roman"/>
                <w:b/>
                <w:bCs/>
                <w:color w:val="auto"/>
                <w:kern w:val="2"/>
                <w:sz w:val="20"/>
                <w:szCs w:val="20"/>
                <w:highlight w:val="none"/>
                <w:lang w:val="en-US" w:eastAsia="zh-CN" w:bidi="ar-SA"/>
              </w:rPr>
            </w:pPr>
            <w:r>
              <w:rPr>
                <w:rFonts w:hint="eastAsia" w:ascii="仿宋" w:hAnsi="仿宋" w:eastAsia="仿宋"/>
                <w:b/>
                <w:bCs/>
                <w:color w:val="auto"/>
                <w:sz w:val="20"/>
                <w:szCs w:val="20"/>
                <w:highlight w:val="none"/>
              </w:rPr>
              <w:t>538</w:t>
            </w:r>
          </w:p>
        </w:tc>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E614D">
            <w:pPr>
              <w:jc w:val="center"/>
              <w:rPr>
                <w:rFonts w:hint="eastAsia" w:ascii="仿宋" w:hAnsi="仿宋" w:eastAsia="仿宋" w:cs="Times New Roman"/>
                <w:b/>
                <w:bCs/>
                <w:color w:val="auto"/>
                <w:kern w:val="2"/>
                <w:sz w:val="20"/>
                <w:szCs w:val="20"/>
                <w:highlight w:val="none"/>
                <w:lang w:val="en-US" w:eastAsia="zh-CN" w:bidi="ar-SA"/>
              </w:rPr>
            </w:pPr>
            <w:r>
              <w:rPr>
                <w:rFonts w:hint="eastAsia" w:ascii="仿宋" w:hAnsi="仿宋" w:eastAsia="仿宋"/>
                <w:b/>
                <w:bCs/>
                <w:color w:val="auto"/>
                <w:sz w:val="20"/>
                <w:szCs w:val="20"/>
                <w:highlight w:val="none"/>
              </w:rPr>
              <w:t>348</w:t>
            </w:r>
          </w:p>
        </w:tc>
        <w:tc>
          <w:tcPr>
            <w:tcW w:w="3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53F4C">
            <w:pPr>
              <w:jc w:val="center"/>
              <w:rPr>
                <w:rFonts w:hint="eastAsia" w:ascii="仿宋" w:hAnsi="仿宋" w:eastAsia="仿宋" w:cs="Times New Roman"/>
                <w:b/>
                <w:bCs/>
                <w:color w:val="auto"/>
                <w:kern w:val="2"/>
                <w:sz w:val="20"/>
                <w:szCs w:val="20"/>
                <w:highlight w:val="none"/>
                <w:lang w:val="en-US" w:eastAsia="zh-CN" w:bidi="ar-SA"/>
              </w:rPr>
            </w:pPr>
            <w:r>
              <w:rPr>
                <w:rFonts w:hint="eastAsia" w:ascii="仿宋" w:hAnsi="仿宋" w:eastAsia="仿宋"/>
                <w:b/>
                <w:bCs/>
                <w:color w:val="auto"/>
                <w:sz w:val="20"/>
                <w:szCs w:val="20"/>
                <w:highlight w:val="none"/>
              </w:rPr>
              <w:t>16</w:t>
            </w:r>
          </w:p>
        </w:tc>
        <w:tc>
          <w:tcPr>
            <w:tcW w:w="3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8CD4A">
            <w:pPr>
              <w:jc w:val="center"/>
              <w:rPr>
                <w:rFonts w:hint="eastAsia" w:ascii="仿宋" w:hAnsi="仿宋" w:eastAsia="仿宋" w:cs="Times New Roman"/>
                <w:b/>
                <w:bCs/>
                <w:color w:val="auto"/>
                <w:kern w:val="2"/>
                <w:sz w:val="20"/>
                <w:szCs w:val="20"/>
                <w:highlight w:val="none"/>
                <w:lang w:val="en-US" w:eastAsia="zh-CN" w:bidi="ar-SA"/>
              </w:rPr>
            </w:pPr>
            <w:r>
              <w:rPr>
                <w:rFonts w:hint="eastAsia" w:ascii="仿宋" w:hAnsi="仿宋" w:eastAsia="仿宋"/>
                <w:b/>
                <w:bCs/>
                <w:color w:val="auto"/>
                <w:sz w:val="20"/>
                <w:szCs w:val="20"/>
                <w:highlight w:val="none"/>
              </w:rPr>
              <w:t>13</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E300F">
            <w:pPr>
              <w:jc w:val="center"/>
              <w:rPr>
                <w:rFonts w:hint="eastAsia" w:ascii="仿宋" w:hAnsi="仿宋" w:eastAsia="仿宋" w:cs="Times New Roman"/>
                <w:b/>
                <w:bCs/>
                <w:color w:val="auto"/>
                <w:kern w:val="2"/>
                <w:sz w:val="20"/>
                <w:szCs w:val="20"/>
                <w:highlight w:val="none"/>
                <w:lang w:val="en-US" w:eastAsia="zh-CN" w:bidi="ar-SA"/>
              </w:rPr>
            </w:pPr>
            <w:r>
              <w:rPr>
                <w:rFonts w:hint="eastAsia" w:ascii="仿宋" w:hAnsi="仿宋" w:eastAsia="仿宋"/>
                <w:b/>
                <w:bCs/>
                <w:color w:val="auto"/>
                <w:sz w:val="20"/>
                <w:szCs w:val="20"/>
                <w:highlight w:val="none"/>
              </w:rPr>
              <w:t>4</w:t>
            </w:r>
          </w:p>
        </w:tc>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B5CF9">
            <w:pPr>
              <w:jc w:val="center"/>
              <w:rPr>
                <w:rFonts w:hint="eastAsia" w:ascii="仿宋" w:hAnsi="仿宋" w:eastAsia="仿宋" w:cs="Times New Roman"/>
                <w:b/>
                <w:bCs/>
                <w:color w:val="auto"/>
                <w:kern w:val="2"/>
                <w:sz w:val="20"/>
                <w:szCs w:val="20"/>
                <w:highlight w:val="none"/>
                <w:lang w:val="en-US" w:eastAsia="zh-CN" w:bidi="ar-SA"/>
              </w:rPr>
            </w:pPr>
            <w:r>
              <w:rPr>
                <w:rFonts w:hint="eastAsia" w:ascii="仿宋" w:hAnsi="仿宋" w:eastAsia="仿宋"/>
                <w:b/>
                <w:bCs/>
                <w:color w:val="auto"/>
                <w:sz w:val="20"/>
                <w:szCs w:val="20"/>
                <w:highlight w:val="none"/>
              </w:rPr>
              <w:t>4</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CDFC3">
            <w:pPr>
              <w:jc w:val="center"/>
              <w:rPr>
                <w:rFonts w:hint="eastAsia" w:ascii="仿宋" w:hAnsi="仿宋" w:eastAsia="仿宋" w:cs="Times New Roman"/>
                <w:b/>
                <w:bCs/>
                <w:color w:val="auto"/>
                <w:kern w:val="2"/>
                <w:sz w:val="20"/>
                <w:szCs w:val="20"/>
                <w:highlight w:val="none"/>
                <w:lang w:val="en-US" w:eastAsia="zh-CN" w:bidi="ar-SA"/>
              </w:rPr>
            </w:pPr>
            <w:r>
              <w:rPr>
                <w:rFonts w:hint="eastAsia" w:ascii="仿宋" w:hAnsi="仿宋" w:eastAsia="仿宋"/>
                <w:b/>
                <w:bCs/>
                <w:color w:val="auto"/>
                <w:sz w:val="20"/>
                <w:szCs w:val="20"/>
                <w:highlight w:val="none"/>
              </w:rPr>
              <w:t>0</w:t>
            </w:r>
          </w:p>
        </w:tc>
        <w:tc>
          <w:tcPr>
            <w:tcW w:w="4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C6B2B">
            <w:pPr>
              <w:jc w:val="center"/>
              <w:rPr>
                <w:rFonts w:hint="eastAsia" w:ascii="仿宋" w:hAnsi="仿宋" w:eastAsia="仿宋" w:cs="Times New Roman"/>
                <w:b/>
                <w:bCs/>
                <w:color w:val="auto"/>
                <w:kern w:val="2"/>
                <w:sz w:val="20"/>
                <w:szCs w:val="20"/>
                <w:highlight w:val="none"/>
                <w:lang w:val="en-US" w:eastAsia="zh-CN" w:bidi="ar-SA"/>
              </w:rPr>
            </w:pPr>
            <w:r>
              <w:rPr>
                <w:rFonts w:hint="eastAsia" w:ascii="仿宋" w:hAnsi="仿宋" w:eastAsia="仿宋"/>
                <w:b/>
                <w:bCs/>
                <w:color w:val="auto"/>
                <w:sz w:val="20"/>
                <w:szCs w:val="20"/>
                <w:highlight w:val="none"/>
              </w:rPr>
              <w:t>0</w:t>
            </w:r>
          </w:p>
        </w:tc>
        <w:tc>
          <w:tcPr>
            <w:tcW w:w="831" w:type="dxa"/>
            <w:tcBorders>
              <w:top w:val="single" w:color="auto" w:sz="4" w:space="0"/>
              <w:left w:val="single" w:color="auto" w:sz="4" w:space="0"/>
              <w:bottom w:val="single" w:color="auto" w:sz="4" w:space="0"/>
              <w:right w:val="single" w:color="auto" w:sz="12" w:space="0"/>
            </w:tcBorders>
            <w:noWrap/>
            <w:vAlign w:val="center"/>
          </w:tcPr>
          <w:p w14:paraId="5B47DD09">
            <w:pPr>
              <w:widowControl/>
              <w:spacing w:line="200" w:lineRule="exact"/>
              <w:jc w:val="center"/>
              <w:rPr>
                <w:rFonts w:hint="eastAsia" w:ascii="仿宋" w:hAnsi="仿宋" w:eastAsia="仿宋" w:cs="宋体"/>
                <w:b/>
                <w:color w:val="auto"/>
                <w:kern w:val="0"/>
                <w:sz w:val="20"/>
                <w:szCs w:val="20"/>
                <w:highlight w:val="none"/>
              </w:rPr>
            </w:pPr>
          </w:p>
        </w:tc>
      </w:tr>
      <w:tr w14:paraId="31BE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908" w:type="dxa"/>
            <w:gridSpan w:val="2"/>
            <w:vMerge w:val="restart"/>
            <w:tcBorders>
              <w:left w:val="single" w:color="auto" w:sz="12" w:space="0"/>
            </w:tcBorders>
            <w:noWrap/>
            <w:textDirection w:val="tbRlV"/>
            <w:vAlign w:val="center"/>
          </w:tcPr>
          <w:p w14:paraId="6FE2ABCD">
            <w:pPr>
              <w:widowControl/>
              <w:spacing w:line="200" w:lineRule="exact"/>
              <w:ind w:firstLine="201" w:firstLineChars="100"/>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专业基础课</w:t>
            </w:r>
          </w:p>
        </w:tc>
        <w:tc>
          <w:tcPr>
            <w:tcW w:w="256" w:type="dxa"/>
            <w:noWrap/>
            <w:vAlign w:val="center"/>
          </w:tcPr>
          <w:p w14:paraId="068D2DBE">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941" w:type="dxa"/>
            <w:gridSpan w:val="2"/>
            <w:noWrap/>
            <w:vAlign w:val="center"/>
          </w:tcPr>
          <w:p w14:paraId="5D7E9EB1">
            <w:pPr>
              <w:widowControl/>
              <w:spacing w:line="200" w:lineRule="exact"/>
              <w:jc w:val="left"/>
              <w:rPr>
                <w:rFonts w:hint="eastAsia" w:ascii="仿宋" w:hAnsi="仿宋" w:eastAsia="仿宋" w:cs="宋体"/>
                <w:color w:val="auto"/>
                <w:kern w:val="0"/>
                <w:sz w:val="20"/>
                <w:szCs w:val="20"/>
                <w:highlight w:val="none"/>
              </w:rPr>
            </w:pPr>
            <w:r>
              <w:rPr>
                <w:rFonts w:hint="eastAsia" w:ascii="仿宋" w:hAnsi="仿宋" w:eastAsia="仿宋" w:cs="仿宋"/>
                <w:color w:val="auto"/>
                <w:kern w:val="0"/>
                <w:sz w:val="20"/>
                <w:szCs w:val="20"/>
                <w:highlight w:val="none"/>
              </w:rPr>
              <w:t>素描</w:t>
            </w:r>
          </w:p>
        </w:tc>
        <w:tc>
          <w:tcPr>
            <w:tcW w:w="1044" w:type="dxa"/>
            <w:vAlign w:val="center"/>
          </w:tcPr>
          <w:p w14:paraId="465AA88E">
            <w:pPr>
              <w:widowControl/>
              <w:spacing w:line="200" w:lineRule="exact"/>
              <w:jc w:val="both"/>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0403030002</w:t>
            </w:r>
          </w:p>
        </w:tc>
        <w:tc>
          <w:tcPr>
            <w:tcW w:w="275" w:type="dxa"/>
            <w:noWrap/>
            <w:vAlign w:val="center"/>
          </w:tcPr>
          <w:p w14:paraId="5FBF25D5">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noWrap/>
            <w:vAlign w:val="center"/>
          </w:tcPr>
          <w:p w14:paraId="67030342">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65" w:type="dxa"/>
            <w:noWrap/>
            <w:vAlign w:val="center"/>
          </w:tcPr>
          <w:p w14:paraId="574E9C97">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64</w:t>
            </w:r>
          </w:p>
        </w:tc>
        <w:tc>
          <w:tcPr>
            <w:tcW w:w="384" w:type="dxa"/>
            <w:noWrap/>
            <w:vAlign w:val="center"/>
          </w:tcPr>
          <w:p w14:paraId="0E1A0DC8">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92" w:type="dxa"/>
            <w:noWrap/>
            <w:vAlign w:val="center"/>
          </w:tcPr>
          <w:p w14:paraId="048774EE">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376" w:type="dxa"/>
            <w:noWrap/>
            <w:vAlign w:val="center"/>
          </w:tcPr>
          <w:p w14:paraId="6FED2F19">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358" w:type="dxa"/>
            <w:noWrap/>
            <w:vAlign w:val="center"/>
          </w:tcPr>
          <w:p w14:paraId="3168A301">
            <w:pPr>
              <w:widowControl/>
              <w:spacing w:line="200" w:lineRule="exact"/>
              <w:jc w:val="center"/>
              <w:rPr>
                <w:rFonts w:hint="eastAsia" w:ascii="仿宋" w:hAnsi="仿宋" w:eastAsia="仿宋" w:cs="宋体"/>
                <w:color w:val="auto"/>
                <w:kern w:val="0"/>
                <w:sz w:val="20"/>
                <w:szCs w:val="20"/>
                <w:highlight w:val="none"/>
              </w:rPr>
            </w:pPr>
          </w:p>
        </w:tc>
        <w:tc>
          <w:tcPr>
            <w:tcW w:w="425" w:type="dxa"/>
            <w:noWrap/>
          </w:tcPr>
          <w:p w14:paraId="78BBF11C">
            <w:pPr>
              <w:widowControl/>
              <w:spacing w:line="200" w:lineRule="exact"/>
              <w:jc w:val="center"/>
              <w:rPr>
                <w:rFonts w:hint="eastAsia" w:ascii="仿宋" w:hAnsi="仿宋" w:eastAsia="仿宋" w:cs="宋体"/>
                <w:color w:val="auto"/>
                <w:kern w:val="0"/>
                <w:sz w:val="20"/>
                <w:szCs w:val="20"/>
                <w:highlight w:val="none"/>
              </w:rPr>
            </w:pPr>
          </w:p>
        </w:tc>
        <w:tc>
          <w:tcPr>
            <w:tcW w:w="426" w:type="dxa"/>
            <w:noWrap/>
            <w:vAlign w:val="center"/>
          </w:tcPr>
          <w:p w14:paraId="4CBC7765">
            <w:pPr>
              <w:widowControl/>
              <w:spacing w:line="200" w:lineRule="exact"/>
              <w:jc w:val="center"/>
              <w:rPr>
                <w:rFonts w:hint="eastAsia" w:ascii="仿宋" w:hAnsi="仿宋" w:eastAsia="仿宋" w:cs="宋体"/>
                <w:color w:val="auto"/>
                <w:kern w:val="0"/>
                <w:sz w:val="20"/>
                <w:szCs w:val="20"/>
                <w:highlight w:val="none"/>
              </w:rPr>
            </w:pPr>
          </w:p>
        </w:tc>
        <w:tc>
          <w:tcPr>
            <w:tcW w:w="425" w:type="dxa"/>
            <w:noWrap/>
          </w:tcPr>
          <w:p w14:paraId="7BF94E1C">
            <w:pPr>
              <w:widowControl/>
              <w:spacing w:line="200" w:lineRule="exact"/>
              <w:jc w:val="center"/>
              <w:rPr>
                <w:rFonts w:hint="eastAsia" w:ascii="仿宋" w:hAnsi="仿宋" w:eastAsia="仿宋" w:cs="宋体"/>
                <w:color w:val="auto"/>
                <w:kern w:val="0"/>
                <w:sz w:val="20"/>
                <w:szCs w:val="20"/>
                <w:highlight w:val="none"/>
              </w:rPr>
            </w:pPr>
          </w:p>
        </w:tc>
        <w:tc>
          <w:tcPr>
            <w:tcW w:w="425" w:type="dxa"/>
            <w:noWrap/>
            <w:vAlign w:val="center"/>
          </w:tcPr>
          <w:p w14:paraId="294ADC42">
            <w:pPr>
              <w:widowControl/>
              <w:spacing w:line="200" w:lineRule="exact"/>
              <w:jc w:val="center"/>
              <w:rPr>
                <w:rFonts w:hint="eastAsia" w:ascii="仿宋" w:hAnsi="仿宋" w:eastAsia="仿宋" w:cs="宋体"/>
                <w:color w:val="auto"/>
                <w:kern w:val="0"/>
                <w:sz w:val="20"/>
                <w:szCs w:val="20"/>
                <w:highlight w:val="none"/>
              </w:rPr>
            </w:pPr>
          </w:p>
        </w:tc>
        <w:tc>
          <w:tcPr>
            <w:tcW w:w="831" w:type="dxa"/>
            <w:tcBorders>
              <w:right w:val="single" w:color="auto" w:sz="12" w:space="0"/>
            </w:tcBorders>
            <w:noWrap/>
            <w:vAlign w:val="center"/>
          </w:tcPr>
          <w:p w14:paraId="77F4BF39">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r>
      <w:tr w14:paraId="4A05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908" w:type="dxa"/>
            <w:gridSpan w:val="2"/>
            <w:vMerge w:val="continue"/>
            <w:tcBorders>
              <w:left w:val="single" w:color="auto" w:sz="12" w:space="0"/>
            </w:tcBorders>
            <w:noWrap/>
            <w:vAlign w:val="center"/>
          </w:tcPr>
          <w:p w14:paraId="6CEC5F07">
            <w:pPr>
              <w:widowControl/>
              <w:spacing w:line="200" w:lineRule="exact"/>
              <w:jc w:val="center"/>
              <w:rPr>
                <w:rFonts w:hint="eastAsia" w:ascii="仿宋" w:hAnsi="仿宋" w:eastAsia="仿宋" w:cs="宋体"/>
                <w:color w:val="auto"/>
                <w:kern w:val="0"/>
                <w:sz w:val="20"/>
                <w:szCs w:val="20"/>
                <w:highlight w:val="none"/>
              </w:rPr>
            </w:pPr>
          </w:p>
        </w:tc>
        <w:tc>
          <w:tcPr>
            <w:tcW w:w="256" w:type="dxa"/>
            <w:noWrap/>
            <w:vAlign w:val="center"/>
          </w:tcPr>
          <w:p w14:paraId="6374C773">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1941" w:type="dxa"/>
            <w:gridSpan w:val="2"/>
            <w:noWrap/>
            <w:vAlign w:val="center"/>
          </w:tcPr>
          <w:p w14:paraId="471DBB8F">
            <w:pPr>
              <w:widowControl/>
              <w:spacing w:line="200" w:lineRule="exact"/>
              <w:jc w:val="left"/>
              <w:rPr>
                <w:rFonts w:hint="eastAsia" w:ascii="仿宋" w:hAnsi="仿宋" w:eastAsia="仿宋" w:cs="仿宋"/>
                <w:color w:val="auto"/>
                <w:kern w:val="0"/>
                <w:sz w:val="20"/>
                <w:szCs w:val="20"/>
                <w:highlight w:val="none"/>
              </w:rPr>
            </w:pPr>
            <w:r>
              <w:rPr>
                <w:rFonts w:hint="eastAsia" w:ascii="仿宋" w:hAnsi="仿宋" w:eastAsia="仿宋"/>
                <w:color w:val="auto"/>
                <w:sz w:val="24"/>
                <w:highlight w:val="none"/>
              </w:rPr>
              <w:t>★</w:t>
            </w:r>
            <w:r>
              <w:rPr>
                <w:rFonts w:hint="eastAsia" w:ascii="仿宋" w:hAnsi="仿宋" w:eastAsia="仿宋" w:cs="仿宋"/>
                <w:color w:val="auto"/>
                <w:kern w:val="0"/>
                <w:sz w:val="20"/>
                <w:szCs w:val="20"/>
                <w:highlight w:val="none"/>
              </w:rPr>
              <w:t>图形图像处理</w:t>
            </w:r>
          </w:p>
          <w:p w14:paraId="07987BF2">
            <w:pPr>
              <w:widowControl/>
              <w:spacing w:line="200" w:lineRule="exact"/>
              <w:jc w:val="left"/>
              <w:rPr>
                <w:rFonts w:hint="eastAsia" w:ascii="仿宋" w:hAnsi="仿宋" w:eastAsia="仿宋" w:cs="宋体"/>
                <w:color w:val="auto"/>
                <w:kern w:val="0"/>
                <w:sz w:val="20"/>
                <w:szCs w:val="20"/>
                <w:highlight w:val="none"/>
              </w:rPr>
            </w:pPr>
            <w:r>
              <w:rPr>
                <w:rFonts w:hint="eastAsia" w:ascii="仿宋" w:hAnsi="仿宋" w:eastAsia="仿宋" w:cs="仿宋"/>
                <w:b/>
                <w:bCs/>
                <w:color w:val="auto"/>
                <w:kern w:val="0"/>
                <w:sz w:val="20"/>
                <w:szCs w:val="20"/>
                <w:highlight w:val="none"/>
              </w:rPr>
              <w:t>（1+X数字图像处理职业技能等级证书）</w:t>
            </w:r>
          </w:p>
        </w:tc>
        <w:tc>
          <w:tcPr>
            <w:tcW w:w="1044" w:type="dxa"/>
            <w:vAlign w:val="center"/>
          </w:tcPr>
          <w:p w14:paraId="707FAE02">
            <w:pPr>
              <w:widowControl/>
              <w:spacing w:line="200" w:lineRule="exact"/>
              <w:jc w:val="both"/>
              <w:rPr>
                <w:rFonts w:hint="eastAsia" w:ascii="仿宋" w:hAnsi="仿宋" w:eastAsia="仿宋" w:cs="宋体"/>
                <w:color w:val="auto"/>
                <w:kern w:val="0"/>
                <w:sz w:val="20"/>
                <w:szCs w:val="20"/>
                <w:highlight w:val="none"/>
              </w:rPr>
            </w:pPr>
          </w:p>
          <w:p w14:paraId="4193025A">
            <w:pPr>
              <w:bidi w:val="0"/>
              <w:jc w:val="both"/>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宋体"/>
                <w:color w:val="auto"/>
                <w:kern w:val="0"/>
                <w:sz w:val="20"/>
                <w:szCs w:val="20"/>
                <w:highlight w:val="none"/>
                <w:lang w:val="en-US" w:eastAsia="zh-CN"/>
              </w:rPr>
              <w:t>0403020005</w:t>
            </w:r>
          </w:p>
        </w:tc>
        <w:tc>
          <w:tcPr>
            <w:tcW w:w="275" w:type="dxa"/>
            <w:noWrap/>
            <w:vAlign w:val="center"/>
          </w:tcPr>
          <w:p w14:paraId="63219EAA">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noWrap/>
            <w:vAlign w:val="center"/>
          </w:tcPr>
          <w:p w14:paraId="4FDE65E2">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65" w:type="dxa"/>
            <w:noWrap/>
            <w:vAlign w:val="center"/>
          </w:tcPr>
          <w:p w14:paraId="662479EB">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64</w:t>
            </w:r>
          </w:p>
        </w:tc>
        <w:tc>
          <w:tcPr>
            <w:tcW w:w="384" w:type="dxa"/>
            <w:noWrap/>
            <w:vAlign w:val="center"/>
          </w:tcPr>
          <w:p w14:paraId="0471896E">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92" w:type="dxa"/>
            <w:noWrap/>
            <w:vAlign w:val="center"/>
          </w:tcPr>
          <w:p w14:paraId="72B17B4D">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376" w:type="dxa"/>
            <w:noWrap/>
            <w:vAlign w:val="center"/>
          </w:tcPr>
          <w:p w14:paraId="34F63349">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358" w:type="dxa"/>
            <w:noWrap/>
            <w:vAlign w:val="center"/>
          </w:tcPr>
          <w:p w14:paraId="2E45C16D">
            <w:pPr>
              <w:widowControl/>
              <w:spacing w:line="200" w:lineRule="exact"/>
              <w:jc w:val="center"/>
              <w:rPr>
                <w:rFonts w:hint="eastAsia" w:ascii="仿宋" w:hAnsi="仿宋" w:eastAsia="仿宋" w:cs="宋体"/>
                <w:color w:val="auto"/>
                <w:kern w:val="0"/>
                <w:sz w:val="20"/>
                <w:szCs w:val="20"/>
                <w:highlight w:val="none"/>
              </w:rPr>
            </w:pPr>
          </w:p>
        </w:tc>
        <w:tc>
          <w:tcPr>
            <w:tcW w:w="425" w:type="dxa"/>
            <w:noWrap/>
          </w:tcPr>
          <w:p w14:paraId="0B24BE65">
            <w:pPr>
              <w:widowControl/>
              <w:spacing w:line="200" w:lineRule="exact"/>
              <w:jc w:val="center"/>
              <w:rPr>
                <w:rFonts w:hint="eastAsia" w:ascii="仿宋" w:hAnsi="仿宋" w:eastAsia="仿宋" w:cs="宋体"/>
                <w:color w:val="auto"/>
                <w:kern w:val="0"/>
                <w:sz w:val="20"/>
                <w:szCs w:val="20"/>
                <w:highlight w:val="none"/>
              </w:rPr>
            </w:pPr>
          </w:p>
        </w:tc>
        <w:tc>
          <w:tcPr>
            <w:tcW w:w="426" w:type="dxa"/>
            <w:noWrap/>
            <w:vAlign w:val="center"/>
          </w:tcPr>
          <w:p w14:paraId="654DA72C">
            <w:pPr>
              <w:widowControl/>
              <w:spacing w:line="200" w:lineRule="exact"/>
              <w:jc w:val="center"/>
              <w:rPr>
                <w:rFonts w:hint="eastAsia" w:ascii="仿宋" w:hAnsi="仿宋" w:eastAsia="仿宋" w:cs="宋体"/>
                <w:color w:val="auto"/>
                <w:kern w:val="0"/>
                <w:sz w:val="20"/>
                <w:szCs w:val="20"/>
                <w:highlight w:val="none"/>
              </w:rPr>
            </w:pPr>
          </w:p>
        </w:tc>
        <w:tc>
          <w:tcPr>
            <w:tcW w:w="425" w:type="dxa"/>
            <w:noWrap/>
          </w:tcPr>
          <w:p w14:paraId="6CDE7007">
            <w:pPr>
              <w:widowControl/>
              <w:spacing w:line="200" w:lineRule="exact"/>
              <w:jc w:val="center"/>
              <w:rPr>
                <w:rFonts w:hint="eastAsia" w:ascii="仿宋" w:hAnsi="仿宋" w:eastAsia="仿宋" w:cs="宋体"/>
                <w:color w:val="auto"/>
                <w:kern w:val="0"/>
                <w:sz w:val="20"/>
                <w:szCs w:val="20"/>
                <w:highlight w:val="none"/>
              </w:rPr>
            </w:pPr>
          </w:p>
        </w:tc>
        <w:tc>
          <w:tcPr>
            <w:tcW w:w="425" w:type="dxa"/>
            <w:noWrap/>
            <w:vAlign w:val="center"/>
          </w:tcPr>
          <w:p w14:paraId="491A5E2E">
            <w:pPr>
              <w:widowControl/>
              <w:spacing w:line="200" w:lineRule="exact"/>
              <w:jc w:val="center"/>
              <w:rPr>
                <w:rFonts w:hint="eastAsia" w:ascii="仿宋" w:hAnsi="仿宋" w:eastAsia="仿宋" w:cs="宋体"/>
                <w:color w:val="auto"/>
                <w:kern w:val="0"/>
                <w:sz w:val="20"/>
                <w:szCs w:val="20"/>
                <w:highlight w:val="none"/>
              </w:rPr>
            </w:pPr>
          </w:p>
        </w:tc>
        <w:tc>
          <w:tcPr>
            <w:tcW w:w="831" w:type="dxa"/>
            <w:tcBorders>
              <w:right w:val="single" w:color="auto" w:sz="12" w:space="0"/>
            </w:tcBorders>
            <w:noWrap/>
            <w:vAlign w:val="center"/>
          </w:tcPr>
          <w:p w14:paraId="10969384">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S</w:t>
            </w:r>
          </w:p>
        </w:tc>
      </w:tr>
      <w:tr w14:paraId="1D35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908" w:type="dxa"/>
            <w:gridSpan w:val="2"/>
            <w:vMerge w:val="continue"/>
            <w:tcBorders>
              <w:left w:val="single" w:color="auto" w:sz="12" w:space="0"/>
            </w:tcBorders>
            <w:noWrap/>
            <w:vAlign w:val="center"/>
          </w:tcPr>
          <w:p w14:paraId="6C817978">
            <w:pPr>
              <w:widowControl/>
              <w:spacing w:line="200" w:lineRule="exact"/>
              <w:jc w:val="center"/>
              <w:rPr>
                <w:rFonts w:hint="eastAsia" w:ascii="仿宋" w:hAnsi="仿宋" w:eastAsia="仿宋" w:cs="宋体"/>
                <w:color w:val="auto"/>
                <w:kern w:val="0"/>
                <w:sz w:val="20"/>
                <w:szCs w:val="20"/>
                <w:highlight w:val="none"/>
              </w:rPr>
            </w:pPr>
          </w:p>
        </w:tc>
        <w:tc>
          <w:tcPr>
            <w:tcW w:w="256" w:type="dxa"/>
            <w:noWrap/>
            <w:vAlign w:val="center"/>
          </w:tcPr>
          <w:p w14:paraId="3DD3FC22">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1941" w:type="dxa"/>
            <w:gridSpan w:val="2"/>
            <w:noWrap/>
            <w:vAlign w:val="center"/>
          </w:tcPr>
          <w:p w14:paraId="712E1CD9">
            <w:pPr>
              <w:widowControl/>
              <w:spacing w:line="200" w:lineRule="exact"/>
              <w:jc w:val="left"/>
              <w:rPr>
                <w:rFonts w:hint="eastAsia" w:ascii="仿宋" w:hAnsi="仿宋" w:eastAsia="仿宋" w:cs="宋体"/>
                <w:color w:val="auto"/>
                <w:kern w:val="0"/>
                <w:sz w:val="20"/>
                <w:szCs w:val="20"/>
                <w:highlight w:val="none"/>
              </w:rPr>
            </w:pPr>
            <w:r>
              <w:rPr>
                <w:rFonts w:hint="eastAsia" w:ascii="仿宋" w:hAnsi="仿宋" w:eastAsia="仿宋" w:cs="仿宋"/>
                <w:color w:val="auto"/>
                <w:kern w:val="0"/>
                <w:sz w:val="20"/>
                <w:szCs w:val="20"/>
                <w:highlight w:val="none"/>
              </w:rPr>
              <w:t>设计色彩</w:t>
            </w:r>
          </w:p>
        </w:tc>
        <w:tc>
          <w:tcPr>
            <w:tcW w:w="1044" w:type="dxa"/>
            <w:vAlign w:val="center"/>
          </w:tcPr>
          <w:p w14:paraId="39130C27">
            <w:pPr>
              <w:widowControl/>
              <w:spacing w:line="200" w:lineRule="exact"/>
              <w:jc w:val="both"/>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0403020029</w:t>
            </w:r>
          </w:p>
        </w:tc>
        <w:tc>
          <w:tcPr>
            <w:tcW w:w="275" w:type="dxa"/>
            <w:noWrap/>
            <w:vAlign w:val="center"/>
          </w:tcPr>
          <w:p w14:paraId="05E5846A">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noWrap/>
            <w:vAlign w:val="center"/>
          </w:tcPr>
          <w:p w14:paraId="00662A9D">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65" w:type="dxa"/>
            <w:noWrap/>
            <w:vAlign w:val="center"/>
          </w:tcPr>
          <w:p w14:paraId="336DAA57">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64</w:t>
            </w:r>
          </w:p>
        </w:tc>
        <w:tc>
          <w:tcPr>
            <w:tcW w:w="384" w:type="dxa"/>
            <w:noWrap/>
            <w:vAlign w:val="center"/>
          </w:tcPr>
          <w:p w14:paraId="0D048420">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92" w:type="dxa"/>
            <w:noWrap/>
            <w:vAlign w:val="center"/>
          </w:tcPr>
          <w:p w14:paraId="3E791C7D">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376" w:type="dxa"/>
            <w:noWrap/>
            <w:vAlign w:val="center"/>
          </w:tcPr>
          <w:p w14:paraId="53A5755A">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358" w:type="dxa"/>
            <w:noWrap/>
            <w:vAlign w:val="center"/>
          </w:tcPr>
          <w:p w14:paraId="4D3A882D">
            <w:pPr>
              <w:widowControl/>
              <w:spacing w:line="200" w:lineRule="exact"/>
              <w:jc w:val="center"/>
              <w:rPr>
                <w:rFonts w:hint="eastAsia" w:ascii="仿宋" w:hAnsi="仿宋" w:eastAsia="仿宋" w:cs="宋体"/>
                <w:color w:val="auto"/>
                <w:kern w:val="0"/>
                <w:sz w:val="20"/>
                <w:szCs w:val="20"/>
                <w:highlight w:val="none"/>
              </w:rPr>
            </w:pPr>
          </w:p>
        </w:tc>
        <w:tc>
          <w:tcPr>
            <w:tcW w:w="425" w:type="dxa"/>
            <w:noWrap/>
          </w:tcPr>
          <w:p w14:paraId="2414CDAB">
            <w:pPr>
              <w:widowControl/>
              <w:spacing w:line="200" w:lineRule="exact"/>
              <w:jc w:val="center"/>
              <w:rPr>
                <w:rFonts w:hint="eastAsia" w:ascii="仿宋" w:hAnsi="仿宋" w:eastAsia="仿宋" w:cs="宋体"/>
                <w:color w:val="auto"/>
                <w:kern w:val="0"/>
                <w:sz w:val="20"/>
                <w:szCs w:val="20"/>
                <w:highlight w:val="none"/>
              </w:rPr>
            </w:pPr>
          </w:p>
        </w:tc>
        <w:tc>
          <w:tcPr>
            <w:tcW w:w="426" w:type="dxa"/>
            <w:noWrap/>
            <w:vAlign w:val="center"/>
          </w:tcPr>
          <w:p w14:paraId="25F3221B">
            <w:pPr>
              <w:widowControl/>
              <w:spacing w:line="200" w:lineRule="exact"/>
              <w:jc w:val="center"/>
              <w:rPr>
                <w:rFonts w:hint="eastAsia" w:ascii="仿宋" w:hAnsi="仿宋" w:eastAsia="仿宋" w:cs="宋体"/>
                <w:color w:val="auto"/>
                <w:kern w:val="0"/>
                <w:sz w:val="20"/>
                <w:szCs w:val="20"/>
                <w:highlight w:val="none"/>
              </w:rPr>
            </w:pPr>
          </w:p>
        </w:tc>
        <w:tc>
          <w:tcPr>
            <w:tcW w:w="425" w:type="dxa"/>
            <w:noWrap/>
          </w:tcPr>
          <w:p w14:paraId="5205DFBE">
            <w:pPr>
              <w:widowControl/>
              <w:spacing w:line="200" w:lineRule="exact"/>
              <w:jc w:val="center"/>
              <w:rPr>
                <w:rFonts w:hint="eastAsia" w:ascii="仿宋" w:hAnsi="仿宋" w:eastAsia="仿宋" w:cs="宋体"/>
                <w:color w:val="auto"/>
                <w:kern w:val="0"/>
                <w:sz w:val="20"/>
                <w:szCs w:val="20"/>
                <w:highlight w:val="none"/>
              </w:rPr>
            </w:pPr>
          </w:p>
        </w:tc>
        <w:tc>
          <w:tcPr>
            <w:tcW w:w="425" w:type="dxa"/>
            <w:noWrap/>
            <w:vAlign w:val="center"/>
          </w:tcPr>
          <w:p w14:paraId="252EA1CE">
            <w:pPr>
              <w:widowControl/>
              <w:spacing w:line="200" w:lineRule="exact"/>
              <w:jc w:val="center"/>
              <w:rPr>
                <w:rFonts w:hint="eastAsia" w:ascii="仿宋" w:hAnsi="仿宋" w:eastAsia="仿宋" w:cs="宋体"/>
                <w:color w:val="auto"/>
                <w:kern w:val="0"/>
                <w:sz w:val="20"/>
                <w:szCs w:val="20"/>
                <w:highlight w:val="none"/>
              </w:rPr>
            </w:pPr>
          </w:p>
        </w:tc>
        <w:tc>
          <w:tcPr>
            <w:tcW w:w="831" w:type="dxa"/>
            <w:tcBorders>
              <w:right w:val="single" w:color="auto" w:sz="12" w:space="0"/>
            </w:tcBorders>
            <w:noWrap/>
            <w:vAlign w:val="center"/>
          </w:tcPr>
          <w:p w14:paraId="4DBDC989">
            <w:pPr>
              <w:widowControl/>
              <w:spacing w:line="200" w:lineRule="exact"/>
              <w:jc w:val="center"/>
              <w:rPr>
                <w:rFonts w:hint="eastAsia"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0EB3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908" w:type="dxa"/>
            <w:gridSpan w:val="2"/>
            <w:vMerge w:val="continue"/>
            <w:tcBorders>
              <w:left w:val="single" w:color="auto" w:sz="12" w:space="0"/>
            </w:tcBorders>
            <w:noWrap/>
            <w:vAlign w:val="center"/>
          </w:tcPr>
          <w:p w14:paraId="347B7828">
            <w:pPr>
              <w:widowControl/>
              <w:spacing w:line="200" w:lineRule="exact"/>
              <w:jc w:val="center"/>
              <w:rPr>
                <w:rFonts w:hint="eastAsia" w:ascii="仿宋" w:hAnsi="仿宋" w:eastAsia="仿宋" w:cs="宋体"/>
                <w:color w:val="auto"/>
                <w:kern w:val="0"/>
                <w:sz w:val="20"/>
                <w:szCs w:val="20"/>
                <w:highlight w:val="none"/>
              </w:rPr>
            </w:pPr>
          </w:p>
        </w:tc>
        <w:tc>
          <w:tcPr>
            <w:tcW w:w="256" w:type="dxa"/>
            <w:noWrap/>
            <w:vAlign w:val="center"/>
          </w:tcPr>
          <w:p w14:paraId="387EB8AA">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1941" w:type="dxa"/>
            <w:gridSpan w:val="2"/>
            <w:noWrap/>
            <w:vAlign w:val="center"/>
          </w:tcPr>
          <w:p w14:paraId="37CCC3A2">
            <w:pPr>
              <w:widowControl/>
              <w:spacing w:line="200" w:lineRule="exact"/>
              <w:jc w:val="left"/>
              <w:rPr>
                <w:rFonts w:hint="eastAsia" w:ascii="仿宋" w:hAnsi="仿宋" w:eastAsia="仿宋" w:cs="宋体"/>
                <w:color w:val="auto"/>
                <w:kern w:val="0"/>
                <w:sz w:val="20"/>
                <w:szCs w:val="20"/>
                <w:highlight w:val="none"/>
              </w:rPr>
            </w:pPr>
            <w:r>
              <w:rPr>
                <w:rFonts w:hint="eastAsia" w:ascii="仿宋" w:hAnsi="仿宋" w:eastAsia="仿宋" w:cs="仿宋"/>
                <w:color w:val="auto"/>
                <w:kern w:val="0"/>
                <w:sz w:val="20"/>
                <w:szCs w:val="20"/>
                <w:highlight w:val="none"/>
              </w:rPr>
              <w:t>三大构成</w:t>
            </w:r>
          </w:p>
        </w:tc>
        <w:tc>
          <w:tcPr>
            <w:tcW w:w="1044" w:type="dxa"/>
            <w:vAlign w:val="center"/>
          </w:tcPr>
          <w:p w14:paraId="3C547919">
            <w:pPr>
              <w:widowControl/>
              <w:spacing w:line="200" w:lineRule="exact"/>
              <w:jc w:val="both"/>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0403020001</w:t>
            </w:r>
          </w:p>
        </w:tc>
        <w:tc>
          <w:tcPr>
            <w:tcW w:w="275" w:type="dxa"/>
            <w:noWrap/>
            <w:vAlign w:val="center"/>
          </w:tcPr>
          <w:p w14:paraId="2F826FC3">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noWrap/>
            <w:vAlign w:val="center"/>
          </w:tcPr>
          <w:p w14:paraId="581FC002">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65" w:type="dxa"/>
            <w:noWrap/>
            <w:vAlign w:val="center"/>
          </w:tcPr>
          <w:p w14:paraId="41E2D6FA">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64</w:t>
            </w:r>
          </w:p>
        </w:tc>
        <w:tc>
          <w:tcPr>
            <w:tcW w:w="384" w:type="dxa"/>
            <w:noWrap/>
            <w:vAlign w:val="center"/>
          </w:tcPr>
          <w:p w14:paraId="3FF1295A">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92" w:type="dxa"/>
            <w:noWrap/>
            <w:vAlign w:val="center"/>
          </w:tcPr>
          <w:p w14:paraId="7C400A0F">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376" w:type="dxa"/>
            <w:noWrap/>
            <w:vAlign w:val="center"/>
          </w:tcPr>
          <w:p w14:paraId="3A4DCFFF">
            <w:pPr>
              <w:widowControl/>
              <w:spacing w:line="200" w:lineRule="exact"/>
              <w:jc w:val="center"/>
              <w:rPr>
                <w:rFonts w:hint="eastAsia" w:ascii="仿宋" w:hAnsi="仿宋" w:eastAsia="仿宋" w:cs="宋体"/>
                <w:color w:val="auto"/>
                <w:kern w:val="0"/>
                <w:sz w:val="20"/>
                <w:szCs w:val="20"/>
                <w:highlight w:val="none"/>
              </w:rPr>
            </w:pPr>
          </w:p>
        </w:tc>
        <w:tc>
          <w:tcPr>
            <w:tcW w:w="358" w:type="dxa"/>
            <w:noWrap/>
            <w:vAlign w:val="center"/>
          </w:tcPr>
          <w:p w14:paraId="2CF333DD">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25" w:type="dxa"/>
            <w:noWrap/>
          </w:tcPr>
          <w:p w14:paraId="01BCE207">
            <w:pPr>
              <w:widowControl/>
              <w:spacing w:line="200" w:lineRule="exact"/>
              <w:jc w:val="center"/>
              <w:rPr>
                <w:rFonts w:hint="eastAsia" w:ascii="仿宋" w:hAnsi="仿宋" w:eastAsia="仿宋" w:cs="宋体"/>
                <w:color w:val="auto"/>
                <w:kern w:val="0"/>
                <w:sz w:val="20"/>
                <w:szCs w:val="20"/>
                <w:highlight w:val="none"/>
              </w:rPr>
            </w:pPr>
          </w:p>
        </w:tc>
        <w:tc>
          <w:tcPr>
            <w:tcW w:w="426" w:type="dxa"/>
            <w:noWrap/>
            <w:vAlign w:val="center"/>
          </w:tcPr>
          <w:p w14:paraId="2B47B4D4">
            <w:pPr>
              <w:widowControl/>
              <w:spacing w:line="200" w:lineRule="exact"/>
              <w:jc w:val="center"/>
              <w:rPr>
                <w:rFonts w:hint="eastAsia" w:ascii="仿宋" w:hAnsi="仿宋" w:eastAsia="仿宋" w:cs="宋体"/>
                <w:color w:val="auto"/>
                <w:kern w:val="0"/>
                <w:sz w:val="20"/>
                <w:szCs w:val="20"/>
                <w:highlight w:val="none"/>
              </w:rPr>
            </w:pPr>
          </w:p>
        </w:tc>
        <w:tc>
          <w:tcPr>
            <w:tcW w:w="425" w:type="dxa"/>
            <w:noWrap/>
          </w:tcPr>
          <w:p w14:paraId="7D394CAD">
            <w:pPr>
              <w:widowControl/>
              <w:spacing w:line="200" w:lineRule="exact"/>
              <w:jc w:val="center"/>
              <w:rPr>
                <w:rFonts w:hint="eastAsia" w:ascii="仿宋" w:hAnsi="仿宋" w:eastAsia="仿宋" w:cs="宋体"/>
                <w:color w:val="auto"/>
                <w:kern w:val="0"/>
                <w:sz w:val="20"/>
                <w:szCs w:val="20"/>
                <w:highlight w:val="none"/>
              </w:rPr>
            </w:pPr>
          </w:p>
        </w:tc>
        <w:tc>
          <w:tcPr>
            <w:tcW w:w="425" w:type="dxa"/>
            <w:noWrap/>
            <w:vAlign w:val="center"/>
          </w:tcPr>
          <w:p w14:paraId="1BB68B54">
            <w:pPr>
              <w:widowControl/>
              <w:spacing w:line="200" w:lineRule="exact"/>
              <w:jc w:val="center"/>
              <w:rPr>
                <w:rFonts w:hint="eastAsia" w:ascii="仿宋" w:hAnsi="仿宋" w:eastAsia="仿宋" w:cs="宋体"/>
                <w:color w:val="auto"/>
                <w:kern w:val="0"/>
                <w:sz w:val="20"/>
                <w:szCs w:val="20"/>
                <w:highlight w:val="none"/>
              </w:rPr>
            </w:pPr>
          </w:p>
        </w:tc>
        <w:tc>
          <w:tcPr>
            <w:tcW w:w="831" w:type="dxa"/>
            <w:tcBorders>
              <w:right w:val="single" w:color="auto" w:sz="12" w:space="0"/>
            </w:tcBorders>
            <w:noWrap/>
            <w:vAlign w:val="center"/>
          </w:tcPr>
          <w:p w14:paraId="46C9BE72">
            <w:pPr>
              <w:widowControl/>
              <w:spacing w:line="200" w:lineRule="exact"/>
              <w:jc w:val="center"/>
              <w:rPr>
                <w:rFonts w:hint="eastAsia"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C</w:t>
            </w:r>
          </w:p>
        </w:tc>
      </w:tr>
      <w:tr w14:paraId="20DD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908" w:type="dxa"/>
            <w:gridSpan w:val="2"/>
            <w:vMerge w:val="continue"/>
            <w:tcBorders>
              <w:left w:val="single" w:color="auto" w:sz="12" w:space="0"/>
            </w:tcBorders>
            <w:noWrap/>
            <w:vAlign w:val="center"/>
          </w:tcPr>
          <w:p w14:paraId="0F9AFA46">
            <w:pPr>
              <w:widowControl/>
              <w:spacing w:line="200" w:lineRule="exact"/>
              <w:jc w:val="center"/>
              <w:rPr>
                <w:rFonts w:hint="eastAsia" w:ascii="仿宋" w:hAnsi="仿宋" w:eastAsia="仿宋" w:cs="宋体"/>
                <w:color w:val="auto"/>
                <w:kern w:val="0"/>
                <w:sz w:val="20"/>
                <w:szCs w:val="20"/>
                <w:highlight w:val="none"/>
              </w:rPr>
            </w:pPr>
          </w:p>
        </w:tc>
        <w:tc>
          <w:tcPr>
            <w:tcW w:w="256" w:type="dxa"/>
            <w:noWrap/>
            <w:vAlign w:val="center"/>
          </w:tcPr>
          <w:p w14:paraId="5BE55D46">
            <w:pPr>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c>
          <w:tcPr>
            <w:tcW w:w="1941" w:type="dxa"/>
            <w:gridSpan w:val="2"/>
            <w:noWrap/>
            <w:vAlign w:val="center"/>
          </w:tcPr>
          <w:p w14:paraId="61E72521">
            <w:pPr>
              <w:widowControl/>
              <w:spacing w:line="200" w:lineRule="exact"/>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插画设计</w:t>
            </w:r>
          </w:p>
        </w:tc>
        <w:tc>
          <w:tcPr>
            <w:tcW w:w="1044" w:type="dxa"/>
            <w:vAlign w:val="center"/>
          </w:tcPr>
          <w:p w14:paraId="08E7F337">
            <w:pPr>
              <w:widowControl/>
              <w:spacing w:line="200" w:lineRule="exact"/>
              <w:jc w:val="both"/>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0403020010</w:t>
            </w:r>
          </w:p>
        </w:tc>
        <w:tc>
          <w:tcPr>
            <w:tcW w:w="275" w:type="dxa"/>
            <w:noWrap/>
            <w:vAlign w:val="center"/>
          </w:tcPr>
          <w:p w14:paraId="34043338">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noWrap/>
            <w:vAlign w:val="center"/>
          </w:tcPr>
          <w:p w14:paraId="145F5B7D">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65" w:type="dxa"/>
            <w:noWrap/>
            <w:vAlign w:val="center"/>
          </w:tcPr>
          <w:p w14:paraId="08296966">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64</w:t>
            </w:r>
          </w:p>
        </w:tc>
        <w:tc>
          <w:tcPr>
            <w:tcW w:w="384" w:type="dxa"/>
            <w:noWrap/>
            <w:vAlign w:val="center"/>
          </w:tcPr>
          <w:p w14:paraId="62F5A5FF">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92" w:type="dxa"/>
            <w:noWrap/>
            <w:vAlign w:val="center"/>
          </w:tcPr>
          <w:p w14:paraId="1AB88385">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376" w:type="dxa"/>
            <w:noWrap/>
            <w:vAlign w:val="center"/>
          </w:tcPr>
          <w:p w14:paraId="610E1260">
            <w:pPr>
              <w:widowControl/>
              <w:spacing w:line="200" w:lineRule="exact"/>
              <w:jc w:val="center"/>
              <w:rPr>
                <w:rFonts w:hint="eastAsia" w:ascii="仿宋" w:hAnsi="仿宋" w:eastAsia="仿宋" w:cs="宋体"/>
                <w:b/>
                <w:color w:val="auto"/>
                <w:kern w:val="0"/>
                <w:sz w:val="20"/>
                <w:szCs w:val="20"/>
                <w:highlight w:val="none"/>
              </w:rPr>
            </w:pPr>
          </w:p>
        </w:tc>
        <w:tc>
          <w:tcPr>
            <w:tcW w:w="358" w:type="dxa"/>
            <w:noWrap/>
            <w:vAlign w:val="center"/>
          </w:tcPr>
          <w:p w14:paraId="5FA8D176">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25" w:type="dxa"/>
            <w:noWrap/>
            <w:vAlign w:val="center"/>
          </w:tcPr>
          <w:p w14:paraId="2F723EAE">
            <w:pPr>
              <w:widowControl/>
              <w:spacing w:line="200" w:lineRule="exact"/>
              <w:jc w:val="center"/>
              <w:rPr>
                <w:rFonts w:hint="eastAsia" w:ascii="仿宋" w:hAnsi="仿宋" w:eastAsia="仿宋" w:cs="宋体"/>
                <w:b/>
                <w:color w:val="auto"/>
                <w:kern w:val="0"/>
                <w:sz w:val="20"/>
                <w:szCs w:val="20"/>
                <w:highlight w:val="none"/>
              </w:rPr>
            </w:pPr>
          </w:p>
        </w:tc>
        <w:tc>
          <w:tcPr>
            <w:tcW w:w="426" w:type="dxa"/>
            <w:noWrap/>
            <w:vAlign w:val="center"/>
          </w:tcPr>
          <w:p w14:paraId="2A2B392B">
            <w:pPr>
              <w:widowControl/>
              <w:spacing w:line="200" w:lineRule="exact"/>
              <w:jc w:val="center"/>
              <w:rPr>
                <w:rFonts w:hint="eastAsia" w:ascii="仿宋" w:hAnsi="仿宋" w:eastAsia="仿宋" w:cs="宋体"/>
                <w:b/>
                <w:color w:val="auto"/>
                <w:kern w:val="0"/>
                <w:sz w:val="20"/>
                <w:szCs w:val="20"/>
                <w:highlight w:val="none"/>
              </w:rPr>
            </w:pPr>
          </w:p>
        </w:tc>
        <w:tc>
          <w:tcPr>
            <w:tcW w:w="425" w:type="dxa"/>
            <w:noWrap/>
            <w:vAlign w:val="center"/>
          </w:tcPr>
          <w:p w14:paraId="475AC5C3">
            <w:pPr>
              <w:widowControl/>
              <w:spacing w:line="200" w:lineRule="exact"/>
              <w:jc w:val="center"/>
              <w:rPr>
                <w:rFonts w:hint="eastAsia" w:ascii="仿宋" w:hAnsi="仿宋" w:eastAsia="仿宋" w:cs="宋体"/>
                <w:b/>
                <w:color w:val="auto"/>
                <w:kern w:val="0"/>
                <w:sz w:val="20"/>
                <w:szCs w:val="20"/>
                <w:highlight w:val="none"/>
              </w:rPr>
            </w:pPr>
          </w:p>
        </w:tc>
        <w:tc>
          <w:tcPr>
            <w:tcW w:w="425" w:type="dxa"/>
            <w:noWrap/>
            <w:vAlign w:val="center"/>
          </w:tcPr>
          <w:p w14:paraId="76228073">
            <w:pPr>
              <w:widowControl/>
              <w:spacing w:line="200" w:lineRule="exact"/>
              <w:jc w:val="center"/>
              <w:rPr>
                <w:rFonts w:hint="eastAsia" w:ascii="仿宋" w:hAnsi="仿宋" w:eastAsia="仿宋" w:cs="宋体"/>
                <w:b/>
                <w:color w:val="auto"/>
                <w:kern w:val="0"/>
                <w:sz w:val="20"/>
                <w:szCs w:val="20"/>
                <w:highlight w:val="none"/>
              </w:rPr>
            </w:pPr>
          </w:p>
        </w:tc>
        <w:tc>
          <w:tcPr>
            <w:tcW w:w="831" w:type="dxa"/>
            <w:tcBorders>
              <w:right w:val="single" w:color="auto" w:sz="12" w:space="0"/>
            </w:tcBorders>
            <w:noWrap/>
            <w:vAlign w:val="center"/>
          </w:tcPr>
          <w:p w14:paraId="623944C5">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C</w:t>
            </w:r>
          </w:p>
        </w:tc>
      </w:tr>
      <w:tr w14:paraId="2C0D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908" w:type="dxa"/>
            <w:gridSpan w:val="2"/>
            <w:vMerge w:val="continue"/>
            <w:tcBorders>
              <w:left w:val="single" w:color="auto" w:sz="12" w:space="0"/>
            </w:tcBorders>
            <w:noWrap/>
            <w:vAlign w:val="center"/>
          </w:tcPr>
          <w:p w14:paraId="7A3E3705">
            <w:pPr>
              <w:widowControl/>
              <w:spacing w:line="200" w:lineRule="exact"/>
              <w:jc w:val="center"/>
              <w:rPr>
                <w:rFonts w:hint="eastAsia" w:ascii="仿宋" w:hAnsi="仿宋" w:eastAsia="仿宋" w:cs="宋体"/>
                <w:color w:val="auto"/>
                <w:kern w:val="0"/>
                <w:sz w:val="20"/>
                <w:szCs w:val="20"/>
                <w:highlight w:val="none"/>
              </w:rPr>
            </w:pPr>
          </w:p>
        </w:tc>
        <w:tc>
          <w:tcPr>
            <w:tcW w:w="256" w:type="dxa"/>
            <w:noWrap/>
            <w:vAlign w:val="center"/>
          </w:tcPr>
          <w:p w14:paraId="7D274463">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1941" w:type="dxa"/>
            <w:gridSpan w:val="2"/>
            <w:noWrap/>
            <w:vAlign w:val="center"/>
          </w:tcPr>
          <w:p w14:paraId="1911EB28">
            <w:pPr>
              <w:spacing w:line="200" w:lineRule="exact"/>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插画设计周实训</w:t>
            </w:r>
          </w:p>
        </w:tc>
        <w:tc>
          <w:tcPr>
            <w:tcW w:w="1044" w:type="dxa"/>
            <w:vAlign w:val="center"/>
          </w:tcPr>
          <w:p w14:paraId="60B96372">
            <w:pPr>
              <w:widowControl/>
              <w:spacing w:line="200" w:lineRule="exact"/>
              <w:jc w:val="both"/>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0403030005</w:t>
            </w:r>
          </w:p>
        </w:tc>
        <w:tc>
          <w:tcPr>
            <w:tcW w:w="275" w:type="dxa"/>
            <w:noWrap/>
            <w:vAlign w:val="center"/>
          </w:tcPr>
          <w:p w14:paraId="740CB7CD">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c>
          <w:tcPr>
            <w:tcW w:w="480" w:type="dxa"/>
            <w:gridSpan w:val="2"/>
            <w:noWrap/>
            <w:vAlign w:val="center"/>
          </w:tcPr>
          <w:p w14:paraId="343806EB">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65" w:type="dxa"/>
            <w:noWrap/>
            <w:vAlign w:val="center"/>
          </w:tcPr>
          <w:p w14:paraId="1FF507FC">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40</w:t>
            </w:r>
          </w:p>
        </w:tc>
        <w:tc>
          <w:tcPr>
            <w:tcW w:w="384" w:type="dxa"/>
            <w:noWrap/>
            <w:vAlign w:val="center"/>
          </w:tcPr>
          <w:p w14:paraId="56EB7B49">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0</w:t>
            </w:r>
          </w:p>
        </w:tc>
        <w:tc>
          <w:tcPr>
            <w:tcW w:w="492" w:type="dxa"/>
            <w:noWrap/>
            <w:vAlign w:val="center"/>
          </w:tcPr>
          <w:p w14:paraId="37BBE44D">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40</w:t>
            </w:r>
          </w:p>
        </w:tc>
        <w:tc>
          <w:tcPr>
            <w:tcW w:w="376" w:type="dxa"/>
            <w:noWrap/>
            <w:vAlign w:val="center"/>
          </w:tcPr>
          <w:p w14:paraId="3D2BEEE4">
            <w:pPr>
              <w:widowControl/>
              <w:spacing w:line="200" w:lineRule="exact"/>
              <w:jc w:val="center"/>
              <w:rPr>
                <w:rFonts w:hint="eastAsia" w:ascii="仿宋" w:hAnsi="仿宋" w:eastAsia="仿宋" w:cs="宋体"/>
                <w:color w:val="auto"/>
                <w:w w:val="80"/>
                <w:kern w:val="0"/>
                <w:sz w:val="20"/>
                <w:szCs w:val="20"/>
                <w:highlight w:val="none"/>
              </w:rPr>
            </w:pPr>
          </w:p>
        </w:tc>
        <w:tc>
          <w:tcPr>
            <w:tcW w:w="358" w:type="dxa"/>
            <w:noWrap/>
            <w:vAlign w:val="center"/>
          </w:tcPr>
          <w:p w14:paraId="6660BACF">
            <w:pPr>
              <w:widowControl/>
              <w:spacing w:line="200" w:lineRule="exact"/>
              <w:jc w:val="center"/>
              <w:rPr>
                <w:rFonts w:hint="eastAsia" w:ascii="仿宋" w:hAnsi="仿宋" w:eastAsia="仿宋" w:cs="宋体"/>
                <w:color w:val="auto"/>
                <w:w w:val="80"/>
                <w:kern w:val="0"/>
                <w:sz w:val="20"/>
                <w:szCs w:val="20"/>
                <w:highlight w:val="none"/>
              </w:rPr>
            </w:pPr>
            <w:r>
              <w:rPr>
                <w:rFonts w:hint="eastAsia" w:ascii="仿宋" w:hAnsi="仿宋" w:eastAsia="仿宋" w:cs="宋体"/>
                <w:color w:val="auto"/>
                <w:w w:val="80"/>
                <w:kern w:val="0"/>
                <w:sz w:val="20"/>
                <w:szCs w:val="20"/>
                <w:highlight w:val="none"/>
              </w:rPr>
              <w:t>2w</w:t>
            </w:r>
          </w:p>
        </w:tc>
        <w:tc>
          <w:tcPr>
            <w:tcW w:w="425" w:type="dxa"/>
            <w:noWrap/>
          </w:tcPr>
          <w:p w14:paraId="74B6881C">
            <w:pPr>
              <w:widowControl/>
              <w:spacing w:line="200" w:lineRule="exact"/>
              <w:jc w:val="center"/>
              <w:rPr>
                <w:rFonts w:hint="eastAsia" w:ascii="仿宋" w:hAnsi="仿宋" w:eastAsia="仿宋" w:cs="宋体"/>
                <w:color w:val="auto"/>
                <w:w w:val="80"/>
                <w:kern w:val="0"/>
                <w:sz w:val="20"/>
                <w:szCs w:val="20"/>
                <w:highlight w:val="none"/>
              </w:rPr>
            </w:pPr>
          </w:p>
        </w:tc>
        <w:tc>
          <w:tcPr>
            <w:tcW w:w="426" w:type="dxa"/>
            <w:noWrap/>
            <w:vAlign w:val="center"/>
          </w:tcPr>
          <w:p w14:paraId="62CE7816">
            <w:pPr>
              <w:widowControl/>
              <w:spacing w:line="200" w:lineRule="exact"/>
              <w:jc w:val="center"/>
              <w:rPr>
                <w:rFonts w:hint="eastAsia" w:ascii="仿宋" w:hAnsi="仿宋" w:eastAsia="仿宋" w:cs="宋体"/>
                <w:color w:val="auto"/>
                <w:w w:val="80"/>
                <w:kern w:val="0"/>
                <w:sz w:val="20"/>
                <w:szCs w:val="20"/>
                <w:highlight w:val="none"/>
              </w:rPr>
            </w:pPr>
          </w:p>
        </w:tc>
        <w:tc>
          <w:tcPr>
            <w:tcW w:w="425" w:type="dxa"/>
            <w:noWrap/>
          </w:tcPr>
          <w:p w14:paraId="6B9AF2A5">
            <w:pPr>
              <w:widowControl/>
              <w:spacing w:line="200" w:lineRule="exact"/>
              <w:jc w:val="center"/>
              <w:rPr>
                <w:rFonts w:hint="eastAsia" w:ascii="仿宋" w:hAnsi="仿宋" w:eastAsia="仿宋" w:cs="宋体"/>
                <w:color w:val="auto"/>
                <w:w w:val="80"/>
                <w:kern w:val="0"/>
                <w:sz w:val="20"/>
                <w:szCs w:val="20"/>
                <w:highlight w:val="none"/>
              </w:rPr>
            </w:pPr>
          </w:p>
        </w:tc>
        <w:tc>
          <w:tcPr>
            <w:tcW w:w="425" w:type="dxa"/>
            <w:noWrap/>
            <w:vAlign w:val="center"/>
          </w:tcPr>
          <w:p w14:paraId="484E11C8">
            <w:pPr>
              <w:widowControl/>
              <w:spacing w:line="200" w:lineRule="exact"/>
              <w:jc w:val="center"/>
              <w:rPr>
                <w:rFonts w:hint="eastAsia" w:ascii="仿宋" w:hAnsi="仿宋" w:eastAsia="仿宋" w:cs="宋体"/>
                <w:color w:val="auto"/>
                <w:w w:val="80"/>
                <w:kern w:val="0"/>
                <w:sz w:val="20"/>
                <w:szCs w:val="20"/>
                <w:highlight w:val="none"/>
              </w:rPr>
            </w:pPr>
          </w:p>
        </w:tc>
        <w:tc>
          <w:tcPr>
            <w:tcW w:w="831" w:type="dxa"/>
            <w:tcBorders>
              <w:right w:val="single" w:color="auto" w:sz="12" w:space="0"/>
            </w:tcBorders>
            <w:noWrap/>
            <w:vAlign w:val="center"/>
          </w:tcPr>
          <w:p w14:paraId="64CB15CE">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r>
      <w:tr w14:paraId="433E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90" w:hRule="atLeast"/>
          <w:jc w:val="center"/>
        </w:trPr>
        <w:tc>
          <w:tcPr>
            <w:tcW w:w="908" w:type="dxa"/>
            <w:gridSpan w:val="2"/>
            <w:vMerge w:val="continue"/>
            <w:tcBorders>
              <w:left w:val="single" w:color="auto" w:sz="12" w:space="0"/>
            </w:tcBorders>
            <w:noWrap/>
            <w:vAlign w:val="center"/>
          </w:tcPr>
          <w:p w14:paraId="74477A9D">
            <w:pPr>
              <w:widowControl/>
              <w:spacing w:line="200" w:lineRule="exact"/>
              <w:jc w:val="center"/>
              <w:rPr>
                <w:rFonts w:hint="eastAsia" w:ascii="仿宋" w:hAnsi="仿宋" w:eastAsia="仿宋" w:cs="宋体"/>
                <w:b/>
                <w:color w:val="auto"/>
                <w:kern w:val="0"/>
                <w:sz w:val="20"/>
                <w:szCs w:val="20"/>
                <w:highlight w:val="none"/>
              </w:rPr>
            </w:pPr>
          </w:p>
        </w:tc>
        <w:tc>
          <w:tcPr>
            <w:tcW w:w="2197" w:type="dxa"/>
            <w:gridSpan w:val="3"/>
            <w:noWrap/>
            <w:vAlign w:val="center"/>
          </w:tcPr>
          <w:p w14:paraId="4A789E66">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“专业基础课”合计</w:t>
            </w:r>
          </w:p>
        </w:tc>
        <w:tc>
          <w:tcPr>
            <w:tcW w:w="1044" w:type="dxa"/>
            <w:vAlign w:val="center"/>
          </w:tcPr>
          <w:p w14:paraId="2851D800">
            <w:pPr>
              <w:widowControl/>
              <w:spacing w:line="200" w:lineRule="exact"/>
              <w:jc w:val="both"/>
              <w:rPr>
                <w:rFonts w:hint="eastAsia" w:ascii="仿宋" w:hAnsi="仿宋" w:eastAsia="仿宋" w:cs="宋体"/>
                <w:b/>
                <w:color w:val="auto"/>
                <w:kern w:val="0"/>
                <w:sz w:val="20"/>
                <w:szCs w:val="20"/>
                <w:highlight w:val="none"/>
              </w:rPr>
            </w:pPr>
          </w:p>
        </w:tc>
        <w:tc>
          <w:tcPr>
            <w:tcW w:w="275" w:type="dxa"/>
            <w:noWrap/>
            <w:vAlign w:val="center"/>
          </w:tcPr>
          <w:p w14:paraId="79418A82">
            <w:pPr>
              <w:widowControl/>
              <w:spacing w:line="200" w:lineRule="exact"/>
              <w:jc w:val="center"/>
              <w:rPr>
                <w:rFonts w:hint="eastAsia" w:ascii="仿宋" w:hAnsi="仿宋" w:eastAsia="仿宋" w:cs="宋体"/>
                <w:b/>
                <w:color w:val="auto"/>
                <w:kern w:val="0"/>
                <w:sz w:val="20"/>
                <w:szCs w:val="20"/>
                <w:highlight w:val="none"/>
              </w:rPr>
            </w:pPr>
          </w:p>
        </w:tc>
        <w:tc>
          <w:tcPr>
            <w:tcW w:w="480" w:type="dxa"/>
            <w:gridSpan w:val="2"/>
            <w:noWrap/>
            <w:vAlign w:val="center"/>
          </w:tcPr>
          <w:p w14:paraId="2700462F">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22</w:t>
            </w:r>
          </w:p>
        </w:tc>
        <w:tc>
          <w:tcPr>
            <w:tcW w:w="465" w:type="dxa"/>
            <w:noWrap/>
            <w:vAlign w:val="center"/>
          </w:tcPr>
          <w:p w14:paraId="70E8794C">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364</w:t>
            </w:r>
          </w:p>
        </w:tc>
        <w:tc>
          <w:tcPr>
            <w:tcW w:w="384" w:type="dxa"/>
            <w:noWrap/>
            <w:vAlign w:val="center"/>
          </w:tcPr>
          <w:p w14:paraId="5CFFAB66">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80</w:t>
            </w:r>
          </w:p>
        </w:tc>
        <w:tc>
          <w:tcPr>
            <w:tcW w:w="492" w:type="dxa"/>
            <w:noWrap/>
            <w:vAlign w:val="center"/>
          </w:tcPr>
          <w:p w14:paraId="5A547055">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280</w:t>
            </w:r>
          </w:p>
        </w:tc>
        <w:tc>
          <w:tcPr>
            <w:tcW w:w="376" w:type="dxa"/>
            <w:noWrap/>
            <w:vAlign w:val="center"/>
          </w:tcPr>
          <w:p w14:paraId="46EF914B">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12</w:t>
            </w:r>
          </w:p>
        </w:tc>
        <w:tc>
          <w:tcPr>
            <w:tcW w:w="358" w:type="dxa"/>
            <w:noWrap/>
            <w:vAlign w:val="center"/>
          </w:tcPr>
          <w:p w14:paraId="5E7DD692">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8</w:t>
            </w:r>
          </w:p>
        </w:tc>
        <w:tc>
          <w:tcPr>
            <w:tcW w:w="425" w:type="dxa"/>
            <w:noWrap/>
            <w:vAlign w:val="center"/>
          </w:tcPr>
          <w:p w14:paraId="1F580C69">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426" w:type="dxa"/>
            <w:noWrap/>
            <w:vAlign w:val="center"/>
          </w:tcPr>
          <w:p w14:paraId="14FD9D4A">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425" w:type="dxa"/>
            <w:noWrap/>
            <w:vAlign w:val="center"/>
          </w:tcPr>
          <w:p w14:paraId="1EA5CD18">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425" w:type="dxa"/>
            <w:noWrap/>
            <w:vAlign w:val="center"/>
          </w:tcPr>
          <w:p w14:paraId="74C38ED5">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0</w:t>
            </w:r>
          </w:p>
        </w:tc>
        <w:tc>
          <w:tcPr>
            <w:tcW w:w="831" w:type="dxa"/>
            <w:tcBorders>
              <w:right w:val="single" w:color="auto" w:sz="12" w:space="0"/>
            </w:tcBorders>
            <w:noWrap/>
            <w:vAlign w:val="center"/>
          </w:tcPr>
          <w:p w14:paraId="6C3899DB">
            <w:pPr>
              <w:widowControl/>
              <w:spacing w:line="200" w:lineRule="exact"/>
              <w:jc w:val="center"/>
              <w:rPr>
                <w:rFonts w:hint="eastAsia" w:ascii="仿宋" w:hAnsi="仿宋" w:eastAsia="仿宋" w:cs="宋体"/>
                <w:b/>
                <w:color w:val="auto"/>
                <w:kern w:val="0"/>
                <w:sz w:val="20"/>
                <w:szCs w:val="20"/>
                <w:highlight w:val="none"/>
              </w:rPr>
            </w:pPr>
          </w:p>
        </w:tc>
      </w:tr>
      <w:tr w14:paraId="1E35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908" w:type="dxa"/>
            <w:gridSpan w:val="2"/>
            <w:vMerge w:val="restart"/>
            <w:tcBorders>
              <w:left w:val="single" w:color="auto" w:sz="12" w:space="0"/>
            </w:tcBorders>
            <w:noWrap/>
            <w:vAlign w:val="center"/>
          </w:tcPr>
          <w:p w14:paraId="1B802124">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专</w:t>
            </w:r>
          </w:p>
          <w:p w14:paraId="7934C325">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业</w:t>
            </w:r>
          </w:p>
          <w:p w14:paraId="0A4A1011">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color w:val="auto"/>
                <w:kern w:val="0"/>
                <w:sz w:val="20"/>
                <w:szCs w:val="20"/>
                <w:highlight w:val="none"/>
              </w:rPr>
              <w:t>课</w:t>
            </w:r>
          </w:p>
        </w:tc>
        <w:tc>
          <w:tcPr>
            <w:tcW w:w="256" w:type="dxa"/>
            <w:noWrap/>
            <w:vAlign w:val="center"/>
          </w:tcPr>
          <w:p w14:paraId="606B7730">
            <w:pPr>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941" w:type="dxa"/>
            <w:gridSpan w:val="2"/>
            <w:noWrap/>
            <w:vAlign w:val="center"/>
          </w:tcPr>
          <w:p w14:paraId="391BA146">
            <w:pPr>
              <w:widowControl/>
              <w:spacing w:line="200" w:lineRule="exact"/>
              <w:jc w:val="left"/>
              <w:rPr>
                <w:rFonts w:hint="eastAsia" w:ascii="仿宋" w:hAnsi="仿宋" w:eastAsia="仿宋" w:cs="仿宋"/>
                <w:color w:val="auto"/>
                <w:kern w:val="0"/>
                <w:sz w:val="20"/>
                <w:szCs w:val="20"/>
                <w:highlight w:val="none"/>
              </w:rPr>
            </w:pPr>
            <w:r>
              <w:rPr>
                <w:rFonts w:hint="eastAsia" w:ascii="仿宋" w:hAnsi="仿宋" w:eastAsia="仿宋"/>
                <w:color w:val="auto"/>
                <w:sz w:val="24"/>
                <w:highlight w:val="none"/>
              </w:rPr>
              <w:t>●</w:t>
            </w:r>
            <w:r>
              <w:rPr>
                <w:rFonts w:hint="eastAsia" w:ascii="仿宋" w:hAnsi="仿宋" w:eastAsia="仿宋" w:cs="仿宋"/>
                <w:color w:val="auto"/>
                <w:kern w:val="0"/>
                <w:sz w:val="20"/>
                <w:szCs w:val="20"/>
                <w:highlight w:val="none"/>
              </w:rPr>
              <w:t>影视后期制作</w:t>
            </w:r>
          </w:p>
        </w:tc>
        <w:tc>
          <w:tcPr>
            <w:tcW w:w="1044" w:type="dxa"/>
            <w:vAlign w:val="center"/>
          </w:tcPr>
          <w:p w14:paraId="6423CA60">
            <w:pPr>
              <w:widowControl/>
              <w:spacing w:line="200" w:lineRule="exact"/>
              <w:jc w:val="both"/>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0404020009</w:t>
            </w:r>
          </w:p>
        </w:tc>
        <w:tc>
          <w:tcPr>
            <w:tcW w:w="275" w:type="dxa"/>
            <w:noWrap/>
            <w:vAlign w:val="center"/>
          </w:tcPr>
          <w:p w14:paraId="7DFBB554">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noWrap/>
            <w:vAlign w:val="center"/>
          </w:tcPr>
          <w:p w14:paraId="41DC5841">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65" w:type="dxa"/>
            <w:noWrap/>
            <w:vAlign w:val="center"/>
          </w:tcPr>
          <w:p w14:paraId="14CE74A6">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64</w:t>
            </w:r>
          </w:p>
        </w:tc>
        <w:tc>
          <w:tcPr>
            <w:tcW w:w="384" w:type="dxa"/>
            <w:noWrap/>
            <w:vAlign w:val="center"/>
          </w:tcPr>
          <w:p w14:paraId="649BC928">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92" w:type="dxa"/>
            <w:noWrap/>
            <w:vAlign w:val="center"/>
          </w:tcPr>
          <w:p w14:paraId="50DF772C">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376" w:type="dxa"/>
            <w:noWrap/>
            <w:vAlign w:val="center"/>
          </w:tcPr>
          <w:p w14:paraId="6C8CDD47">
            <w:pPr>
              <w:widowControl/>
              <w:spacing w:line="200" w:lineRule="exact"/>
              <w:jc w:val="center"/>
              <w:rPr>
                <w:rFonts w:hint="eastAsia" w:ascii="仿宋" w:hAnsi="仿宋" w:eastAsia="仿宋" w:cs="宋体"/>
                <w:bCs/>
                <w:color w:val="auto"/>
                <w:kern w:val="0"/>
                <w:sz w:val="20"/>
                <w:szCs w:val="20"/>
                <w:highlight w:val="none"/>
              </w:rPr>
            </w:pPr>
          </w:p>
        </w:tc>
        <w:tc>
          <w:tcPr>
            <w:tcW w:w="358" w:type="dxa"/>
            <w:noWrap/>
            <w:vAlign w:val="center"/>
          </w:tcPr>
          <w:p w14:paraId="24EE6510">
            <w:pPr>
              <w:widowControl/>
              <w:spacing w:line="200" w:lineRule="exact"/>
              <w:jc w:val="center"/>
              <w:rPr>
                <w:rFonts w:hint="eastAsia" w:ascii="仿宋" w:hAnsi="仿宋" w:eastAsia="仿宋" w:cs="宋体"/>
                <w:bCs/>
                <w:color w:val="auto"/>
                <w:kern w:val="0"/>
                <w:sz w:val="20"/>
                <w:szCs w:val="20"/>
                <w:highlight w:val="none"/>
              </w:rPr>
            </w:pPr>
          </w:p>
        </w:tc>
        <w:tc>
          <w:tcPr>
            <w:tcW w:w="425" w:type="dxa"/>
            <w:noWrap/>
            <w:vAlign w:val="center"/>
          </w:tcPr>
          <w:p w14:paraId="0D4238C2">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4</w:t>
            </w:r>
          </w:p>
        </w:tc>
        <w:tc>
          <w:tcPr>
            <w:tcW w:w="426" w:type="dxa"/>
            <w:noWrap/>
            <w:vAlign w:val="center"/>
          </w:tcPr>
          <w:p w14:paraId="09248933">
            <w:pPr>
              <w:widowControl/>
              <w:spacing w:line="200" w:lineRule="exact"/>
              <w:jc w:val="center"/>
              <w:rPr>
                <w:rFonts w:hint="eastAsia" w:ascii="仿宋" w:hAnsi="仿宋" w:eastAsia="仿宋" w:cs="宋体"/>
                <w:bCs/>
                <w:color w:val="auto"/>
                <w:kern w:val="0"/>
                <w:sz w:val="20"/>
                <w:szCs w:val="20"/>
                <w:highlight w:val="none"/>
              </w:rPr>
            </w:pPr>
          </w:p>
        </w:tc>
        <w:tc>
          <w:tcPr>
            <w:tcW w:w="425" w:type="dxa"/>
            <w:noWrap/>
            <w:vAlign w:val="center"/>
          </w:tcPr>
          <w:p w14:paraId="0EA70E98">
            <w:pPr>
              <w:widowControl/>
              <w:spacing w:line="200" w:lineRule="exact"/>
              <w:jc w:val="center"/>
              <w:rPr>
                <w:rFonts w:hint="eastAsia" w:ascii="仿宋" w:hAnsi="仿宋" w:eastAsia="仿宋" w:cs="宋体"/>
                <w:bCs/>
                <w:color w:val="auto"/>
                <w:kern w:val="0"/>
                <w:sz w:val="20"/>
                <w:szCs w:val="20"/>
                <w:highlight w:val="none"/>
              </w:rPr>
            </w:pPr>
          </w:p>
        </w:tc>
        <w:tc>
          <w:tcPr>
            <w:tcW w:w="425" w:type="dxa"/>
            <w:noWrap/>
            <w:vAlign w:val="center"/>
          </w:tcPr>
          <w:p w14:paraId="627438EA">
            <w:pPr>
              <w:widowControl/>
              <w:spacing w:line="200" w:lineRule="exact"/>
              <w:jc w:val="center"/>
              <w:rPr>
                <w:rFonts w:hint="eastAsia" w:ascii="仿宋" w:hAnsi="仿宋" w:eastAsia="仿宋" w:cs="宋体"/>
                <w:b/>
                <w:color w:val="auto"/>
                <w:kern w:val="0"/>
                <w:sz w:val="20"/>
                <w:szCs w:val="20"/>
                <w:highlight w:val="none"/>
              </w:rPr>
            </w:pPr>
          </w:p>
        </w:tc>
        <w:tc>
          <w:tcPr>
            <w:tcW w:w="831" w:type="dxa"/>
            <w:tcBorders>
              <w:right w:val="single" w:color="auto" w:sz="12" w:space="0"/>
            </w:tcBorders>
            <w:noWrap/>
            <w:vAlign w:val="center"/>
          </w:tcPr>
          <w:p w14:paraId="6CE64E4B">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C</w:t>
            </w:r>
          </w:p>
        </w:tc>
      </w:tr>
      <w:tr w14:paraId="303D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90" w:hRule="atLeast"/>
          <w:jc w:val="center"/>
        </w:trPr>
        <w:tc>
          <w:tcPr>
            <w:tcW w:w="908" w:type="dxa"/>
            <w:gridSpan w:val="2"/>
            <w:vMerge w:val="continue"/>
            <w:tcBorders>
              <w:left w:val="single" w:color="auto" w:sz="12" w:space="0"/>
            </w:tcBorders>
            <w:noWrap/>
            <w:vAlign w:val="center"/>
          </w:tcPr>
          <w:p w14:paraId="7CA08D5A">
            <w:pPr>
              <w:widowControl/>
              <w:spacing w:line="200" w:lineRule="exact"/>
              <w:jc w:val="center"/>
              <w:rPr>
                <w:rFonts w:hint="eastAsia" w:ascii="仿宋" w:hAnsi="仿宋" w:eastAsia="仿宋" w:cs="宋体"/>
                <w:b/>
                <w:bCs/>
                <w:color w:val="auto"/>
                <w:kern w:val="0"/>
                <w:sz w:val="20"/>
                <w:szCs w:val="20"/>
                <w:highlight w:val="none"/>
              </w:rPr>
            </w:pPr>
          </w:p>
        </w:tc>
        <w:tc>
          <w:tcPr>
            <w:tcW w:w="256" w:type="dxa"/>
            <w:noWrap/>
            <w:vAlign w:val="center"/>
          </w:tcPr>
          <w:p w14:paraId="40B1AE77">
            <w:pPr>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1941" w:type="dxa"/>
            <w:gridSpan w:val="2"/>
            <w:noWrap/>
            <w:vAlign w:val="center"/>
          </w:tcPr>
          <w:p w14:paraId="1AB0FF05">
            <w:pPr>
              <w:widowControl/>
              <w:spacing w:line="200" w:lineRule="exact"/>
              <w:jc w:val="left"/>
              <w:rPr>
                <w:rFonts w:hint="eastAsia" w:ascii="仿宋" w:hAnsi="仿宋" w:eastAsia="仿宋" w:cs="仿宋"/>
                <w:color w:val="auto"/>
                <w:kern w:val="0"/>
                <w:sz w:val="20"/>
                <w:szCs w:val="20"/>
                <w:highlight w:val="none"/>
              </w:rPr>
            </w:pPr>
            <w:r>
              <w:rPr>
                <w:rFonts w:hint="eastAsia" w:ascii="仿宋" w:hAnsi="仿宋" w:eastAsia="仿宋"/>
                <w:color w:val="auto"/>
                <w:sz w:val="24"/>
                <w:highlight w:val="none"/>
              </w:rPr>
              <w:t>●</w:t>
            </w:r>
            <w:r>
              <w:rPr>
                <w:rFonts w:hint="eastAsia" w:ascii="仿宋" w:hAnsi="仿宋" w:eastAsia="仿宋" w:cs="仿宋"/>
                <w:color w:val="auto"/>
                <w:kern w:val="0"/>
                <w:sz w:val="20"/>
                <w:szCs w:val="20"/>
                <w:highlight w:val="none"/>
              </w:rPr>
              <w:t>品牌形象设计</w:t>
            </w:r>
          </w:p>
        </w:tc>
        <w:tc>
          <w:tcPr>
            <w:tcW w:w="1044" w:type="dxa"/>
            <w:vAlign w:val="center"/>
          </w:tcPr>
          <w:p w14:paraId="35A107D1">
            <w:pPr>
              <w:widowControl/>
              <w:spacing w:line="200" w:lineRule="exact"/>
              <w:jc w:val="both"/>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0404020031</w:t>
            </w:r>
          </w:p>
        </w:tc>
        <w:tc>
          <w:tcPr>
            <w:tcW w:w="275" w:type="dxa"/>
            <w:noWrap/>
            <w:vAlign w:val="center"/>
          </w:tcPr>
          <w:p w14:paraId="1D22F2B8">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noWrap/>
            <w:vAlign w:val="center"/>
          </w:tcPr>
          <w:p w14:paraId="2C91AAF2">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65" w:type="dxa"/>
            <w:noWrap/>
            <w:vAlign w:val="center"/>
          </w:tcPr>
          <w:p w14:paraId="5F848283">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64</w:t>
            </w:r>
          </w:p>
        </w:tc>
        <w:tc>
          <w:tcPr>
            <w:tcW w:w="384" w:type="dxa"/>
            <w:noWrap/>
            <w:vAlign w:val="center"/>
          </w:tcPr>
          <w:p w14:paraId="35D21E70">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92" w:type="dxa"/>
            <w:noWrap/>
            <w:vAlign w:val="center"/>
          </w:tcPr>
          <w:p w14:paraId="3FF22AC8">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376" w:type="dxa"/>
            <w:noWrap/>
            <w:vAlign w:val="center"/>
          </w:tcPr>
          <w:p w14:paraId="0015E5EC">
            <w:pPr>
              <w:widowControl/>
              <w:spacing w:line="200" w:lineRule="exact"/>
              <w:jc w:val="center"/>
              <w:rPr>
                <w:rFonts w:hint="eastAsia" w:ascii="仿宋" w:hAnsi="仿宋" w:eastAsia="仿宋" w:cs="宋体"/>
                <w:bCs/>
                <w:color w:val="auto"/>
                <w:kern w:val="0"/>
                <w:sz w:val="20"/>
                <w:szCs w:val="20"/>
                <w:highlight w:val="none"/>
              </w:rPr>
            </w:pPr>
          </w:p>
        </w:tc>
        <w:tc>
          <w:tcPr>
            <w:tcW w:w="358" w:type="dxa"/>
            <w:noWrap/>
            <w:vAlign w:val="center"/>
          </w:tcPr>
          <w:p w14:paraId="5A5EE640">
            <w:pPr>
              <w:widowControl/>
              <w:spacing w:line="200" w:lineRule="exact"/>
              <w:jc w:val="center"/>
              <w:rPr>
                <w:rFonts w:hint="eastAsia" w:ascii="仿宋" w:hAnsi="仿宋" w:eastAsia="仿宋" w:cs="宋体"/>
                <w:bCs/>
                <w:color w:val="auto"/>
                <w:kern w:val="0"/>
                <w:sz w:val="20"/>
                <w:szCs w:val="20"/>
                <w:highlight w:val="none"/>
              </w:rPr>
            </w:pPr>
          </w:p>
        </w:tc>
        <w:tc>
          <w:tcPr>
            <w:tcW w:w="425" w:type="dxa"/>
            <w:noWrap/>
            <w:vAlign w:val="center"/>
          </w:tcPr>
          <w:p w14:paraId="4F65E70C">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4</w:t>
            </w:r>
          </w:p>
        </w:tc>
        <w:tc>
          <w:tcPr>
            <w:tcW w:w="426" w:type="dxa"/>
            <w:noWrap/>
            <w:vAlign w:val="center"/>
          </w:tcPr>
          <w:p w14:paraId="255E5FB9">
            <w:pPr>
              <w:widowControl/>
              <w:spacing w:line="200" w:lineRule="exact"/>
              <w:jc w:val="center"/>
              <w:rPr>
                <w:rFonts w:hint="eastAsia" w:ascii="仿宋" w:hAnsi="仿宋" w:eastAsia="仿宋" w:cs="宋体"/>
                <w:bCs/>
                <w:color w:val="auto"/>
                <w:kern w:val="0"/>
                <w:sz w:val="20"/>
                <w:szCs w:val="20"/>
                <w:highlight w:val="none"/>
              </w:rPr>
            </w:pPr>
          </w:p>
        </w:tc>
        <w:tc>
          <w:tcPr>
            <w:tcW w:w="425" w:type="dxa"/>
            <w:noWrap/>
            <w:vAlign w:val="center"/>
          </w:tcPr>
          <w:p w14:paraId="6DD66CBF">
            <w:pPr>
              <w:widowControl/>
              <w:spacing w:line="200" w:lineRule="exact"/>
              <w:jc w:val="center"/>
              <w:rPr>
                <w:rFonts w:hint="eastAsia" w:ascii="仿宋" w:hAnsi="仿宋" w:eastAsia="仿宋" w:cs="宋体"/>
                <w:bCs/>
                <w:color w:val="auto"/>
                <w:kern w:val="0"/>
                <w:sz w:val="20"/>
                <w:szCs w:val="20"/>
                <w:highlight w:val="none"/>
              </w:rPr>
            </w:pPr>
          </w:p>
        </w:tc>
        <w:tc>
          <w:tcPr>
            <w:tcW w:w="425" w:type="dxa"/>
            <w:noWrap/>
            <w:vAlign w:val="center"/>
          </w:tcPr>
          <w:p w14:paraId="186ECF14">
            <w:pPr>
              <w:widowControl/>
              <w:spacing w:line="200" w:lineRule="exact"/>
              <w:jc w:val="center"/>
              <w:rPr>
                <w:rFonts w:hint="eastAsia" w:ascii="仿宋" w:hAnsi="仿宋" w:eastAsia="仿宋" w:cs="宋体"/>
                <w:b/>
                <w:color w:val="auto"/>
                <w:kern w:val="0"/>
                <w:sz w:val="20"/>
                <w:szCs w:val="20"/>
                <w:highlight w:val="none"/>
              </w:rPr>
            </w:pPr>
          </w:p>
        </w:tc>
        <w:tc>
          <w:tcPr>
            <w:tcW w:w="831" w:type="dxa"/>
            <w:tcBorders>
              <w:right w:val="single" w:color="auto" w:sz="12" w:space="0"/>
            </w:tcBorders>
            <w:noWrap/>
            <w:vAlign w:val="center"/>
          </w:tcPr>
          <w:p w14:paraId="11444501">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S</w:t>
            </w:r>
          </w:p>
        </w:tc>
      </w:tr>
      <w:tr w14:paraId="050F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90" w:hRule="atLeast"/>
          <w:jc w:val="center"/>
        </w:trPr>
        <w:tc>
          <w:tcPr>
            <w:tcW w:w="908" w:type="dxa"/>
            <w:gridSpan w:val="2"/>
            <w:vMerge w:val="continue"/>
            <w:tcBorders>
              <w:left w:val="single" w:color="auto" w:sz="12" w:space="0"/>
            </w:tcBorders>
            <w:noWrap/>
            <w:vAlign w:val="center"/>
          </w:tcPr>
          <w:p w14:paraId="201E8350">
            <w:pPr>
              <w:widowControl/>
              <w:spacing w:line="200" w:lineRule="exact"/>
              <w:rPr>
                <w:rFonts w:hint="eastAsia" w:ascii="仿宋" w:hAnsi="仿宋" w:eastAsia="仿宋" w:cs="宋体"/>
                <w:color w:val="auto"/>
                <w:kern w:val="0"/>
                <w:sz w:val="20"/>
                <w:szCs w:val="20"/>
                <w:highlight w:val="none"/>
              </w:rPr>
            </w:pPr>
          </w:p>
        </w:tc>
        <w:tc>
          <w:tcPr>
            <w:tcW w:w="256" w:type="dxa"/>
            <w:noWrap/>
            <w:vAlign w:val="center"/>
          </w:tcPr>
          <w:p w14:paraId="3E2B3CCF">
            <w:pPr>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1941" w:type="dxa"/>
            <w:gridSpan w:val="2"/>
            <w:noWrap/>
            <w:vAlign w:val="center"/>
          </w:tcPr>
          <w:p w14:paraId="4C5A0DD8">
            <w:pPr>
              <w:widowControl/>
              <w:spacing w:line="200" w:lineRule="exact"/>
              <w:jc w:val="left"/>
              <w:rPr>
                <w:rFonts w:hint="eastAsia" w:ascii="仿宋" w:hAnsi="仿宋" w:eastAsia="仿宋" w:cs="仿宋"/>
                <w:color w:val="auto"/>
                <w:kern w:val="0"/>
                <w:sz w:val="20"/>
                <w:szCs w:val="20"/>
                <w:highlight w:val="none"/>
              </w:rPr>
            </w:pPr>
            <w:r>
              <w:rPr>
                <w:rFonts w:hint="eastAsia" w:ascii="仿宋" w:hAnsi="仿宋" w:eastAsia="仿宋"/>
                <w:color w:val="auto"/>
                <w:sz w:val="24"/>
                <w:highlight w:val="none"/>
              </w:rPr>
              <w:t>●</w:t>
            </w:r>
            <w:r>
              <w:rPr>
                <w:rFonts w:hint="eastAsia" w:ascii="仿宋" w:hAnsi="仿宋" w:eastAsia="仿宋" w:cs="仿宋"/>
                <w:color w:val="auto"/>
                <w:kern w:val="0"/>
                <w:sz w:val="20"/>
                <w:szCs w:val="20"/>
                <w:highlight w:val="none"/>
              </w:rPr>
              <w:t>商业广告设计</w:t>
            </w:r>
          </w:p>
        </w:tc>
        <w:tc>
          <w:tcPr>
            <w:tcW w:w="1044" w:type="dxa"/>
            <w:vAlign w:val="center"/>
          </w:tcPr>
          <w:p w14:paraId="0A3D1BAF">
            <w:pPr>
              <w:widowControl/>
              <w:spacing w:line="200" w:lineRule="exact"/>
              <w:jc w:val="both"/>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0404020032</w:t>
            </w:r>
          </w:p>
        </w:tc>
        <w:tc>
          <w:tcPr>
            <w:tcW w:w="275" w:type="dxa"/>
            <w:noWrap/>
            <w:vAlign w:val="center"/>
          </w:tcPr>
          <w:p w14:paraId="78CCB596">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noWrap/>
            <w:vAlign w:val="center"/>
          </w:tcPr>
          <w:p w14:paraId="40C90569">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65" w:type="dxa"/>
            <w:noWrap/>
            <w:vAlign w:val="center"/>
          </w:tcPr>
          <w:p w14:paraId="5394529C">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64</w:t>
            </w:r>
          </w:p>
        </w:tc>
        <w:tc>
          <w:tcPr>
            <w:tcW w:w="384" w:type="dxa"/>
            <w:noWrap/>
            <w:vAlign w:val="center"/>
          </w:tcPr>
          <w:p w14:paraId="4C89B0A2">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92" w:type="dxa"/>
            <w:noWrap/>
            <w:vAlign w:val="center"/>
          </w:tcPr>
          <w:p w14:paraId="53C90EF6">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376" w:type="dxa"/>
            <w:noWrap/>
            <w:vAlign w:val="center"/>
          </w:tcPr>
          <w:p w14:paraId="42BF4BD1">
            <w:pPr>
              <w:widowControl/>
              <w:spacing w:line="200" w:lineRule="exact"/>
              <w:jc w:val="center"/>
              <w:rPr>
                <w:rFonts w:hint="eastAsia" w:ascii="仿宋" w:hAnsi="仿宋" w:eastAsia="仿宋" w:cs="宋体"/>
                <w:bCs/>
                <w:color w:val="auto"/>
                <w:kern w:val="0"/>
                <w:sz w:val="20"/>
                <w:szCs w:val="20"/>
                <w:highlight w:val="none"/>
              </w:rPr>
            </w:pPr>
          </w:p>
        </w:tc>
        <w:tc>
          <w:tcPr>
            <w:tcW w:w="358" w:type="dxa"/>
            <w:noWrap/>
            <w:vAlign w:val="center"/>
          </w:tcPr>
          <w:p w14:paraId="27269A32">
            <w:pPr>
              <w:widowControl/>
              <w:spacing w:line="200" w:lineRule="exact"/>
              <w:jc w:val="center"/>
              <w:rPr>
                <w:rFonts w:hint="eastAsia" w:ascii="仿宋" w:hAnsi="仿宋" w:eastAsia="仿宋" w:cs="宋体"/>
                <w:bCs/>
                <w:color w:val="auto"/>
                <w:kern w:val="0"/>
                <w:sz w:val="20"/>
                <w:szCs w:val="20"/>
                <w:highlight w:val="none"/>
              </w:rPr>
            </w:pPr>
          </w:p>
        </w:tc>
        <w:tc>
          <w:tcPr>
            <w:tcW w:w="425" w:type="dxa"/>
            <w:noWrap/>
            <w:vAlign w:val="center"/>
          </w:tcPr>
          <w:p w14:paraId="56AF9F77">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4</w:t>
            </w:r>
          </w:p>
        </w:tc>
        <w:tc>
          <w:tcPr>
            <w:tcW w:w="426" w:type="dxa"/>
            <w:noWrap/>
            <w:vAlign w:val="center"/>
          </w:tcPr>
          <w:p w14:paraId="342F56FC">
            <w:pPr>
              <w:widowControl/>
              <w:spacing w:line="200" w:lineRule="exact"/>
              <w:jc w:val="center"/>
              <w:rPr>
                <w:rFonts w:hint="eastAsia" w:ascii="仿宋" w:hAnsi="仿宋" w:eastAsia="仿宋" w:cs="宋体"/>
                <w:bCs/>
                <w:color w:val="auto"/>
                <w:kern w:val="0"/>
                <w:sz w:val="20"/>
                <w:szCs w:val="20"/>
                <w:highlight w:val="none"/>
              </w:rPr>
            </w:pPr>
          </w:p>
        </w:tc>
        <w:tc>
          <w:tcPr>
            <w:tcW w:w="425" w:type="dxa"/>
            <w:noWrap/>
            <w:vAlign w:val="center"/>
          </w:tcPr>
          <w:p w14:paraId="5CD701C3">
            <w:pPr>
              <w:widowControl/>
              <w:spacing w:line="200" w:lineRule="exact"/>
              <w:jc w:val="center"/>
              <w:rPr>
                <w:rFonts w:hint="eastAsia" w:ascii="仿宋" w:hAnsi="仿宋" w:eastAsia="仿宋" w:cs="宋体"/>
                <w:bCs/>
                <w:color w:val="auto"/>
                <w:kern w:val="0"/>
                <w:sz w:val="20"/>
                <w:szCs w:val="20"/>
                <w:highlight w:val="none"/>
              </w:rPr>
            </w:pPr>
          </w:p>
        </w:tc>
        <w:tc>
          <w:tcPr>
            <w:tcW w:w="425" w:type="dxa"/>
            <w:noWrap/>
            <w:vAlign w:val="center"/>
          </w:tcPr>
          <w:p w14:paraId="05674EA3">
            <w:pPr>
              <w:widowControl/>
              <w:spacing w:line="200" w:lineRule="exact"/>
              <w:jc w:val="center"/>
              <w:rPr>
                <w:rFonts w:hint="eastAsia" w:ascii="仿宋" w:hAnsi="仿宋" w:eastAsia="仿宋" w:cs="宋体"/>
                <w:b/>
                <w:color w:val="auto"/>
                <w:kern w:val="0"/>
                <w:sz w:val="20"/>
                <w:szCs w:val="20"/>
                <w:highlight w:val="none"/>
              </w:rPr>
            </w:pPr>
          </w:p>
        </w:tc>
        <w:tc>
          <w:tcPr>
            <w:tcW w:w="831" w:type="dxa"/>
            <w:tcBorders>
              <w:right w:val="single" w:color="auto" w:sz="12" w:space="0"/>
            </w:tcBorders>
            <w:noWrap/>
            <w:vAlign w:val="center"/>
          </w:tcPr>
          <w:p w14:paraId="1D6B6379">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C</w:t>
            </w:r>
          </w:p>
        </w:tc>
      </w:tr>
      <w:tr w14:paraId="7541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908" w:type="dxa"/>
            <w:gridSpan w:val="2"/>
            <w:vMerge w:val="continue"/>
            <w:tcBorders>
              <w:left w:val="single" w:color="auto" w:sz="12" w:space="0"/>
            </w:tcBorders>
            <w:noWrap/>
            <w:vAlign w:val="center"/>
          </w:tcPr>
          <w:p w14:paraId="7CFD1193">
            <w:pPr>
              <w:widowControl/>
              <w:spacing w:line="200" w:lineRule="exact"/>
              <w:rPr>
                <w:rFonts w:hint="eastAsia" w:ascii="仿宋" w:hAnsi="仿宋" w:eastAsia="仿宋" w:cs="宋体"/>
                <w:color w:val="auto"/>
                <w:kern w:val="0"/>
                <w:sz w:val="20"/>
                <w:szCs w:val="20"/>
                <w:highlight w:val="none"/>
              </w:rPr>
            </w:pPr>
          </w:p>
        </w:tc>
        <w:tc>
          <w:tcPr>
            <w:tcW w:w="256" w:type="dxa"/>
            <w:noWrap/>
            <w:vAlign w:val="center"/>
          </w:tcPr>
          <w:p w14:paraId="67CBB5A5">
            <w:pPr>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1941" w:type="dxa"/>
            <w:gridSpan w:val="2"/>
            <w:noWrap/>
            <w:vAlign w:val="center"/>
          </w:tcPr>
          <w:p w14:paraId="5BBEC7C8">
            <w:pPr>
              <w:widowControl/>
              <w:spacing w:line="200" w:lineRule="exact"/>
              <w:jc w:val="left"/>
              <w:rPr>
                <w:rFonts w:hint="eastAsia" w:ascii="仿宋" w:hAnsi="仿宋" w:eastAsia="仿宋" w:cs="仿宋"/>
                <w:color w:val="auto"/>
                <w:kern w:val="0"/>
                <w:sz w:val="20"/>
                <w:szCs w:val="20"/>
                <w:highlight w:val="none"/>
              </w:rPr>
            </w:pPr>
            <w:r>
              <w:rPr>
                <w:rFonts w:hint="eastAsia" w:ascii="仿宋" w:hAnsi="仿宋" w:eastAsia="仿宋"/>
                <w:color w:val="auto"/>
                <w:sz w:val="24"/>
                <w:highlight w:val="none"/>
              </w:rPr>
              <w:t>●</w:t>
            </w:r>
            <w:r>
              <w:rPr>
                <w:rFonts w:hint="eastAsia" w:ascii="仿宋" w:hAnsi="仿宋" w:eastAsia="仿宋" w:cs="仿宋"/>
                <w:color w:val="auto"/>
                <w:kern w:val="0"/>
                <w:sz w:val="20"/>
                <w:szCs w:val="20"/>
                <w:highlight w:val="none"/>
              </w:rPr>
              <w:t>广告摄影与摄像</w:t>
            </w:r>
          </w:p>
        </w:tc>
        <w:tc>
          <w:tcPr>
            <w:tcW w:w="1044" w:type="dxa"/>
            <w:vAlign w:val="center"/>
          </w:tcPr>
          <w:p w14:paraId="6EF1EBDF">
            <w:pPr>
              <w:widowControl/>
              <w:spacing w:line="200" w:lineRule="exact"/>
              <w:jc w:val="both"/>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0404020033</w:t>
            </w:r>
          </w:p>
        </w:tc>
        <w:tc>
          <w:tcPr>
            <w:tcW w:w="275" w:type="dxa"/>
            <w:noWrap/>
            <w:vAlign w:val="center"/>
          </w:tcPr>
          <w:p w14:paraId="41038013">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noWrap/>
            <w:vAlign w:val="center"/>
          </w:tcPr>
          <w:p w14:paraId="0F723040">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65" w:type="dxa"/>
            <w:noWrap/>
            <w:vAlign w:val="center"/>
          </w:tcPr>
          <w:p w14:paraId="6B62A2C0">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64</w:t>
            </w:r>
          </w:p>
        </w:tc>
        <w:tc>
          <w:tcPr>
            <w:tcW w:w="384" w:type="dxa"/>
            <w:noWrap/>
            <w:vAlign w:val="center"/>
          </w:tcPr>
          <w:p w14:paraId="21E11043">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92" w:type="dxa"/>
            <w:noWrap/>
            <w:vAlign w:val="center"/>
          </w:tcPr>
          <w:p w14:paraId="461A7AAB">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376" w:type="dxa"/>
            <w:noWrap/>
            <w:vAlign w:val="center"/>
          </w:tcPr>
          <w:p w14:paraId="7304F759">
            <w:pPr>
              <w:widowControl/>
              <w:spacing w:line="200" w:lineRule="exact"/>
              <w:jc w:val="center"/>
              <w:rPr>
                <w:rFonts w:hint="eastAsia" w:ascii="仿宋" w:hAnsi="仿宋" w:eastAsia="仿宋" w:cs="宋体"/>
                <w:bCs/>
                <w:color w:val="auto"/>
                <w:kern w:val="0"/>
                <w:sz w:val="20"/>
                <w:szCs w:val="20"/>
                <w:highlight w:val="none"/>
              </w:rPr>
            </w:pPr>
          </w:p>
        </w:tc>
        <w:tc>
          <w:tcPr>
            <w:tcW w:w="358" w:type="dxa"/>
            <w:noWrap/>
            <w:vAlign w:val="center"/>
          </w:tcPr>
          <w:p w14:paraId="364D3D7A">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4</w:t>
            </w:r>
          </w:p>
        </w:tc>
        <w:tc>
          <w:tcPr>
            <w:tcW w:w="425" w:type="dxa"/>
            <w:noWrap/>
            <w:vAlign w:val="center"/>
          </w:tcPr>
          <w:p w14:paraId="75B4CDB7">
            <w:pPr>
              <w:widowControl/>
              <w:spacing w:line="200" w:lineRule="exact"/>
              <w:jc w:val="center"/>
              <w:rPr>
                <w:rFonts w:hint="eastAsia" w:ascii="仿宋" w:hAnsi="仿宋" w:eastAsia="仿宋" w:cs="宋体"/>
                <w:bCs/>
                <w:color w:val="auto"/>
                <w:kern w:val="0"/>
                <w:sz w:val="20"/>
                <w:szCs w:val="20"/>
                <w:highlight w:val="none"/>
              </w:rPr>
            </w:pPr>
          </w:p>
        </w:tc>
        <w:tc>
          <w:tcPr>
            <w:tcW w:w="426" w:type="dxa"/>
            <w:noWrap/>
            <w:vAlign w:val="center"/>
          </w:tcPr>
          <w:p w14:paraId="03B494D3">
            <w:pPr>
              <w:widowControl/>
              <w:spacing w:line="200" w:lineRule="exact"/>
              <w:jc w:val="center"/>
              <w:rPr>
                <w:rFonts w:hint="eastAsia" w:ascii="仿宋" w:hAnsi="仿宋" w:eastAsia="仿宋" w:cs="宋体"/>
                <w:bCs/>
                <w:color w:val="auto"/>
                <w:kern w:val="0"/>
                <w:sz w:val="20"/>
                <w:szCs w:val="20"/>
                <w:highlight w:val="none"/>
              </w:rPr>
            </w:pPr>
          </w:p>
        </w:tc>
        <w:tc>
          <w:tcPr>
            <w:tcW w:w="425" w:type="dxa"/>
            <w:noWrap/>
            <w:vAlign w:val="center"/>
          </w:tcPr>
          <w:p w14:paraId="5CD49A5F">
            <w:pPr>
              <w:widowControl/>
              <w:spacing w:line="200" w:lineRule="exact"/>
              <w:jc w:val="center"/>
              <w:rPr>
                <w:rFonts w:hint="eastAsia" w:ascii="仿宋" w:hAnsi="仿宋" w:eastAsia="仿宋" w:cs="宋体"/>
                <w:bCs/>
                <w:color w:val="auto"/>
                <w:kern w:val="0"/>
                <w:sz w:val="20"/>
                <w:szCs w:val="20"/>
                <w:highlight w:val="none"/>
              </w:rPr>
            </w:pPr>
          </w:p>
        </w:tc>
        <w:tc>
          <w:tcPr>
            <w:tcW w:w="425" w:type="dxa"/>
            <w:noWrap/>
            <w:vAlign w:val="center"/>
          </w:tcPr>
          <w:p w14:paraId="4C3C1061">
            <w:pPr>
              <w:widowControl/>
              <w:spacing w:line="200" w:lineRule="exact"/>
              <w:jc w:val="center"/>
              <w:rPr>
                <w:rFonts w:hint="eastAsia" w:ascii="仿宋" w:hAnsi="仿宋" w:eastAsia="仿宋" w:cs="宋体"/>
                <w:b/>
                <w:color w:val="auto"/>
                <w:kern w:val="0"/>
                <w:sz w:val="20"/>
                <w:szCs w:val="20"/>
                <w:highlight w:val="none"/>
              </w:rPr>
            </w:pPr>
          </w:p>
        </w:tc>
        <w:tc>
          <w:tcPr>
            <w:tcW w:w="831" w:type="dxa"/>
            <w:tcBorders>
              <w:right w:val="single" w:color="auto" w:sz="12" w:space="0"/>
            </w:tcBorders>
            <w:noWrap/>
            <w:vAlign w:val="center"/>
          </w:tcPr>
          <w:p w14:paraId="38F804A3">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S</w:t>
            </w:r>
          </w:p>
        </w:tc>
      </w:tr>
      <w:tr w14:paraId="4CBA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908" w:type="dxa"/>
            <w:gridSpan w:val="2"/>
            <w:vMerge w:val="continue"/>
            <w:tcBorders>
              <w:left w:val="single" w:color="auto" w:sz="12" w:space="0"/>
            </w:tcBorders>
            <w:noWrap/>
            <w:vAlign w:val="center"/>
          </w:tcPr>
          <w:p w14:paraId="18A74E45">
            <w:pPr>
              <w:widowControl/>
              <w:spacing w:line="200" w:lineRule="exact"/>
              <w:rPr>
                <w:rFonts w:hint="eastAsia" w:ascii="仿宋" w:hAnsi="仿宋" w:eastAsia="仿宋" w:cs="宋体"/>
                <w:color w:val="auto"/>
                <w:kern w:val="0"/>
                <w:sz w:val="20"/>
                <w:szCs w:val="20"/>
                <w:highlight w:val="none"/>
              </w:rPr>
            </w:pPr>
          </w:p>
        </w:tc>
        <w:tc>
          <w:tcPr>
            <w:tcW w:w="256" w:type="dxa"/>
            <w:noWrap/>
            <w:vAlign w:val="center"/>
          </w:tcPr>
          <w:p w14:paraId="4BE99771">
            <w:pPr>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c>
          <w:tcPr>
            <w:tcW w:w="1941" w:type="dxa"/>
            <w:gridSpan w:val="2"/>
            <w:noWrap/>
            <w:vAlign w:val="center"/>
          </w:tcPr>
          <w:p w14:paraId="3E6D9E41">
            <w:pPr>
              <w:widowControl/>
              <w:spacing w:line="200" w:lineRule="exact"/>
              <w:jc w:val="left"/>
              <w:rPr>
                <w:rFonts w:hint="eastAsia" w:ascii="仿宋" w:hAnsi="仿宋" w:eastAsia="仿宋" w:cs="仿宋"/>
                <w:color w:val="auto"/>
                <w:kern w:val="0"/>
                <w:sz w:val="20"/>
                <w:szCs w:val="20"/>
                <w:highlight w:val="none"/>
              </w:rPr>
            </w:pPr>
            <w:r>
              <w:rPr>
                <w:rFonts w:hint="eastAsia" w:ascii="仿宋" w:hAnsi="仿宋" w:eastAsia="仿宋"/>
                <w:color w:val="auto"/>
                <w:sz w:val="24"/>
                <w:highlight w:val="none"/>
              </w:rPr>
              <w:t>●★</w:t>
            </w:r>
            <w:r>
              <w:rPr>
                <w:rFonts w:hint="eastAsia" w:ascii="仿宋" w:hAnsi="仿宋" w:eastAsia="仿宋" w:cs="仿宋"/>
                <w:color w:val="auto"/>
                <w:kern w:val="0"/>
                <w:sz w:val="20"/>
                <w:szCs w:val="20"/>
                <w:highlight w:val="none"/>
              </w:rPr>
              <w:t>UI设计</w:t>
            </w:r>
          </w:p>
          <w:p w14:paraId="1CE26F6C">
            <w:pPr>
              <w:widowControl/>
              <w:spacing w:line="200" w:lineRule="exact"/>
              <w:jc w:val="left"/>
              <w:rPr>
                <w:rFonts w:hint="eastAsia" w:ascii="仿宋" w:hAnsi="仿宋" w:eastAsia="仿宋" w:cs="仿宋"/>
                <w:color w:val="auto"/>
                <w:kern w:val="0"/>
                <w:sz w:val="20"/>
                <w:szCs w:val="20"/>
                <w:highlight w:val="none"/>
              </w:rPr>
            </w:pPr>
            <w:r>
              <w:rPr>
                <w:rFonts w:hint="eastAsia" w:ascii="仿宋" w:hAnsi="仿宋" w:eastAsia="仿宋" w:cs="仿宋"/>
                <w:b/>
                <w:bCs/>
                <w:color w:val="auto"/>
                <w:kern w:val="0"/>
                <w:sz w:val="20"/>
                <w:szCs w:val="20"/>
                <w:highlight w:val="none"/>
              </w:rPr>
              <w:t>(1+X界面设计职业技能等级证书)</w:t>
            </w:r>
          </w:p>
        </w:tc>
        <w:tc>
          <w:tcPr>
            <w:tcW w:w="1044" w:type="dxa"/>
            <w:vAlign w:val="center"/>
          </w:tcPr>
          <w:p w14:paraId="10D6DF7F">
            <w:pPr>
              <w:widowControl/>
              <w:spacing w:line="200" w:lineRule="exact"/>
              <w:jc w:val="both"/>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0404020034</w:t>
            </w:r>
          </w:p>
        </w:tc>
        <w:tc>
          <w:tcPr>
            <w:tcW w:w="275" w:type="dxa"/>
            <w:noWrap/>
            <w:vAlign w:val="center"/>
          </w:tcPr>
          <w:p w14:paraId="1B0246BA">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noWrap/>
            <w:vAlign w:val="center"/>
          </w:tcPr>
          <w:p w14:paraId="408A3DFB">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65" w:type="dxa"/>
            <w:noWrap/>
            <w:vAlign w:val="center"/>
          </w:tcPr>
          <w:p w14:paraId="29ACE1C6">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64</w:t>
            </w:r>
          </w:p>
        </w:tc>
        <w:tc>
          <w:tcPr>
            <w:tcW w:w="384" w:type="dxa"/>
            <w:noWrap/>
            <w:vAlign w:val="center"/>
          </w:tcPr>
          <w:p w14:paraId="24A21105">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92" w:type="dxa"/>
            <w:noWrap/>
            <w:vAlign w:val="center"/>
          </w:tcPr>
          <w:p w14:paraId="3A962751">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376" w:type="dxa"/>
            <w:noWrap/>
            <w:vAlign w:val="center"/>
          </w:tcPr>
          <w:p w14:paraId="32C3F10E">
            <w:pPr>
              <w:widowControl/>
              <w:spacing w:line="200" w:lineRule="exact"/>
              <w:jc w:val="center"/>
              <w:rPr>
                <w:rFonts w:hint="eastAsia" w:ascii="仿宋" w:hAnsi="仿宋" w:eastAsia="仿宋" w:cs="宋体"/>
                <w:bCs/>
                <w:color w:val="auto"/>
                <w:kern w:val="0"/>
                <w:sz w:val="20"/>
                <w:szCs w:val="20"/>
                <w:highlight w:val="none"/>
              </w:rPr>
            </w:pPr>
          </w:p>
        </w:tc>
        <w:tc>
          <w:tcPr>
            <w:tcW w:w="358" w:type="dxa"/>
            <w:noWrap/>
            <w:vAlign w:val="center"/>
          </w:tcPr>
          <w:p w14:paraId="6A294FA0">
            <w:pPr>
              <w:widowControl/>
              <w:spacing w:line="200" w:lineRule="exact"/>
              <w:jc w:val="center"/>
              <w:rPr>
                <w:rFonts w:hint="eastAsia" w:ascii="仿宋" w:hAnsi="仿宋" w:eastAsia="仿宋" w:cs="宋体"/>
                <w:bCs/>
                <w:color w:val="auto"/>
                <w:kern w:val="0"/>
                <w:sz w:val="20"/>
                <w:szCs w:val="20"/>
                <w:highlight w:val="none"/>
              </w:rPr>
            </w:pPr>
          </w:p>
        </w:tc>
        <w:tc>
          <w:tcPr>
            <w:tcW w:w="425" w:type="dxa"/>
            <w:noWrap/>
            <w:vAlign w:val="center"/>
          </w:tcPr>
          <w:p w14:paraId="45844BEE">
            <w:pPr>
              <w:widowControl/>
              <w:spacing w:line="200" w:lineRule="exact"/>
              <w:jc w:val="center"/>
              <w:rPr>
                <w:rFonts w:hint="eastAsia" w:ascii="仿宋" w:hAnsi="仿宋" w:eastAsia="仿宋" w:cs="宋体"/>
                <w:bCs/>
                <w:color w:val="auto"/>
                <w:kern w:val="0"/>
                <w:sz w:val="20"/>
                <w:szCs w:val="20"/>
                <w:highlight w:val="none"/>
              </w:rPr>
            </w:pPr>
          </w:p>
        </w:tc>
        <w:tc>
          <w:tcPr>
            <w:tcW w:w="426" w:type="dxa"/>
            <w:noWrap/>
            <w:vAlign w:val="center"/>
          </w:tcPr>
          <w:p w14:paraId="4C4A996C">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4</w:t>
            </w:r>
          </w:p>
        </w:tc>
        <w:tc>
          <w:tcPr>
            <w:tcW w:w="425" w:type="dxa"/>
            <w:noWrap/>
            <w:vAlign w:val="center"/>
          </w:tcPr>
          <w:p w14:paraId="5B264676">
            <w:pPr>
              <w:widowControl/>
              <w:spacing w:line="200" w:lineRule="exact"/>
              <w:jc w:val="center"/>
              <w:rPr>
                <w:rFonts w:hint="eastAsia" w:ascii="仿宋" w:hAnsi="仿宋" w:eastAsia="仿宋" w:cs="宋体"/>
                <w:bCs/>
                <w:color w:val="auto"/>
                <w:kern w:val="0"/>
                <w:sz w:val="20"/>
                <w:szCs w:val="20"/>
                <w:highlight w:val="none"/>
              </w:rPr>
            </w:pPr>
          </w:p>
        </w:tc>
        <w:tc>
          <w:tcPr>
            <w:tcW w:w="425" w:type="dxa"/>
            <w:noWrap/>
            <w:vAlign w:val="center"/>
          </w:tcPr>
          <w:p w14:paraId="6A02F84B">
            <w:pPr>
              <w:widowControl/>
              <w:spacing w:line="200" w:lineRule="exact"/>
              <w:jc w:val="center"/>
              <w:rPr>
                <w:rFonts w:hint="eastAsia" w:ascii="仿宋" w:hAnsi="仿宋" w:eastAsia="仿宋" w:cs="宋体"/>
                <w:b/>
                <w:color w:val="auto"/>
                <w:kern w:val="0"/>
                <w:sz w:val="20"/>
                <w:szCs w:val="20"/>
                <w:highlight w:val="none"/>
              </w:rPr>
            </w:pPr>
          </w:p>
        </w:tc>
        <w:tc>
          <w:tcPr>
            <w:tcW w:w="831" w:type="dxa"/>
            <w:tcBorders>
              <w:right w:val="single" w:color="auto" w:sz="12" w:space="0"/>
            </w:tcBorders>
            <w:noWrap/>
            <w:vAlign w:val="center"/>
          </w:tcPr>
          <w:p w14:paraId="08D8383F">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S</w:t>
            </w:r>
          </w:p>
        </w:tc>
      </w:tr>
      <w:tr w14:paraId="05DE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908" w:type="dxa"/>
            <w:gridSpan w:val="2"/>
            <w:vMerge w:val="continue"/>
            <w:tcBorders>
              <w:left w:val="single" w:color="auto" w:sz="12" w:space="0"/>
            </w:tcBorders>
            <w:noWrap/>
            <w:vAlign w:val="center"/>
          </w:tcPr>
          <w:p w14:paraId="30C4DF8A">
            <w:pPr>
              <w:widowControl/>
              <w:spacing w:line="200" w:lineRule="exact"/>
              <w:rPr>
                <w:rFonts w:hint="eastAsia" w:ascii="仿宋" w:hAnsi="仿宋" w:eastAsia="仿宋" w:cs="宋体"/>
                <w:color w:val="auto"/>
                <w:kern w:val="0"/>
                <w:sz w:val="20"/>
                <w:szCs w:val="20"/>
                <w:highlight w:val="none"/>
              </w:rPr>
            </w:pPr>
          </w:p>
        </w:tc>
        <w:tc>
          <w:tcPr>
            <w:tcW w:w="256" w:type="dxa"/>
            <w:noWrap/>
            <w:vAlign w:val="center"/>
          </w:tcPr>
          <w:p w14:paraId="158AEECA">
            <w:pPr>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1941" w:type="dxa"/>
            <w:gridSpan w:val="2"/>
            <w:noWrap/>
            <w:vAlign w:val="center"/>
          </w:tcPr>
          <w:p w14:paraId="77E0DCC8">
            <w:pPr>
              <w:widowControl/>
              <w:spacing w:line="200" w:lineRule="exact"/>
              <w:jc w:val="left"/>
              <w:rPr>
                <w:rFonts w:hint="eastAsia" w:ascii="仿宋" w:hAnsi="仿宋" w:eastAsia="仿宋" w:cs="仿宋"/>
                <w:color w:val="auto"/>
                <w:kern w:val="0"/>
                <w:sz w:val="20"/>
                <w:szCs w:val="20"/>
                <w:highlight w:val="none"/>
              </w:rPr>
            </w:pPr>
            <w:r>
              <w:rPr>
                <w:rFonts w:hint="eastAsia" w:ascii="仿宋" w:hAnsi="仿宋" w:eastAsia="仿宋"/>
                <w:color w:val="auto"/>
                <w:sz w:val="24"/>
                <w:highlight w:val="none"/>
              </w:rPr>
              <w:t>●</w:t>
            </w:r>
            <w:r>
              <w:rPr>
                <w:rFonts w:hint="eastAsia" w:ascii="仿宋" w:hAnsi="仿宋" w:eastAsia="仿宋" w:cs="仿宋"/>
                <w:color w:val="auto"/>
                <w:kern w:val="0"/>
                <w:sz w:val="20"/>
                <w:szCs w:val="20"/>
                <w:highlight w:val="none"/>
              </w:rPr>
              <w:t>广告策划</w:t>
            </w:r>
          </w:p>
        </w:tc>
        <w:tc>
          <w:tcPr>
            <w:tcW w:w="1044" w:type="dxa"/>
            <w:vAlign w:val="center"/>
          </w:tcPr>
          <w:p w14:paraId="67574F49">
            <w:pPr>
              <w:widowControl/>
              <w:spacing w:line="200" w:lineRule="exact"/>
              <w:jc w:val="both"/>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0404010003</w:t>
            </w:r>
          </w:p>
        </w:tc>
        <w:tc>
          <w:tcPr>
            <w:tcW w:w="275" w:type="dxa"/>
            <w:noWrap/>
            <w:vAlign w:val="center"/>
          </w:tcPr>
          <w:p w14:paraId="30A7B420">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noWrap/>
            <w:vAlign w:val="center"/>
          </w:tcPr>
          <w:p w14:paraId="34A2E550">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65" w:type="dxa"/>
            <w:noWrap/>
            <w:vAlign w:val="center"/>
          </w:tcPr>
          <w:p w14:paraId="1F027A79">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32</w:t>
            </w:r>
          </w:p>
        </w:tc>
        <w:tc>
          <w:tcPr>
            <w:tcW w:w="384" w:type="dxa"/>
            <w:noWrap/>
            <w:vAlign w:val="center"/>
          </w:tcPr>
          <w:p w14:paraId="166C0FD4">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92" w:type="dxa"/>
            <w:noWrap/>
            <w:vAlign w:val="center"/>
          </w:tcPr>
          <w:p w14:paraId="02FDE52C">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376" w:type="dxa"/>
            <w:noWrap/>
            <w:vAlign w:val="center"/>
          </w:tcPr>
          <w:p w14:paraId="75C8D11F">
            <w:pPr>
              <w:widowControl/>
              <w:spacing w:line="200" w:lineRule="exact"/>
              <w:jc w:val="center"/>
              <w:rPr>
                <w:rFonts w:hint="eastAsia" w:ascii="仿宋" w:hAnsi="仿宋" w:eastAsia="仿宋" w:cs="宋体"/>
                <w:bCs/>
                <w:color w:val="auto"/>
                <w:kern w:val="0"/>
                <w:sz w:val="20"/>
                <w:szCs w:val="20"/>
                <w:highlight w:val="none"/>
              </w:rPr>
            </w:pPr>
          </w:p>
        </w:tc>
        <w:tc>
          <w:tcPr>
            <w:tcW w:w="358" w:type="dxa"/>
            <w:noWrap/>
            <w:vAlign w:val="center"/>
          </w:tcPr>
          <w:p w14:paraId="4D834C69">
            <w:pPr>
              <w:widowControl/>
              <w:spacing w:line="200" w:lineRule="exact"/>
              <w:jc w:val="center"/>
              <w:rPr>
                <w:rFonts w:hint="eastAsia" w:ascii="仿宋" w:hAnsi="仿宋" w:eastAsia="仿宋" w:cs="宋体"/>
                <w:bCs/>
                <w:color w:val="auto"/>
                <w:kern w:val="0"/>
                <w:sz w:val="20"/>
                <w:szCs w:val="20"/>
                <w:highlight w:val="none"/>
              </w:rPr>
            </w:pPr>
          </w:p>
        </w:tc>
        <w:tc>
          <w:tcPr>
            <w:tcW w:w="425" w:type="dxa"/>
            <w:noWrap/>
            <w:vAlign w:val="center"/>
          </w:tcPr>
          <w:p w14:paraId="138ACD1B">
            <w:pPr>
              <w:widowControl/>
              <w:spacing w:line="200" w:lineRule="exact"/>
              <w:jc w:val="center"/>
              <w:rPr>
                <w:rFonts w:hint="eastAsia" w:ascii="仿宋" w:hAnsi="仿宋" w:eastAsia="仿宋" w:cs="宋体"/>
                <w:bCs/>
                <w:color w:val="auto"/>
                <w:kern w:val="0"/>
                <w:sz w:val="20"/>
                <w:szCs w:val="20"/>
                <w:highlight w:val="none"/>
              </w:rPr>
            </w:pPr>
          </w:p>
        </w:tc>
        <w:tc>
          <w:tcPr>
            <w:tcW w:w="426" w:type="dxa"/>
            <w:noWrap/>
            <w:vAlign w:val="center"/>
          </w:tcPr>
          <w:p w14:paraId="3ECD60A1">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2</w:t>
            </w:r>
          </w:p>
        </w:tc>
        <w:tc>
          <w:tcPr>
            <w:tcW w:w="425" w:type="dxa"/>
            <w:noWrap/>
            <w:vAlign w:val="center"/>
          </w:tcPr>
          <w:p w14:paraId="29C74890">
            <w:pPr>
              <w:widowControl/>
              <w:spacing w:line="200" w:lineRule="exact"/>
              <w:jc w:val="center"/>
              <w:rPr>
                <w:rFonts w:hint="eastAsia" w:ascii="仿宋" w:hAnsi="仿宋" w:eastAsia="仿宋" w:cs="宋体"/>
                <w:bCs/>
                <w:color w:val="auto"/>
                <w:kern w:val="0"/>
                <w:sz w:val="20"/>
                <w:szCs w:val="20"/>
                <w:highlight w:val="none"/>
              </w:rPr>
            </w:pPr>
          </w:p>
        </w:tc>
        <w:tc>
          <w:tcPr>
            <w:tcW w:w="425" w:type="dxa"/>
            <w:noWrap/>
            <w:vAlign w:val="center"/>
          </w:tcPr>
          <w:p w14:paraId="14EAA0D1">
            <w:pPr>
              <w:widowControl/>
              <w:spacing w:line="200" w:lineRule="exact"/>
              <w:jc w:val="center"/>
              <w:rPr>
                <w:rFonts w:hint="eastAsia" w:ascii="仿宋" w:hAnsi="仿宋" w:eastAsia="仿宋" w:cs="宋体"/>
                <w:b/>
                <w:color w:val="auto"/>
                <w:kern w:val="0"/>
                <w:sz w:val="20"/>
                <w:szCs w:val="20"/>
                <w:highlight w:val="none"/>
              </w:rPr>
            </w:pPr>
          </w:p>
        </w:tc>
        <w:tc>
          <w:tcPr>
            <w:tcW w:w="831" w:type="dxa"/>
            <w:tcBorders>
              <w:right w:val="single" w:color="auto" w:sz="12" w:space="0"/>
            </w:tcBorders>
            <w:noWrap/>
            <w:vAlign w:val="center"/>
          </w:tcPr>
          <w:p w14:paraId="24081C3D">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C</w:t>
            </w:r>
          </w:p>
        </w:tc>
      </w:tr>
      <w:tr w14:paraId="7AAD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908" w:type="dxa"/>
            <w:gridSpan w:val="2"/>
            <w:vMerge w:val="continue"/>
            <w:tcBorders>
              <w:left w:val="single" w:color="auto" w:sz="12" w:space="0"/>
            </w:tcBorders>
            <w:noWrap/>
            <w:vAlign w:val="center"/>
          </w:tcPr>
          <w:p w14:paraId="575C9D65">
            <w:pPr>
              <w:widowControl/>
              <w:spacing w:line="200" w:lineRule="exact"/>
              <w:rPr>
                <w:rFonts w:hint="eastAsia" w:ascii="仿宋" w:hAnsi="仿宋" w:eastAsia="仿宋" w:cs="宋体"/>
                <w:color w:val="auto"/>
                <w:kern w:val="0"/>
                <w:sz w:val="20"/>
                <w:szCs w:val="20"/>
                <w:highlight w:val="none"/>
              </w:rPr>
            </w:pPr>
          </w:p>
        </w:tc>
        <w:tc>
          <w:tcPr>
            <w:tcW w:w="256" w:type="dxa"/>
            <w:noWrap/>
            <w:vAlign w:val="center"/>
          </w:tcPr>
          <w:p w14:paraId="6F30CD7D">
            <w:pPr>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w:t>
            </w:r>
          </w:p>
        </w:tc>
        <w:tc>
          <w:tcPr>
            <w:tcW w:w="1941" w:type="dxa"/>
            <w:gridSpan w:val="2"/>
            <w:noWrap/>
            <w:vAlign w:val="center"/>
          </w:tcPr>
          <w:p w14:paraId="1811E33A">
            <w:pPr>
              <w:widowControl/>
              <w:spacing w:line="200" w:lineRule="exact"/>
              <w:jc w:val="left"/>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C4D三维设计</w:t>
            </w:r>
          </w:p>
        </w:tc>
        <w:tc>
          <w:tcPr>
            <w:tcW w:w="1044" w:type="dxa"/>
            <w:vAlign w:val="center"/>
          </w:tcPr>
          <w:p w14:paraId="393F8FD2">
            <w:pPr>
              <w:widowControl/>
              <w:spacing w:line="200" w:lineRule="exact"/>
              <w:jc w:val="both"/>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0408020001</w:t>
            </w:r>
          </w:p>
        </w:tc>
        <w:tc>
          <w:tcPr>
            <w:tcW w:w="275" w:type="dxa"/>
            <w:noWrap/>
            <w:vAlign w:val="center"/>
          </w:tcPr>
          <w:p w14:paraId="710A5803">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noWrap/>
            <w:vAlign w:val="center"/>
          </w:tcPr>
          <w:p w14:paraId="554C7B9E">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465" w:type="dxa"/>
            <w:noWrap/>
            <w:vAlign w:val="center"/>
          </w:tcPr>
          <w:p w14:paraId="2F834C57">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64</w:t>
            </w:r>
          </w:p>
        </w:tc>
        <w:tc>
          <w:tcPr>
            <w:tcW w:w="384" w:type="dxa"/>
            <w:noWrap/>
            <w:vAlign w:val="center"/>
          </w:tcPr>
          <w:p w14:paraId="0B07327E">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492" w:type="dxa"/>
            <w:noWrap/>
            <w:vAlign w:val="center"/>
          </w:tcPr>
          <w:p w14:paraId="7DD855C9">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376" w:type="dxa"/>
            <w:noWrap/>
            <w:vAlign w:val="center"/>
          </w:tcPr>
          <w:p w14:paraId="3990EF8E">
            <w:pPr>
              <w:widowControl/>
              <w:spacing w:line="200" w:lineRule="exact"/>
              <w:jc w:val="center"/>
              <w:rPr>
                <w:rFonts w:hint="eastAsia" w:ascii="仿宋" w:hAnsi="仿宋" w:eastAsia="仿宋" w:cs="宋体"/>
                <w:bCs/>
                <w:color w:val="auto"/>
                <w:kern w:val="0"/>
                <w:sz w:val="20"/>
                <w:szCs w:val="20"/>
                <w:highlight w:val="none"/>
              </w:rPr>
            </w:pPr>
          </w:p>
        </w:tc>
        <w:tc>
          <w:tcPr>
            <w:tcW w:w="358" w:type="dxa"/>
            <w:noWrap/>
            <w:vAlign w:val="center"/>
          </w:tcPr>
          <w:p w14:paraId="285A2256">
            <w:pPr>
              <w:widowControl/>
              <w:spacing w:line="200" w:lineRule="exact"/>
              <w:jc w:val="center"/>
              <w:rPr>
                <w:rFonts w:hint="eastAsia" w:ascii="仿宋" w:hAnsi="仿宋" w:eastAsia="仿宋" w:cs="宋体"/>
                <w:bCs/>
                <w:color w:val="auto"/>
                <w:kern w:val="0"/>
                <w:sz w:val="20"/>
                <w:szCs w:val="20"/>
                <w:highlight w:val="none"/>
              </w:rPr>
            </w:pPr>
          </w:p>
        </w:tc>
        <w:tc>
          <w:tcPr>
            <w:tcW w:w="425" w:type="dxa"/>
            <w:noWrap/>
            <w:vAlign w:val="center"/>
          </w:tcPr>
          <w:p w14:paraId="4234C6BF">
            <w:pPr>
              <w:widowControl/>
              <w:spacing w:line="200" w:lineRule="exact"/>
              <w:jc w:val="center"/>
              <w:rPr>
                <w:rFonts w:hint="eastAsia" w:ascii="仿宋" w:hAnsi="仿宋" w:eastAsia="仿宋" w:cs="宋体"/>
                <w:bCs/>
                <w:color w:val="auto"/>
                <w:kern w:val="0"/>
                <w:sz w:val="20"/>
                <w:szCs w:val="20"/>
                <w:highlight w:val="none"/>
              </w:rPr>
            </w:pPr>
          </w:p>
        </w:tc>
        <w:tc>
          <w:tcPr>
            <w:tcW w:w="426" w:type="dxa"/>
            <w:noWrap/>
            <w:vAlign w:val="center"/>
          </w:tcPr>
          <w:p w14:paraId="35D2810E">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4</w:t>
            </w:r>
          </w:p>
        </w:tc>
        <w:tc>
          <w:tcPr>
            <w:tcW w:w="425" w:type="dxa"/>
            <w:noWrap/>
            <w:vAlign w:val="center"/>
          </w:tcPr>
          <w:p w14:paraId="1BE315F4">
            <w:pPr>
              <w:widowControl/>
              <w:spacing w:line="200" w:lineRule="exact"/>
              <w:jc w:val="center"/>
              <w:rPr>
                <w:rFonts w:hint="eastAsia" w:ascii="仿宋" w:hAnsi="仿宋" w:eastAsia="仿宋" w:cs="宋体"/>
                <w:bCs/>
                <w:color w:val="auto"/>
                <w:kern w:val="0"/>
                <w:sz w:val="20"/>
                <w:szCs w:val="20"/>
                <w:highlight w:val="none"/>
              </w:rPr>
            </w:pPr>
          </w:p>
        </w:tc>
        <w:tc>
          <w:tcPr>
            <w:tcW w:w="425" w:type="dxa"/>
            <w:noWrap/>
            <w:vAlign w:val="center"/>
          </w:tcPr>
          <w:p w14:paraId="7C68635C">
            <w:pPr>
              <w:widowControl/>
              <w:spacing w:line="200" w:lineRule="exact"/>
              <w:jc w:val="center"/>
              <w:rPr>
                <w:rFonts w:hint="eastAsia" w:ascii="仿宋" w:hAnsi="仿宋" w:eastAsia="仿宋" w:cs="宋体"/>
                <w:b/>
                <w:color w:val="auto"/>
                <w:kern w:val="0"/>
                <w:sz w:val="20"/>
                <w:szCs w:val="20"/>
                <w:highlight w:val="none"/>
              </w:rPr>
            </w:pPr>
          </w:p>
        </w:tc>
        <w:tc>
          <w:tcPr>
            <w:tcW w:w="831" w:type="dxa"/>
            <w:tcBorders>
              <w:right w:val="single" w:color="auto" w:sz="12" w:space="0"/>
            </w:tcBorders>
            <w:noWrap/>
            <w:vAlign w:val="center"/>
          </w:tcPr>
          <w:p w14:paraId="724B59B6">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C</w:t>
            </w:r>
          </w:p>
        </w:tc>
      </w:tr>
      <w:tr w14:paraId="5FB5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908" w:type="dxa"/>
            <w:gridSpan w:val="2"/>
            <w:vMerge w:val="continue"/>
            <w:tcBorders>
              <w:left w:val="single" w:color="auto" w:sz="12" w:space="0"/>
            </w:tcBorders>
            <w:noWrap/>
            <w:vAlign w:val="center"/>
          </w:tcPr>
          <w:p w14:paraId="5E4A0DB0">
            <w:pPr>
              <w:widowControl/>
              <w:spacing w:line="200" w:lineRule="exact"/>
              <w:rPr>
                <w:rFonts w:hint="eastAsia" w:ascii="仿宋" w:hAnsi="仿宋" w:eastAsia="仿宋" w:cs="宋体"/>
                <w:color w:val="auto"/>
                <w:kern w:val="0"/>
                <w:sz w:val="20"/>
                <w:szCs w:val="20"/>
                <w:highlight w:val="none"/>
              </w:rPr>
            </w:pPr>
          </w:p>
        </w:tc>
        <w:tc>
          <w:tcPr>
            <w:tcW w:w="256" w:type="dxa"/>
            <w:noWrap/>
            <w:vAlign w:val="center"/>
          </w:tcPr>
          <w:p w14:paraId="07756E49">
            <w:pPr>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1941" w:type="dxa"/>
            <w:gridSpan w:val="2"/>
            <w:noWrap/>
            <w:vAlign w:val="center"/>
          </w:tcPr>
          <w:p w14:paraId="09E8C94C">
            <w:pPr>
              <w:spacing w:line="200" w:lineRule="exact"/>
              <w:jc w:val="center"/>
              <w:rPr>
                <w:rFonts w:hint="eastAsia" w:ascii="仿宋" w:hAnsi="仿宋" w:eastAsia="仿宋" w:cs="仿宋"/>
                <w:color w:val="auto"/>
                <w:kern w:val="0"/>
                <w:sz w:val="20"/>
                <w:szCs w:val="20"/>
                <w:highlight w:val="none"/>
              </w:rPr>
            </w:pPr>
            <w:r>
              <w:rPr>
                <w:rFonts w:hint="eastAsia" w:ascii="仿宋" w:hAnsi="仿宋" w:eastAsia="仿宋" w:cs="宋体"/>
                <w:color w:val="auto"/>
                <w:kern w:val="0"/>
                <w:sz w:val="20"/>
                <w:szCs w:val="20"/>
                <w:highlight w:val="none"/>
              </w:rPr>
              <w:t>品牌设计周实训</w:t>
            </w:r>
          </w:p>
        </w:tc>
        <w:tc>
          <w:tcPr>
            <w:tcW w:w="1044" w:type="dxa"/>
            <w:vAlign w:val="bottom"/>
          </w:tcPr>
          <w:p w14:paraId="0B22E4F4">
            <w:pPr>
              <w:widowControl/>
              <w:spacing w:line="200" w:lineRule="exact"/>
              <w:jc w:val="both"/>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0404030021</w:t>
            </w:r>
          </w:p>
        </w:tc>
        <w:tc>
          <w:tcPr>
            <w:tcW w:w="275" w:type="dxa"/>
            <w:noWrap/>
            <w:vAlign w:val="center"/>
          </w:tcPr>
          <w:p w14:paraId="426049F7">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c>
          <w:tcPr>
            <w:tcW w:w="480" w:type="dxa"/>
            <w:gridSpan w:val="2"/>
            <w:noWrap/>
            <w:vAlign w:val="center"/>
          </w:tcPr>
          <w:p w14:paraId="0F729145">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65" w:type="dxa"/>
            <w:noWrap/>
            <w:vAlign w:val="center"/>
          </w:tcPr>
          <w:p w14:paraId="49202474">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40</w:t>
            </w:r>
          </w:p>
        </w:tc>
        <w:tc>
          <w:tcPr>
            <w:tcW w:w="384" w:type="dxa"/>
            <w:noWrap/>
            <w:vAlign w:val="center"/>
          </w:tcPr>
          <w:p w14:paraId="5F46008B">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0</w:t>
            </w:r>
          </w:p>
        </w:tc>
        <w:tc>
          <w:tcPr>
            <w:tcW w:w="492" w:type="dxa"/>
            <w:noWrap/>
            <w:vAlign w:val="center"/>
          </w:tcPr>
          <w:p w14:paraId="692EC4FC">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376" w:type="dxa"/>
            <w:noWrap/>
            <w:vAlign w:val="center"/>
          </w:tcPr>
          <w:p w14:paraId="6278B137">
            <w:pPr>
              <w:widowControl/>
              <w:spacing w:line="200" w:lineRule="exact"/>
              <w:jc w:val="center"/>
              <w:rPr>
                <w:rFonts w:hint="eastAsia" w:ascii="仿宋" w:hAnsi="仿宋" w:eastAsia="仿宋" w:cs="宋体"/>
                <w:bCs/>
                <w:color w:val="auto"/>
                <w:kern w:val="0"/>
                <w:sz w:val="20"/>
                <w:szCs w:val="20"/>
                <w:highlight w:val="none"/>
              </w:rPr>
            </w:pPr>
          </w:p>
        </w:tc>
        <w:tc>
          <w:tcPr>
            <w:tcW w:w="358" w:type="dxa"/>
            <w:noWrap/>
            <w:vAlign w:val="center"/>
          </w:tcPr>
          <w:p w14:paraId="0A9BFD08">
            <w:pPr>
              <w:widowControl/>
              <w:spacing w:line="200" w:lineRule="exact"/>
              <w:jc w:val="center"/>
              <w:rPr>
                <w:rFonts w:hint="eastAsia" w:ascii="仿宋" w:hAnsi="仿宋" w:eastAsia="仿宋" w:cs="宋体"/>
                <w:bCs/>
                <w:color w:val="auto"/>
                <w:kern w:val="0"/>
                <w:sz w:val="20"/>
                <w:szCs w:val="20"/>
                <w:highlight w:val="none"/>
              </w:rPr>
            </w:pPr>
          </w:p>
        </w:tc>
        <w:tc>
          <w:tcPr>
            <w:tcW w:w="425" w:type="dxa"/>
            <w:noWrap/>
            <w:vAlign w:val="center"/>
          </w:tcPr>
          <w:p w14:paraId="528CD7ED">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2W</w:t>
            </w:r>
          </w:p>
        </w:tc>
        <w:tc>
          <w:tcPr>
            <w:tcW w:w="426" w:type="dxa"/>
            <w:noWrap/>
            <w:vAlign w:val="center"/>
          </w:tcPr>
          <w:p w14:paraId="06B753CD">
            <w:pPr>
              <w:widowControl/>
              <w:spacing w:line="200" w:lineRule="exact"/>
              <w:jc w:val="center"/>
              <w:rPr>
                <w:rFonts w:hint="eastAsia" w:ascii="仿宋" w:hAnsi="仿宋" w:eastAsia="仿宋" w:cs="宋体"/>
                <w:bCs/>
                <w:color w:val="auto"/>
                <w:kern w:val="0"/>
                <w:sz w:val="20"/>
                <w:szCs w:val="20"/>
                <w:highlight w:val="none"/>
              </w:rPr>
            </w:pPr>
          </w:p>
        </w:tc>
        <w:tc>
          <w:tcPr>
            <w:tcW w:w="425" w:type="dxa"/>
            <w:noWrap/>
            <w:vAlign w:val="center"/>
          </w:tcPr>
          <w:p w14:paraId="64F5A0CA">
            <w:pPr>
              <w:widowControl/>
              <w:spacing w:line="200" w:lineRule="exact"/>
              <w:jc w:val="center"/>
              <w:rPr>
                <w:rFonts w:hint="eastAsia" w:ascii="仿宋" w:hAnsi="仿宋" w:eastAsia="仿宋" w:cs="宋体"/>
                <w:bCs/>
                <w:color w:val="auto"/>
                <w:kern w:val="0"/>
                <w:sz w:val="20"/>
                <w:szCs w:val="20"/>
                <w:highlight w:val="none"/>
              </w:rPr>
            </w:pPr>
          </w:p>
        </w:tc>
        <w:tc>
          <w:tcPr>
            <w:tcW w:w="425" w:type="dxa"/>
            <w:noWrap/>
            <w:vAlign w:val="center"/>
          </w:tcPr>
          <w:p w14:paraId="3EABD450">
            <w:pPr>
              <w:widowControl/>
              <w:spacing w:line="200" w:lineRule="exact"/>
              <w:jc w:val="center"/>
              <w:rPr>
                <w:rFonts w:hint="eastAsia" w:ascii="仿宋" w:hAnsi="仿宋" w:eastAsia="仿宋" w:cs="宋体"/>
                <w:b/>
                <w:color w:val="auto"/>
                <w:kern w:val="0"/>
                <w:sz w:val="20"/>
                <w:szCs w:val="20"/>
                <w:highlight w:val="none"/>
              </w:rPr>
            </w:pPr>
          </w:p>
        </w:tc>
        <w:tc>
          <w:tcPr>
            <w:tcW w:w="831" w:type="dxa"/>
            <w:tcBorders>
              <w:right w:val="single" w:color="auto" w:sz="12" w:space="0"/>
            </w:tcBorders>
            <w:noWrap/>
            <w:vAlign w:val="center"/>
          </w:tcPr>
          <w:p w14:paraId="2E067C7B">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C</w:t>
            </w:r>
          </w:p>
        </w:tc>
      </w:tr>
      <w:tr w14:paraId="0F20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908" w:type="dxa"/>
            <w:gridSpan w:val="2"/>
            <w:vMerge w:val="continue"/>
            <w:tcBorders>
              <w:left w:val="single" w:color="auto" w:sz="12" w:space="0"/>
            </w:tcBorders>
            <w:noWrap/>
            <w:vAlign w:val="center"/>
          </w:tcPr>
          <w:p w14:paraId="4757EC6F">
            <w:pPr>
              <w:widowControl/>
              <w:spacing w:line="200" w:lineRule="exact"/>
              <w:jc w:val="center"/>
              <w:rPr>
                <w:rFonts w:hint="eastAsia" w:ascii="仿宋" w:hAnsi="仿宋" w:eastAsia="仿宋" w:cs="宋体"/>
                <w:color w:val="auto"/>
                <w:kern w:val="0"/>
                <w:sz w:val="20"/>
                <w:szCs w:val="20"/>
                <w:highlight w:val="none"/>
              </w:rPr>
            </w:pPr>
          </w:p>
        </w:tc>
        <w:tc>
          <w:tcPr>
            <w:tcW w:w="256" w:type="dxa"/>
            <w:noWrap/>
            <w:vAlign w:val="center"/>
          </w:tcPr>
          <w:p w14:paraId="73F50DFA">
            <w:pPr>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9</w:t>
            </w:r>
          </w:p>
        </w:tc>
        <w:tc>
          <w:tcPr>
            <w:tcW w:w="1941" w:type="dxa"/>
            <w:gridSpan w:val="2"/>
            <w:noWrap/>
            <w:vAlign w:val="center"/>
          </w:tcPr>
          <w:p w14:paraId="6443344E">
            <w:pPr>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color w:val="auto"/>
                <w:kern w:val="0"/>
                <w:sz w:val="20"/>
                <w:szCs w:val="20"/>
                <w:highlight w:val="none"/>
              </w:rPr>
              <w:t>影视广告设计周实训</w:t>
            </w:r>
          </w:p>
        </w:tc>
        <w:tc>
          <w:tcPr>
            <w:tcW w:w="1044" w:type="dxa"/>
            <w:vAlign w:val="bottom"/>
          </w:tcPr>
          <w:p w14:paraId="64CF8873">
            <w:pPr>
              <w:widowControl/>
              <w:spacing w:line="200" w:lineRule="exact"/>
              <w:jc w:val="both"/>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0404030022</w:t>
            </w:r>
          </w:p>
        </w:tc>
        <w:tc>
          <w:tcPr>
            <w:tcW w:w="275" w:type="dxa"/>
            <w:noWrap/>
            <w:vAlign w:val="center"/>
          </w:tcPr>
          <w:p w14:paraId="251EE6F8">
            <w:pPr>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c>
          <w:tcPr>
            <w:tcW w:w="480" w:type="dxa"/>
            <w:gridSpan w:val="2"/>
            <w:noWrap/>
            <w:vAlign w:val="center"/>
          </w:tcPr>
          <w:p w14:paraId="6006A62E">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465" w:type="dxa"/>
            <w:noWrap/>
            <w:vAlign w:val="center"/>
          </w:tcPr>
          <w:p w14:paraId="23E9BEBF">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40</w:t>
            </w:r>
          </w:p>
        </w:tc>
        <w:tc>
          <w:tcPr>
            <w:tcW w:w="384" w:type="dxa"/>
            <w:noWrap/>
            <w:vAlign w:val="center"/>
          </w:tcPr>
          <w:p w14:paraId="74DE47FE">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0</w:t>
            </w:r>
          </w:p>
        </w:tc>
        <w:tc>
          <w:tcPr>
            <w:tcW w:w="492" w:type="dxa"/>
            <w:noWrap/>
            <w:vAlign w:val="center"/>
          </w:tcPr>
          <w:p w14:paraId="48FBF8DE">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w:t>
            </w:r>
          </w:p>
        </w:tc>
        <w:tc>
          <w:tcPr>
            <w:tcW w:w="376" w:type="dxa"/>
            <w:noWrap/>
            <w:vAlign w:val="center"/>
          </w:tcPr>
          <w:p w14:paraId="462CBE05">
            <w:pPr>
              <w:widowControl/>
              <w:spacing w:line="200" w:lineRule="exact"/>
              <w:jc w:val="center"/>
              <w:rPr>
                <w:rFonts w:hint="eastAsia" w:ascii="仿宋" w:hAnsi="仿宋" w:eastAsia="仿宋" w:cs="宋体"/>
                <w:bCs/>
                <w:color w:val="auto"/>
                <w:kern w:val="0"/>
                <w:sz w:val="20"/>
                <w:szCs w:val="20"/>
                <w:highlight w:val="none"/>
              </w:rPr>
            </w:pPr>
          </w:p>
        </w:tc>
        <w:tc>
          <w:tcPr>
            <w:tcW w:w="358" w:type="dxa"/>
            <w:noWrap/>
            <w:vAlign w:val="center"/>
          </w:tcPr>
          <w:p w14:paraId="13C0D86A">
            <w:pPr>
              <w:widowControl/>
              <w:spacing w:line="200" w:lineRule="exact"/>
              <w:jc w:val="center"/>
              <w:rPr>
                <w:rFonts w:hint="eastAsia" w:ascii="仿宋" w:hAnsi="仿宋" w:eastAsia="仿宋" w:cs="宋体"/>
                <w:bCs/>
                <w:color w:val="auto"/>
                <w:kern w:val="0"/>
                <w:sz w:val="20"/>
                <w:szCs w:val="20"/>
                <w:highlight w:val="none"/>
              </w:rPr>
            </w:pPr>
          </w:p>
        </w:tc>
        <w:tc>
          <w:tcPr>
            <w:tcW w:w="425" w:type="dxa"/>
            <w:noWrap/>
            <w:vAlign w:val="center"/>
          </w:tcPr>
          <w:p w14:paraId="4FAABBD8">
            <w:pPr>
              <w:widowControl/>
              <w:spacing w:line="200" w:lineRule="exact"/>
              <w:jc w:val="center"/>
              <w:rPr>
                <w:rFonts w:hint="eastAsia" w:ascii="仿宋" w:hAnsi="仿宋" w:eastAsia="仿宋" w:cs="宋体"/>
                <w:bCs/>
                <w:color w:val="auto"/>
                <w:kern w:val="0"/>
                <w:sz w:val="20"/>
                <w:szCs w:val="20"/>
                <w:highlight w:val="none"/>
              </w:rPr>
            </w:pPr>
          </w:p>
        </w:tc>
        <w:tc>
          <w:tcPr>
            <w:tcW w:w="426" w:type="dxa"/>
            <w:noWrap/>
            <w:vAlign w:val="center"/>
          </w:tcPr>
          <w:p w14:paraId="77D65218">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2W</w:t>
            </w:r>
          </w:p>
        </w:tc>
        <w:tc>
          <w:tcPr>
            <w:tcW w:w="425" w:type="dxa"/>
            <w:noWrap/>
            <w:vAlign w:val="center"/>
          </w:tcPr>
          <w:p w14:paraId="6126A45D">
            <w:pPr>
              <w:widowControl/>
              <w:spacing w:line="200" w:lineRule="exact"/>
              <w:jc w:val="center"/>
              <w:rPr>
                <w:rFonts w:hint="eastAsia" w:ascii="仿宋" w:hAnsi="仿宋" w:eastAsia="仿宋" w:cs="宋体"/>
                <w:bCs/>
                <w:color w:val="auto"/>
                <w:kern w:val="0"/>
                <w:sz w:val="20"/>
                <w:szCs w:val="20"/>
                <w:highlight w:val="none"/>
              </w:rPr>
            </w:pPr>
          </w:p>
        </w:tc>
        <w:tc>
          <w:tcPr>
            <w:tcW w:w="425" w:type="dxa"/>
            <w:noWrap/>
            <w:vAlign w:val="center"/>
          </w:tcPr>
          <w:p w14:paraId="7782A77B">
            <w:pPr>
              <w:widowControl/>
              <w:spacing w:line="200" w:lineRule="exact"/>
              <w:jc w:val="center"/>
              <w:rPr>
                <w:rFonts w:hint="eastAsia" w:ascii="仿宋" w:hAnsi="仿宋" w:eastAsia="仿宋" w:cs="宋体"/>
                <w:b/>
                <w:color w:val="auto"/>
                <w:kern w:val="0"/>
                <w:sz w:val="20"/>
                <w:szCs w:val="20"/>
                <w:highlight w:val="none"/>
              </w:rPr>
            </w:pPr>
          </w:p>
        </w:tc>
        <w:tc>
          <w:tcPr>
            <w:tcW w:w="831" w:type="dxa"/>
            <w:tcBorders>
              <w:right w:val="single" w:color="auto" w:sz="12" w:space="0"/>
            </w:tcBorders>
            <w:noWrap/>
            <w:vAlign w:val="center"/>
          </w:tcPr>
          <w:p w14:paraId="6A1FC64E">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C</w:t>
            </w:r>
          </w:p>
        </w:tc>
      </w:tr>
      <w:tr w14:paraId="4B51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908" w:type="dxa"/>
            <w:gridSpan w:val="2"/>
            <w:vMerge w:val="continue"/>
            <w:tcBorders>
              <w:left w:val="single" w:color="auto" w:sz="12" w:space="0"/>
            </w:tcBorders>
            <w:noWrap/>
            <w:vAlign w:val="center"/>
          </w:tcPr>
          <w:p w14:paraId="3016BF58">
            <w:pPr>
              <w:widowControl/>
              <w:spacing w:line="200" w:lineRule="exact"/>
              <w:jc w:val="center"/>
              <w:rPr>
                <w:rFonts w:hint="eastAsia" w:ascii="仿宋" w:hAnsi="仿宋" w:eastAsia="仿宋" w:cs="宋体"/>
                <w:color w:val="auto"/>
                <w:kern w:val="0"/>
                <w:sz w:val="20"/>
                <w:szCs w:val="20"/>
                <w:highlight w:val="none"/>
              </w:rPr>
            </w:pPr>
          </w:p>
        </w:tc>
        <w:tc>
          <w:tcPr>
            <w:tcW w:w="256" w:type="dxa"/>
            <w:noWrap/>
            <w:vAlign w:val="center"/>
          </w:tcPr>
          <w:p w14:paraId="556C3798">
            <w:pPr>
              <w:spacing w:line="200" w:lineRule="exact"/>
              <w:jc w:val="center"/>
              <w:rPr>
                <w:rFonts w:hint="eastAsia" w:ascii="仿宋" w:hAnsi="仿宋" w:eastAsia="仿宋" w:cs="宋体"/>
                <w:color w:val="auto"/>
                <w:kern w:val="0"/>
                <w:sz w:val="20"/>
                <w:szCs w:val="20"/>
                <w:highlight w:val="none"/>
                <w:lang w:eastAsia="zh-CN"/>
              </w:rPr>
            </w:pPr>
            <w:r>
              <w:rPr>
                <w:rFonts w:hint="eastAsia" w:ascii="仿宋" w:hAnsi="仿宋" w:eastAsia="仿宋" w:cs="宋体"/>
                <w:color w:val="auto"/>
                <w:kern w:val="0"/>
                <w:sz w:val="20"/>
                <w:szCs w:val="20"/>
                <w:highlight w:val="none"/>
              </w:rPr>
              <w:t>1</w:t>
            </w:r>
            <w:r>
              <w:rPr>
                <w:rFonts w:hint="eastAsia" w:ascii="仿宋" w:hAnsi="仿宋" w:eastAsia="仿宋" w:cs="宋体"/>
                <w:color w:val="auto"/>
                <w:kern w:val="0"/>
                <w:sz w:val="20"/>
                <w:szCs w:val="20"/>
                <w:highlight w:val="none"/>
                <w:lang w:val="en-US" w:eastAsia="zh-CN"/>
              </w:rPr>
              <w:t>0</w:t>
            </w:r>
          </w:p>
        </w:tc>
        <w:tc>
          <w:tcPr>
            <w:tcW w:w="1941" w:type="dxa"/>
            <w:gridSpan w:val="2"/>
            <w:noWrap/>
            <w:vAlign w:val="center"/>
          </w:tcPr>
          <w:p w14:paraId="4E01EE6A">
            <w:pPr>
              <w:spacing w:line="200" w:lineRule="exact"/>
              <w:jc w:val="left"/>
              <w:rPr>
                <w:rFonts w:hint="eastAsia" w:ascii="仿宋" w:hAnsi="仿宋" w:eastAsia="仿宋" w:cs="宋体"/>
                <w:color w:val="auto"/>
                <w:kern w:val="0"/>
                <w:sz w:val="20"/>
                <w:szCs w:val="20"/>
                <w:highlight w:val="none"/>
              </w:rPr>
            </w:pPr>
            <w:r>
              <w:rPr>
                <w:rFonts w:hint="eastAsia" w:ascii="仿宋" w:hAnsi="仿宋" w:eastAsia="仿宋" w:cs="宋体"/>
                <w:bCs/>
                <w:color w:val="auto"/>
                <w:kern w:val="0"/>
                <w:sz w:val="20"/>
                <w:szCs w:val="20"/>
                <w:highlight w:val="none"/>
              </w:rPr>
              <w:t>广告艺术设计综合实训</w:t>
            </w:r>
          </w:p>
        </w:tc>
        <w:tc>
          <w:tcPr>
            <w:tcW w:w="1044" w:type="dxa"/>
            <w:vAlign w:val="bottom"/>
          </w:tcPr>
          <w:p w14:paraId="33F01E88">
            <w:pPr>
              <w:widowControl/>
              <w:spacing w:line="200" w:lineRule="exact"/>
              <w:jc w:val="both"/>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0404030023</w:t>
            </w:r>
          </w:p>
        </w:tc>
        <w:tc>
          <w:tcPr>
            <w:tcW w:w="275" w:type="dxa"/>
            <w:noWrap/>
            <w:vAlign w:val="center"/>
          </w:tcPr>
          <w:p w14:paraId="110DDF82">
            <w:pPr>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c>
          <w:tcPr>
            <w:tcW w:w="480" w:type="dxa"/>
            <w:gridSpan w:val="2"/>
            <w:noWrap/>
            <w:vAlign w:val="center"/>
          </w:tcPr>
          <w:p w14:paraId="09F1CA3A">
            <w:pPr>
              <w:spacing w:line="200" w:lineRule="exact"/>
              <w:jc w:val="center"/>
              <w:rPr>
                <w:rFonts w:hint="eastAsia" w:ascii="仿宋" w:hAnsi="仿宋" w:eastAsia="仿宋" w:cs="宋体"/>
                <w:color w:val="auto"/>
                <w:kern w:val="0"/>
                <w:sz w:val="20"/>
                <w:szCs w:val="20"/>
                <w:highlight w:val="none"/>
                <w:lang w:eastAsia="zh-CN"/>
              </w:rPr>
            </w:pPr>
            <w:r>
              <w:rPr>
                <w:rFonts w:hint="eastAsia" w:ascii="仿宋" w:hAnsi="仿宋" w:eastAsia="仿宋" w:cs="宋体"/>
                <w:color w:val="auto"/>
                <w:kern w:val="0"/>
                <w:sz w:val="20"/>
                <w:szCs w:val="20"/>
                <w:highlight w:val="none"/>
                <w:lang w:val="en-US" w:eastAsia="zh-CN"/>
              </w:rPr>
              <w:t>8</w:t>
            </w:r>
          </w:p>
        </w:tc>
        <w:tc>
          <w:tcPr>
            <w:tcW w:w="465" w:type="dxa"/>
            <w:noWrap/>
            <w:vAlign w:val="center"/>
          </w:tcPr>
          <w:p w14:paraId="2D7D48F8">
            <w:pPr>
              <w:spacing w:line="200" w:lineRule="exact"/>
              <w:jc w:val="center"/>
              <w:rPr>
                <w:rFonts w:hint="default"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lang w:val="en-US" w:eastAsia="zh-CN"/>
              </w:rPr>
              <w:t>160</w:t>
            </w:r>
          </w:p>
        </w:tc>
        <w:tc>
          <w:tcPr>
            <w:tcW w:w="384" w:type="dxa"/>
            <w:noWrap/>
            <w:vAlign w:val="center"/>
          </w:tcPr>
          <w:p w14:paraId="4554F2EB">
            <w:pPr>
              <w:spacing w:line="200" w:lineRule="exact"/>
              <w:jc w:val="center"/>
              <w:rPr>
                <w:rFonts w:hint="eastAsia" w:ascii="仿宋" w:hAnsi="仿宋" w:eastAsia="仿宋" w:cs="宋体"/>
                <w:color w:val="auto"/>
                <w:kern w:val="0"/>
                <w:sz w:val="20"/>
                <w:szCs w:val="20"/>
                <w:highlight w:val="none"/>
              </w:rPr>
            </w:pPr>
          </w:p>
        </w:tc>
        <w:tc>
          <w:tcPr>
            <w:tcW w:w="492" w:type="dxa"/>
            <w:noWrap/>
            <w:vAlign w:val="center"/>
          </w:tcPr>
          <w:p w14:paraId="6DF04BD7">
            <w:pPr>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1</w:t>
            </w:r>
            <w:r>
              <w:rPr>
                <w:rFonts w:hint="eastAsia" w:ascii="仿宋" w:hAnsi="仿宋" w:eastAsia="仿宋" w:cs="宋体"/>
                <w:color w:val="auto"/>
                <w:kern w:val="0"/>
                <w:sz w:val="20"/>
                <w:szCs w:val="20"/>
                <w:highlight w:val="none"/>
              </w:rPr>
              <w:t>60</w:t>
            </w:r>
          </w:p>
        </w:tc>
        <w:tc>
          <w:tcPr>
            <w:tcW w:w="376" w:type="dxa"/>
            <w:noWrap/>
            <w:vAlign w:val="center"/>
          </w:tcPr>
          <w:p w14:paraId="615079B4">
            <w:pPr>
              <w:spacing w:line="200" w:lineRule="exact"/>
              <w:jc w:val="center"/>
              <w:rPr>
                <w:rFonts w:hint="eastAsia" w:ascii="仿宋" w:hAnsi="仿宋" w:eastAsia="仿宋" w:cs="宋体"/>
                <w:color w:val="auto"/>
                <w:kern w:val="0"/>
                <w:sz w:val="20"/>
                <w:szCs w:val="20"/>
                <w:highlight w:val="none"/>
              </w:rPr>
            </w:pPr>
          </w:p>
        </w:tc>
        <w:tc>
          <w:tcPr>
            <w:tcW w:w="358" w:type="dxa"/>
            <w:noWrap/>
            <w:vAlign w:val="center"/>
          </w:tcPr>
          <w:p w14:paraId="4F192F33">
            <w:pPr>
              <w:spacing w:line="200" w:lineRule="exact"/>
              <w:jc w:val="center"/>
              <w:rPr>
                <w:rFonts w:hint="eastAsia" w:ascii="仿宋" w:hAnsi="仿宋" w:eastAsia="仿宋" w:cs="宋体"/>
                <w:color w:val="auto"/>
                <w:kern w:val="0"/>
                <w:sz w:val="20"/>
                <w:szCs w:val="20"/>
                <w:highlight w:val="none"/>
              </w:rPr>
            </w:pPr>
          </w:p>
        </w:tc>
        <w:tc>
          <w:tcPr>
            <w:tcW w:w="425" w:type="dxa"/>
            <w:noWrap/>
            <w:vAlign w:val="center"/>
          </w:tcPr>
          <w:p w14:paraId="4C099C35">
            <w:pPr>
              <w:spacing w:line="200" w:lineRule="exact"/>
              <w:jc w:val="center"/>
              <w:rPr>
                <w:rFonts w:hint="eastAsia" w:ascii="仿宋" w:hAnsi="仿宋" w:eastAsia="仿宋" w:cs="宋体"/>
                <w:color w:val="auto"/>
                <w:kern w:val="0"/>
                <w:sz w:val="20"/>
                <w:szCs w:val="20"/>
                <w:highlight w:val="none"/>
              </w:rPr>
            </w:pPr>
          </w:p>
        </w:tc>
        <w:tc>
          <w:tcPr>
            <w:tcW w:w="426" w:type="dxa"/>
            <w:noWrap/>
            <w:vAlign w:val="center"/>
          </w:tcPr>
          <w:p w14:paraId="0E2DE330">
            <w:pPr>
              <w:spacing w:line="200" w:lineRule="exact"/>
              <w:jc w:val="center"/>
              <w:rPr>
                <w:rFonts w:hint="eastAsia" w:ascii="仿宋" w:hAnsi="仿宋" w:eastAsia="仿宋" w:cs="宋体"/>
                <w:color w:val="auto"/>
                <w:kern w:val="0"/>
                <w:sz w:val="20"/>
                <w:szCs w:val="20"/>
                <w:highlight w:val="none"/>
              </w:rPr>
            </w:pPr>
          </w:p>
        </w:tc>
        <w:tc>
          <w:tcPr>
            <w:tcW w:w="425" w:type="dxa"/>
            <w:noWrap/>
            <w:vAlign w:val="center"/>
          </w:tcPr>
          <w:p w14:paraId="45D3C51B">
            <w:pPr>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8</w:t>
            </w:r>
            <w:r>
              <w:rPr>
                <w:rFonts w:hint="eastAsia" w:ascii="仿宋" w:hAnsi="仿宋" w:eastAsia="仿宋" w:cs="宋体"/>
                <w:color w:val="auto"/>
                <w:kern w:val="0"/>
                <w:sz w:val="20"/>
                <w:szCs w:val="20"/>
                <w:highlight w:val="none"/>
              </w:rPr>
              <w:t>w</w:t>
            </w:r>
          </w:p>
        </w:tc>
        <w:tc>
          <w:tcPr>
            <w:tcW w:w="425" w:type="dxa"/>
            <w:noWrap/>
            <w:vAlign w:val="center"/>
          </w:tcPr>
          <w:p w14:paraId="7DE53543">
            <w:pPr>
              <w:widowControl/>
              <w:spacing w:line="200" w:lineRule="exact"/>
              <w:jc w:val="center"/>
              <w:rPr>
                <w:rFonts w:hint="eastAsia" w:ascii="仿宋" w:hAnsi="仿宋" w:eastAsia="仿宋" w:cs="宋体"/>
                <w:b/>
                <w:color w:val="auto"/>
                <w:kern w:val="0"/>
                <w:sz w:val="20"/>
                <w:szCs w:val="20"/>
                <w:highlight w:val="none"/>
              </w:rPr>
            </w:pPr>
          </w:p>
        </w:tc>
        <w:tc>
          <w:tcPr>
            <w:tcW w:w="831" w:type="dxa"/>
            <w:tcBorders>
              <w:right w:val="single" w:color="auto" w:sz="12" w:space="0"/>
            </w:tcBorders>
            <w:noWrap/>
            <w:vAlign w:val="center"/>
          </w:tcPr>
          <w:p w14:paraId="6E6BB40B">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C</w:t>
            </w:r>
          </w:p>
        </w:tc>
      </w:tr>
      <w:tr w14:paraId="0576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908" w:type="dxa"/>
            <w:gridSpan w:val="2"/>
            <w:vMerge w:val="continue"/>
            <w:tcBorders>
              <w:left w:val="single" w:color="auto" w:sz="12" w:space="0"/>
            </w:tcBorders>
            <w:noWrap/>
            <w:vAlign w:val="center"/>
          </w:tcPr>
          <w:p w14:paraId="3AB9FBB9">
            <w:pPr>
              <w:widowControl/>
              <w:spacing w:line="200" w:lineRule="exact"/>
              <w:jc w:val="center"/>
              <w:rPr>
                <w:rFonts w:hint="eastAsia" w:ascii="仿宋" w:hAnsi="仿宋" w:eastAsia="仿宋" w:cs="宋体"/>
                <w:color w:val="auto"/>
                <w:kern w:val="0"/>
                <w:sz w:val="20"/>
                <w:szCs w:val="20"/>
                <w:highlight w:val="none"/>
              </w:rPr>
            </w:pPr>
          </w:p>
        </w:tc>
        <w:tc>
          <w:tcPr>
            <w:tcW w:w="256" w:type="dxa"/>
            <w:noWrap/>
            <w:vAlign w:val="center"/>
          </w:tcPr>
          <w:p w14:paraId="7F3B6EF2">
            <w:pPr>
              <w:spacing w:line="200" w:lineRule="exact"/>
              <w:jc w:val="center"/>
              <w:rPr>
                <w:rFonts w:hint="default"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lang w:val="en-US" w:eastAsia="zh-CN"/>
              </w:rPr>
              <w:t>11</w:t>
            </w:r>
          </w:p>
        </w:tc>
        <w:tc>
          <w:tcPr>
            <w:tcW w:w="1941" w:type="dxa"/>
            <w:gridSpan w:val="2"/>
            <w:noWrap/>
            <w:vAlign w:val="center"/>
          </w:tcPr>
          <w:p w14:paraId="3AEA6279">
            <w:pPr>
              <w:spacing w:line="200" w:lineRule="exact"/>
              <w:jc w:val="center"/>
              <w:rPr>
                <w:rFonts w:hint="default" w:ascii="仿宋" w:hAnsi="仿宋" w:eastAsia="仿宋" w:cs="宋体"/>
                <w:bCs/>
                <w:color w:val="auto"/>
                <w:kern w:val="0"/>
                <w:sz w:val="20"/>
                <w:szCs w:val="20"/>
                <w:highlight w:val="none"/>
                <w:lang w:val="en-US" w:eastAsia="zh-CN"/>
              </w:rPr>
            </w:pPr>
            <w:r>
              <w:rPr>
                <w:rFonts w:hint="eastAsia" w:ascii="仿宋" w:hAnsi="仿宋" w:eastAsia="仿宋" w:cs="宋体"/>
                <w:bCs/>
                <w:color w:val="auto"/>
                <w:kern w:val="0"/>
                <w:sz w:val="20"/>
                <w:szCs w:val="20"/>
                <w:highlight w:val="none"/>
                <w:lang w:val="en-US" w:eastAsia="zh-CN"/>
              </w:rPr>
              <w:t>毕业设计</w:t>
            </w:r>
          </w:p>
        </w:tc>
        <w:tc>
          <w:tcPr>
            <w:tcW w:w="1044" w:type="dxa"/>
            <w:vAlign w:val="bottom"/>
          </w:tcPr>
          <w:p w14:paraId="336FB059">
            <w:pPr>
              <w:widowControl/>
              <w:spacing w:line="200" w:lineRule="exact"/>
              <w:jc w:val="both"/>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0404030024</w:t>
            </w:r>
          </w:p>
        </w:tc>
        <w:tc>
          <w:tcPr>
            <w:tcW w:w="275" w:type="dxa"/>
            <w:noWrap/>
            <w:vAlign w:val="center"/>
          </w:tcPr>
          <w:p w14:paraId="516998B4">
            <w:pPr>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c>
          <w:tcPr>
            <w:tcW w:w="480" w:type="dxa"/>
            <w:gridSpan w:val="2"/>
            <w:noWrap/>
            <w:vAlign w:val="center"/>
          </w:tcPr>
          <w:p w14:paraId="396EE270">
            <w:pPr>
              <w:spacing w:line="200" w:lineRule="exact"/>
              <w:jc w:val="center"/>
              <w:rPr>
                <w:rFonts w:hint="eastAsia"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lang w:val="en-US" w:eastAsia="zh-CN"/>
              </w:rPr>
              <w:t>4</w:t>
            </w:r>
          </w:p>
        </w:tc>
        <w:tc>
          <w:tcPr>
            <w:tcW w:w="465" w:type="dxa"/>
            <w:noWrap/>
            <w:vAlign w:val="center"/>
          </w:tcPr>
          <w:p w14:paraId="16A1702B">
            <w:pPr>
              <w:spacing w:line="200" w:lineRule="exact"/>
              <w:jc w:val="center"/>
              <w:rPr>
                <w:rFonts w:hint="default"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lang w:val="en-US" w:eastAsia="zh-CN"/>
              </w:rPr>
              <w:t>80</w:t>
            </w:r>
          </w:p>
        </w:tc>
        <w:tc>
          <w:tcPr>
            <w:tcW w:w="384" w:type="dxa"/>
            <w:noWrap/>
            <w:vAlign w:val="center"/>
          </w:tcPr>
          <w:p w14:paraId="0BD334DE">
            <w:pPr>
              <w:spacing w:line="200" w:lineRule="exact"/>
              <w:jc w:val="center"/>
              <w:rPr>
                <w:rFonts w:hint="eastAsia" w:ascii="仿宋" w:hAnsi="仿宋" w:eastAsia="仿宋" w:cs="宋体"/>
                <w:color w:val="auto"/>
                <w:kern w:val="0"/>
                <w:sz w:val="20"/>
                <w:szCs w:val="20"/>
                <w:highlight w:val="none"/>
              </w:rPr>
            </w:pPr>
          </w:p>
        </w:tc>
        <w:tc>
          <w:tcPr>
            <w:tcW w:w="492" w:type="dxa"/>
            <w:noWrap/>
            <w:vAlign w:val="center"/>
          </w:tcPr>
          <w:p w14:paraId="5C2625D1">
            <w:pPr>
              <w:spacing w:line="200" w:lineRule="exact"/>
              <w:jc w:val="center"/>
              <w:rPr>
                <w:rFonts w:hint="default"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lang w:val="en-US" w:eastAsia="zh-CN"/>
              </w:rPr>
              <w:t>80</w:t>
            </w:r>
          </w:p>
        </w:tc>
        <w:tc>
          <w:tcPr>
            <w:tcW w:w="376" w:type="dxa"/>
            <w:noWrap/>
            <w:vAlign w:val="center"/>
          </w:tcPr>
          <w:p w14:paraId="72FC06D1">
            <w:pPr>
              <w:spacing w:line="200" w:lineRule="exact"/>
              <w:jc w:val="center"/>
              <w:rPr>
                <w:rFonts w:hint="eastAsia" w:ascii="仿宋" w:hAnsi="仿宋" w:eastAsia="仿宋" w:cs="宋体"/>
                <w:color w:val="auto"/>
                <w:kern w:val="0"/>
                <w:sz w:val="20"/>
                <w:szCs w:val="20"/>
                <w:highlight w:val="none"/>
              </w:rPr>
            </w:pPr>
          </w:p>
        </w:tc>
        <w:tc>
          <w:tcPr>
            <w:tcW w:w="358" w:type="dxa"/>
            <w:noWrap/>
            <w:vAlign w:val="center"/>
          </w:tcPr>
          <w:p w14:paraId="66140E84">
            <w:pPr>
              <w:spacing w:line="200" w:lineRule="exact"/>
              <w:jc w:val="center"/>
              <w:rPr>
                <w:rFonts w:hint="eastAsia" w:ascii="仿宋" w:hAnsi="仿宋" w:eastAsia="仿宋" w:cs="宋体"/>
                <w:color w:val="auto"/>
                <w:kern w:val="0"/>
                <w:sz w:val="20"/>
                <w:szCs w:val="20"/>
                <w:highlight w:val="none"/>
              </w:rPr>
            </w:pPr>
          </w:p>
        </w:tc>
        <w:tc>
          <w:tcPr>
            <w:tcW w:w="425" w:type="dxa"/>
            <w:noWrap/>
            <w:vAlign w:val="center"/>
          </w:tcPr>
          <w:p w14:paraId="2609818C">
            <w:pPr>
              <w:spacing w:line="200" w:lineRule="exact"/>
              <w:jc w:val="center"/>
              <w:rPr>
                <w:rFonts w:hint="eastAsia" w:ascii="仿宋" w:hAnsi="仿宋" w:eastAsia="仿宋" w:cs="宋体"/>
                <w:color w:val="auto"/>
                <w:kern w:val="0"/>
                <w:sz w:val="20"/>
                <w:szCs w:val="20"/>
                <w:highlight w:val="none"/>
              </w:rPr>
            </w:pPr>
          </w:p>
        </w:tc>
        <w:tc>
          <w:tcPr>
            <w:tcW w:w="426" w:type="dxa"/>
            <w:noWrap/>
            <w:vAlign w:val="center"/>
          </w:tcPr>
          <w:p w14:paraId="4BC5B1C6">
            <w:pPr>
              <w:spacing w:line="200" w:lineRule="exact"/>
              <w:jc w:val="center"/>
              <w:rPr>
                <w:rFonts w:hint="eastAsia" w:ascii="仿宋" w:hAnsi="仿宋" w:eastAsia="仿宋" w:cs="宋体"/>
                <w:color w:val="auto"/>
                <w:kern w:val="0"/>
                <w:sz w:val="20"/>
                <w:szCs w:val="20"/>
                <w:highlight w:val="none"/>
              </w:rPr>
            </w:pPr>
          </w:p>
        </w:tc>
        <w:tc>
          <w:tcPr>
            <w:tcW w:w="425" w:type="dxa"/>
            <w:noWrap/>
            <w:vAlign w:val="center"/>
          </w:tcPr>
          <w:p w14:paraId="51B1E561">
            <w:pPr>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4</w:t>
            </w:r>
            <w:r>
              <w:rPr>
                <w:rFonts w:hint="eastAsia" w:ascii="仿宋" w:hAnsi="仿宋" w:eastAsia="仿宋" w:cs="宋体"/>
                <w:color w:val="auto"/>
                <w:kern w:val="0"/>
                <w:sz w:val="20"/>
                <w:szCs w:val="20"/>
                <w:highlight w:val="none"/>
              </w:rPr>
              <w:t>w</w:t>
            </w:r>
          </w:p>
        </w:tc>
        <w:tc>
          <w:tcPr>
            <w:tcW w:w="425" w:type="dxa"/>
            <w:noWrap/>
            <w:vAlign w:val="center"/>
          </w:tcPr>
          <w:p w14:paraId="644DAE25">
            <w:pPr>
              <w:widowControl/>
              <w:spacing w:line="200" w:lineRule="exact"/>
              <w:jc w:val="center"/>
              <w:rPr>
                <w:rFonts w:hint="eastAsia" w:ascii="仿宋" w:hAnsi="仿宋" w:eastAsia="仿宋" w:cs="宋体"/>
                <w:b/>
                <w:color w:val="auto"/>
                <w:kern w:val="0"/>
                <w:sz w:val="20"/>
                <w:szCs w:val="20"/>
                <w:highlight w:val="none"/>
              </w:rPr>
            </w:pPr>
          </w:p>
        </w:tc>
        <w:tc>
          <w:tcPr>
            <w:tcW w:w="831" w:type="dxa"/>
            <w:tcBorders>
              <w:right w:val="single" w:color="auto" w:sz="12" w:space="0"/>
            </w:tcBorders>
            <w:noWrap/>
            <w:vAlign w:val="center"/>
          </w:tcPr>
          <w:p w14:paraId="129F00FE">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C</w:t>
            </w:r>
          </w:p>
        </w:tc>
      </w:tr>
      <w:tr w14:paraId="405B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908" w:type="dxa"/>
            <w:gridSpan w:val="2"/>
            <w:vMerge w:val="continue"/>
            <w:tcBorders>
              <w:left w:val="single" w:color="auto" w:sz="12" w:space="0"/>
            </w:tcBorders>
            <w:noWrap/>
            <w:vAlign w:val="center"/>
          </w:tcPr>
          <w:p w14:paraId="3FC8689E">
            <w:pPr>
              <w:widowControl/>
              <w:spacing w:line="200" w:lineRule="exact"/>
              <w:jc w:val="center"/>
              <w:rPr>
                <w:rFonts w:hint="eastAsia" w:ascii="仿宋" w:hAnsi="仿宋" w:eastAsia="仿宋" w:cs="宋体"/>
                <w:color w:val="auto"/>
                <w:kern w:val="0"/>
                <w:sz w:val="20"/>
                <w:szCs w:val="20"/>
                <w:highlight w:val="none"/>
              </w:rPr>
            </w:pPr>
          </w:p>
        </w:tc>
        <w:tc>
          <w:tcPr>
            <w:tcW w:w="256" w:type="dxa"/>
            <w:noWrap/>
            <w:vAlign w:val="center"/>
          </w:tcPr>
          <w:p w14:paraId="587D4346">
            <w:pPr>
              <w:spacing w:line="200" w:lineRule="exact"/>
              <w:jc w:val="center"/>
              <w:rPr>
                <w:rFonts w:hint="eastAsia" w:ascii="仿宋" w:hAnsi="仿宋" w:eastAsia="仿宋" w:cs="宋体"/>
                <w:color w:val="auto"/>
                <w:kern w:val="0"/>
                <w:sz w:val="20"/>
                <w:szCs w:val="20"/>
                <w:highlight w:val="none"/>
                <w:lang w:eastAsia="zh-CN"/>
              </w:rPr>
            </w:pPr>
            <w:r>
              <w:rPr>
                <w:rFonts w:hint="eastAsia" w:ascii="仿宋" w:hAnsi="仿宋" w:eastAsia="仿宋" w:cs="宋体"/>
                <w:color w:val="auto"/>
                <w:kern w:val="0"/>
                <w:sz w:val="20"/>
                <w:szCs w:val="20"/>
                <w:highlight w:val="none"/>
              </w:rPr>
              <w:t>1</w:t>
            </w:r>
            <w:r>
              <w:rPr>
                <w:rFonts w:hint="eastAsia" w:ascii="仿宋" w:hAnsi="仿宋" w:eastAsia="仿宋" w:cs="宋体"/>
                <w:color w:val="auto"/>
                <w:kern w:val="0"/>
                <w:sz w:val="20"/>
                <w:szCs w:val="20"/>
                <w:highlight w:val="none"/>
                <w:lang w:val="en-US" w:eastAsia="zh-CN"/>
              </w:rPr>
              <w:t>2</w:t>
            </w:r>
          </w:p>
        </w:tc>
        <w:tc>
          <w:tcPr>
            <w:tcW w:w="1941" w:type="dxa"/>
            <w:gridSpan w:val="2"/>
            <w:noWrap/>
            <w:vAlign w:val="center"/>
          </w:tcPr>
          <w:p w14:paraId="33AE95BC">
            <w:pPr>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岗位实习</w:t>
            </w:r>
          </w:p>
        </w:tc>
        <w:tc>
          <w:tcPr>
            <w:tcW w:w="1044" w:type="dxa"/>
            <w:vAlign w:val="bottom"/>
          </w:tcPr>
          <w:p w14:paraId="6592AC98">
            <w:pPr>
              <w:widowControl/>
              <w:spacing w:line="200" w:lineRule="exact"/>
              <w:jc w:val="both"/>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0404030041</w:t>
            </w:r>
          </w:p>
        </w:tc>
        <w:tc>
          <w:tcPr>
            <w:tcW w:w="275" w:type="dxa"/>
            <w:noWrap/>
            <w:vAlign w:val="center"/>
          </w:tcPr>
          <w:p w14:paraId="469E2E6E">
            <w:pPr>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c>
          <w:tcPr>
            <w:tcW w:w="480" w:type="dxa"/>
            <w:gridSpan w:val="2"/>
            <w:noWrap/>
            <w:vAlign w:val="center"/>
          </w:tcPr>
          <w:p w14:paraId="204E6A92">
            <w:pPr>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24</w:t>
            </w:r>
          </w:p>
        </w:tc>
        <w:tc>
          <w:tcPr>
            <w:tcW w:w="465" w:type="dxa"/>
            <w:noWrap/>
            <w:vAlign w:val="center"/>
          </w:tcPr>
          <w:p w14:paraId="7567B30C">
            <w:pPr>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480</w:t>
            </w:r>
          </w:p>
        </w:tc>
        <w:tc>
          <w:tcPr>
            <w:tcW w:w="384" w:type="dxa"/>
            <w:noWrap/>
            <w:vAlign w:val="center"/>
          </w:tcPr>
          <w:p w14:paraId="2ADBA411">
            <w:pPr>
              <w:spacing w:line="200" w:lineRule="exact"/>
              <w:jc w:val="center"/>
              <w:rPr>
                <w:rFonts w:hint="eastAsia" w:ascii="仿宋" w:hAnsi="仿宋" w:eastAsia="仿宋" w:cs="宋体"/>
                <w:color w:val="auto"/>
                <w:kern w:val="0"/>
                <w:sz w:val="20"/>
                <w:szCs w:val="20"/>
                <w:highlight w:val="none"/>
              </w:rPr>
            </w:pPr>
          </w:p>
        </w:tc>
        <w:tc>
          <w:tcPr>
            <w:tcW w:w="492" w:type="dxa"/>
            <w:noWrap/>
            <w:vAlign w:val="center"/>
          </w:tcPr>
          <w:p w14:paraId="7B810306">
            <w:pPr>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480</w:t>
            </w:r>
          </w:p>
        </w:tc>
        <w:tc>
          <w:tcPr>
            <w:tcW w:w="376" w:type="dxa"/>
            <w:noWrap/>
            <w:vAlign w:val="center"/>
          </w:tcPr>
          <w:p w14:paraId="4C129A8F">
            <w:pPr>
              <w:spacing w:line="200" w:lineRule="exact"/>
              <w:jc w:val="center"/>
              <w:rPr>
                <w:rFonts w:hint="eastAsia" w:ascii="仿宋" w:hAnsi="仿宋" w:eastAsia="仿宋" w:cs="宋体"/>
                <w:color w:val="auto"/>
                <w:kern w:val="0"/>
                <w:sz w:val="20"/>
                <w:szCs w:val="20"/>
                <w:highlight w:val="none"/>
              </w:rPr>
            </w:pPr>
          </w:p>
        </w:tc>
        <w:tc>
          <w:tcPr>
            <w:tcW w:w="358" w:type="dxa"/>
            <w:noWrap/>
            <w:vAlign w:val="center"/>
          </w:tcPr>
          <w:p w14:paraId="17909920">
            <w:pPr>
              <w:spacing w:line="200" w:lineRule="exact"/>
              <w:jc w:val="center"/>
              <w:rPr>
                <w:rFonts w:hint="eastAsia" w:ascii="仿宋" w:hAnsi="仿宋" w:eastAsia="仿宋" w:cs="宋体"/>
                <w:color w:val="auto"/>
                <w:kern w:val="0"/>
                <w:sz w:val="20"/>
                <w:szCs w:val="20"/>
                <w:highlight w:val="none"/>
              </w:rPr>
            </w:pPr>
          </w:p>
        </w:tc>
        <w:tc>
          <w:tcPr>
            <w:tcW w:w="425" w:type="dxa"/>
            <w:noWrap/>
            <w:vAlign w:val="center"/>
          </w:tcPr>
          <w:p w14:paraId="623976E6">
            <w:pPr>
              <w:spacing w:line="200" w:lineRule="exact"/>
              <w:jc w:val="center"/>
              <w:rPr>
                <w:rFonts w:hint="eastAsia" w:ascii="仿宋" w:hAnsi="仿宋" w:eastAsia="仿宋" w:cs="宋体"/>
                <w:color w:val="auto"/>
                <w:kern w:val="0"/>
                <w:sz w:val="20"/>
                <w:szCs w:val="20"/>
                <w:highlight w:val="none"/>
              </w:rPr>
            </w:pPr>
          </w:p>
        </w:tc>
        <w:tc>
          <w:tcPr>
            <w:tcW w:w="426" w:type="dxa"/>
            <w:noWrap/>
            <w:vAlign w:val="center"/>
          </w:tcPr>
          <w:p w14:paraId="2D9718DD">
            <w:pPr>
              <w:spacing w:line="200" w:lineRule="exact"/>
              <w:jc w:val="center"/>
              <w:rPr>
                <w:rFonts w:hint="eastAsia" w:ascii="仿宋" w:hAnsi="仿宋" w:eastAsia="仿宋" w:cs="宋体"/>
                <w:color w:val="auto"/>
                <w:kern w:val="0"/>
                <w:sz w:val="20"/>
                <w:szCs w:val="20"/>
                <w:highlight w:val="none"/>
              </w:rPr>
            </w:pPr>
          </w:p>
        </w:tc>
        <w:tc>
          <w:tcPr>
            <w:tcW w:w="425" w:type="dxa"/>
            <w:noWrap/>
            <w:vAlign w:val="center"/>
          </w:tcPr>
          <w:p w14:paraId="635BC523">
            <w:pPr>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lang w:val="en-US" w:eastAsia="zh-CN"/>
              </w:rPr>
              <w:t>6</w:t>
            </w:r>
            <w:r>
              <w:rPr>
                <w:rFonts w:hint="eastAsia" w:ascii="仿宋" w:hAnsi="仿宋" w:eastAsia="仿宋" w:cs="宋体"/>
                <w:color w:val="auto"/>
                <w:kern w:val="0"/>
                <w:sz w:val="20"/>
                <w:szCs w:val="20"/>
                <w:highlight w:val="none"/>
              </w:rPr>
              <w:t>w</w:t>
            </w:r>
          </w:p>
        </w:tc>
        <w:tc>
          <w:tcPr>
            <w:tcW w:w="425" w:type="dxa"/>
            <w:noWrap/>
            <w:vAlign w:val="center"/>
          </w:tcPr>
          <w:p w14:paraId="40955E01">
            <w:pPr>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r>
              <w:rPr>
                <w:rFonts w:hint="eastAsia" w:ascii="仿宋" w:hAnsi="仿宋" w:eastAsia="仿宋" w:cs="宋体"/>
                <w:color w:val="auto"/>
                <w:kern w:val="0"/>
                <w:sz w:val="20"/>
                <w:szCs w:val="20"/>
                <w:highlight w:val="none"/>
                <w:lang w:val="en-US" w:eastAsia="zh-CN"/>
              </w:rPr>
              <w:t>8</w:t>
            </w:r>
            <w:r>
              <w:rPr>
                <w:rFonts w:hint="eastAsia" w:ascii="仿宋" w:hAnsi="仿宋" w:eastAsia="仿宋" w:cs="宋体"/>
                <w:color w:val="auto"/>
                <w:kern w:val="0"/>
                <w:sz w:val="20"/>
                <w:szCs w:val="20"/>
                <w:highlight w:val="none"/>
              </w:rPr>
              <w:t>w</w:t>
            </w:r>
          </w:p>
        </w:tc>
        <w:tc>
          <w:tcPr>
            <w:tcW w:w="831" w:type="dxa"/>
            <w:tcBorders>
              <w:right w:val="single" w:color="auto" w:sz="12" w:space="0"/>
            </w:tcBorders>
            <w:noWrap/>
            <w:vAlign w:val="center"/>
          </w:tcPr>
          <w:p w14:paraId="51A341F9">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C</w:t>
            </w:r>
          </w:p>
        </w:tc>
      </w:tr>
      <w:tr w14:paraId="0C1C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60" w:hRule="atLeast"/>
          <w:jc w:val="center"/>
        </w:trPr>
        <w:tc>
          <w:tcPr>
            <w:tcW w:w="908" w:type="dxa"/>
            <w:gridSpan w:val="2"/>
            <w:vMerge w:val="continue"/>
            <w:tcBorders>
              <w:left w:val="single" w:color="auto" w:sz="12" w:space="0"/>
            </w:tcBorders>
            <w:noWrap/>
            <w:vAlign w:val="center"/>
          </w:tcPr>
          <w:p w14:paraId="0F4B1098">
            <w:pPr>
              <w:widowControl/>
              <w:spacing w:line="200" w:lineRule="exact"/>
              <w:jc w:val="center"/>
              <w:rPr>
                <w:rFonts w:hint="eastAsia" w:ascii="仿宋" w:hAnsi="仿宋" w:eastAsia="仿宋" w:cs="宋体"/>
                <w:color w:val="auto"/>
                <w:kern w:val="0"/>
                <w:sz w:val="20"/>
                <w:szCs w:val="20"/>
                <w:highlight w:val="none"/>
              </w:rPr>
            </w:pPr>
          </w:p>
        </w:tc>
        <w:tc>
          <w:tcPr>
            <w:tcW w:w="2197" w:type="dxa"/>
            <w:gridSpan w:val="3"/>
            <w:noWrap/>
            <w:vAlign w:val="center"/>
          </w:tcPr>
          <w:p w14:paraId="0889E980">
            <w:pPr>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
                <w:bCs/>
                <w:color w:val="auto"/>
                <w:kern w:val="0"/>
                <w:sz w:val="20"/>
                <w:szCs w:val="20"/>
                <w:highlight w:val="none"/>
              </w:rPr>
              <w:t>“专业课程”合计</w:t>
            </w:r>
          </w:p>
        </w:tc>
        <w:tc>
          <w:tcPr>
            <w:tcW w:w="1044" w:type="dxa"/>
            <w:vAlign w:val="center"/>
          </w:tcPr>
          <w:p w14:paraId="45D57F60">
            <w:pPr>
              <w:widowControl/>
              <w:spacing w:line="200" w:lineRule="exact"/>
              <w:jc w:val="both"/>
              <w:rPr>
                <w:rFonts w:hint="eastAsia" w:ascii="仿宋" w:hAnsi="仿宋" w:eastAsia="仿宋" w:cs="宋体"/>
                <w:color w:val="auto"/>
                <w:kern w:val="0"/>
                <w:sz w:val="20"/>
                <w:szCs w:val="20"/>
                <w:highlight w:val="none"/>
              </w:rPr>
            </w:pPr>
          </w:p>
        </w:tc>
        <w:tc>
          <w:tcPr>
            <w:tcW w:w="275" w:type="dxa"/>
            <w:noWrap/>
            <w:vAlign w:val="center"/>
          </w:tcPr>
          <w:p w14:paraId="54F1A423">
            <w:pPr>
              <w:widowControl/>
              <w:spacing w:line="200" w:lineRule="exact"/>
              <w:jc w:val="center"/>
              <w:rPr>
                <w:rFonts w:hint="eastAsia" w:ascii="仿宋" w:hAnsi="仿宋" w:eastAsia="仿宋" w:cs="宋体"/>
                <w:color w:val="auto"/>
                <w:kern w:val="0"/>
                <w:sz w:val="20"/>
                <w:szCs w:val="20"/>
                <w:highlight w:val="none"/>
              </w:rPr>
            </w:pPr>
          </w:p>
        </w:tc>
        <w:tc>
          <w:tcPr>
            <w:tcW w:w="480" w:type="dxa"/>
            <w:gridSpan w:val="2"/>
            <w:noWrap/>
            <w:vAlign w:val="center"/>
          </w:tcPr>
          <w:p w14:paraId="711EF349">
            <w:pPr>
              <w:widowControl/>
              <w:spacing w:line="200" w:lineRule="exact"/>
              <w:jc w:val="center"/>
              <w:rPr>
                <w:rFonts w:hint="eastAsia" w:ascii="仿宋" w:hAnsi="仿宋" w:eastAsia="仿宋" w:cs="宋体"/>
                <w:b/>
                <w:bCs/>
                <w:color w:val="auto"/>
                <w:kern w:val="0"/>
                <w:sz w:val="20"/>
                <w:szCs w:val="20"/>
                <w:highlight w:val="none"/>
                <w:lang w:eastAsia="zh-CN"/>
              </w:rPr>
            </w:pPr>
            <w:r>
              <w:rPr>
                <w:rFonts w:hint="eastAsia" w:ascii="仿宋" w:hAnsi="仿宋" w:eastAsia="仿宋" w:cs="宋体"/>
                <w:b/>
                <w:bCs/>
                <w:color w:val="auto"/>
                <w:kern w:val="0"/>
                <w:sz w:val="20"/>
                <w:szCs w:val="20"/>
                <w:highlight w:val="none"/>
              </w:rPr>
              <w:t>6</w:t>
            </w:r>
            <w:r>
              <w:rPr>
                <w:rFonts w:hint="eastAsia" w:ascii="仿宋" w:hAnsi="仿宋" w:eastAsia="仿宋" w:cs="宋体"/>
                <w:b/>
                <w:bCs/>
                <w:color w:val="auto"/>
                <w:kern w:val="0"/>
                <w:sz w:val="20"/>
                <w:szCs w:val="20"/>
                <w:highlight w:val="none"/>
                <w:lang w:val="en-US" w:eastAsia="zh-CN"/>
              </w:rPr>
              <w:t>6</w:t>
            </w:r>
          </w:p>
        </w:tc>
        <w:tc>
          <w:tcPr>
            <w:tcW w:w="465" w:type="dxa"/>
            <w:noWrap/>
            <w:vAlign w:val="center"/>
          </w:tcPr>
          <w:p w14:paraId="1CAABE6A">
            <w:pPr>
              <w:widowControl/>
              <w:spacing w:line="200" w:lineRule="exact"/>
              <w:jc w:val="center"/>
              <w:rPr>
                <w:rFonts w:hint="default" w:ascii="仿宋" w:hAnsi="仿宋" w:eastAsia="仿宋" w:cs="宋体"/>
                <w:b/>
                <w:bCs/>
                <w:color w:val="auto"/>
                <w:kern w:val="0"/>
                <w:sz w:val="20"/>
                <w:szCs w:val="20"/>
                <w:highlight w:val="none"/>
                <w:lang w:val="en-US" w:eastAsia="zh-CN"/>
              </w:rPr>
            </w:pPr>
            <w:r>
              <w:rPr>
                <w:rFonts w:hint="eastAsia" w:ascii="仿宋" w:hAnsi="仿宋" w:eastAsia="仿宋" w:cs="宋体"/>
                <w:b/>
                <w:bCs/>
                <w:color w:val="auto"/>
                <w:kern w:val="0"/>
                <w:sz w:val="20"/>
                <w:szCs w:val="20"/>
                <w:highlight w:val="none"/>
              </w:rPr>
              <w:t>12</w:t>
            </w:r>
            <w:r>
              <w:rPr>
                <w:rFonts w:hint="eastAsia" w:ascii="仿宋" w:hAnsi="仿宋" w:eastAsia="仿宋" w:cs="宋体"/>
                <w:b/>
                <w:bCs/>
                <w:color w:val="auto"/>
                <w:kern w:val="0"/>
                <w:sz w:val="20"/>
                <w:szCs w:val="20"/>
                <w:highlight w:val="none"/>
                <w:lang w:val="en-US" w:eastAsia="zh-CN"/>
              </w:rPr>
              <w:t>16</w:t>
            </w:r>
          </w:p>
        </w:tc>
        <w:tc>
          <w:tcPr>
            <w:tcW w:w="384" w:type="dxa"/>
            <w:noWrap/>
            <w:vAlign w:val="center"/>
          </w:tcPr>
          <w:p w14:paraId="5094C866">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112</w:t>
            </w:r>
          </w:p>
        </w:tc>
        <w:tc>
          <w:tcPr>
            <w:tcW w:w="492" w:type="dxa"/>
            <w:noWrap/>
            <w:vAlign w:val="center"/>
          </w:tcPr>
          <w:p w14:paraId="137E3B06">
            <w:pPr>
              <w:widowControl/>
              <w:spacing w:line="200" w:lineRule="exact"/>
              <w:jc w:val="center"/>
              <w:rPr>
                <w:rFonts w:hint="default" w:ascii="仿宋" w:hAnsi="仿宋" w:eastAsia="仿宋" w:cs="宋体"/>
                <w:b/>
                <w:bCs/>
                <w:color w:val="auto"/>
                <w:kern w:val="0"/>
                <w:sz w:val="20"/>
                <w:szCs w:val="20"/>
                <w:highlight w:val="none"/>
                <w:lang w:val="en-US" w:eastAsia="zh-CN"/>
              </w:rPr>
            </w:pPr>
            <w:r>
              <w:rPr>
                <w:rFonts w:hint="eastAsia" w:ascii="仿宋" w:hAnsi="仿宋" w:eastAsia="仿宋" w:cs="宋体"/>
                <w:b/>
                <w:bCs/>
                <w:color w:val="auto"/>
                <w:kern w:val="0"/>
                <w:sz w:val="20"/>
                <w:szCs w:val="20"/>
                <w:highlight w:val="none"/>
              </w:rPr>
              <w:t>11</w:t>
            </w:r>
            <w:r>
              <w:rPr>
                <w:rFonts w:hint="eastAsia" w:ascii="仿宋" w:hAnsi="仿宋" w:eastAsia="仿宋" w:cs="宋体"/>
                <w:b/>
                <w:bCs/>
                <w:color w:val="auto"/>
                <w:kern w:val="0"/>
                <w:sz w:val="20"/>
                <w:szCs w:val="20"/>
                <w:highlight w:val="none"/>
                <w:lang w:val="en-US" w:eastAsia="zh-CN"/>
              </w:rPr>
              <w:t>04</w:t>
            </w:r>
          </w:p>
        </w:tc>
        <w:tc>
          <w:tcPr>
            <w:tcW w:w="376" w:type="dxa"/>
            <w:noWrap/>
            <w:vAlign w:val="center"/>
          </w:tcPr>
          <w:p w14:paraId="5A85BD03">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0</w:t>
            </w:r>
          </w:p>
        </w:tc>
        <w:tc>
          <w:tcPr>
            <w:tcW w:w="358" w:type="dxa"/>
            <w:noWrap/>
            <w:vAlign w:val="center"/>
          </w:tcPr>
          <w:p w14:paraId="7F6DD8EC">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4</w:t>
            </w:r>
          </w:p>
        </w:tc>
        <w:tc>
          <w:tcPr>
            <w:tcW w:w="425" w:type="dxa"/>
            <w:noWrap/>
            <w:vAlign w:val="center"/>
          </w:tcPr>
          <w:p w14:paraId="75BF33F8">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12</w:t>
            </w:r>
          </w:p>
        </w:tc>
        <w:tc>
          <w:tcPr>
            <w:tcW w:w="426" w:type="dxa"/>
            <w:noWrap/>
            <w:vAlign w:val="center"/>
          </w:tcPr>
          <w:p w14:paraId="334C0DCF">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10</w:t>
            </w:r>
          </w:p>
        </w:tc>
        <w:tc>
          <w:tcPr>
            <w:tcW w:w="425" w:type="dxa"/>
            <w:noWrap/>
            <w:vAlign w:val="center"/>
          </w:tcPr>
          <w:p w14:paraId="03CEBAE6">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b/>
                <w:bCs/>
                <w:color w:val="auto"/>
                <w:kern w:val="0"/>
                <w:sz w:val="20"/>
                <w:szCs w:val="20"/>
                <w:highlight w:val="none"/>
              </w:rPr>
              <w:t>20</w:t>
            </w:r>
          </w:p>
        </w:tc>
        <w:tc>
          <w:tcPr>
            <w:tcW w:w="425" w:type="dxa"/>
            <w:tcBorders>
              <w:right w:val="single" w:color="auto" w:sz="12" w:space="0"/>
            </w:tcBorders>
            <w:noWrap/>
            <w:vAlign w:val="center"/>
          </w:tcPr>
          <w:p w14:paraId="2E6617C5">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20</w:t>
            </w:r>
          </w:p>
        </w:tc>
        <w:tc>
          <w:tcPr>
            <w:tcW w:w="831" w:type="dxa"/>
            <w:tcBorders>
              <w:right w:val="single" w:color="auto" w:sz="12" w:space="0"/>
            </w:tcBorders>
            <w:noWrap/>
            <w:vAlign w:val="center"/>
          </w:tcPr>
          <w:p w14:paraId="26E874C7">
            <w:pPr>
              <w:widowControl/>
              <w:spacing w:line="200" w:lineRule="exact"/>
              <w:jc w:val="center"/>
              <w:rPr>
                <w:rFonts w:hint="eastAsia" w:ascii="仿宋" w:hAnsi="仿宋" w:eastAsia="仿宋" w:cs="宋体"/>
                <w:b/>
                <w:color w:val="auto"/>
                <w:kern w:val="0"/>
                <w:sz w:val="20"/>
                <w:szCs w:val="20"/>
                <w:highlight w:val="none"/>
              </w:rPr>
            </w:pPr>
          </w:p>
        </w:tc>
      </w:tr>
      <w:tr w14:paraId="5D66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908" w:type="dxa"/>
            <w:gridSpan w:val="2"/>
            <w:vMerge w:val="restart"/>
            <w:tcBorders>
              <w:left w:val="single" w:color="auto" w:sz="12" w:space="0"/>
            </w:tcBorders>
            <w:noWrap/>
            <w:vAlign w:val="center"/>
          </w:tcPr>
          <w:p w14:paraId="1259C11D">
            <w:pPr>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专</w:t>
            </w:r>
          </w:p>
          <w:p w14:paraId="61791D93">
            <w:pPr>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业</w:t>
            </w:r>
          </w:p>
          <w:p w14:paraId="036A0CAC">
            <w:pPr>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（群）拓</w:t>
            </w:r>
          </w:p>
          <w:p w14:paraId="7ADA64A9">
            <w:pPr>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展</w:t>
            </w:r>
          </w:p>
          <w:p w14:paraId="2FBA8397">
            <w:pPr>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
                <w:color w:val="auto"/>
                <w:kern w:val="0"/>
                <w:sz w:val="20"/>
                <w:szCs w:val="20"/>
                <w:highlight w:val="none"/>
              </w:rPr>
              <w:t>课</w:t>
            </w:r>
          </w:p>
          <w:p w14:paraId="13702B2C">
            <w:pPr>
              <w:spacing w:line="200" w:lineRule="exact"/>
              <w:jc w:val="center"/>
              <w:rPr>
                <w:rFonts w:hint="eastAsia" w:ascii="仿宋" w:hAnsi="仿宋" w:eastAsia="仿宋" w:cs="宋体"/>
                <w:b/>
                <w:color w:val="auto"/>
                <w:kern w:val="0"/>
                <w:sz w:val="20"/>
                <w:szCs w:val="20"/>
                <w:highlight w:val="none"/>
              </w:rPr>
            </w:pPr>
          </w:p>
        </w:tc>
        <w:tc>
          <w:tcPr>
            <w:tcW w:w="256" w:type="dxa"/>
            <w:noWrap/>
            <w:vAlign w:val="center"/>
          </w:tcPr>
          <w:p w14:paraId="18227DDD">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w:t>
            </w:r>
          </w:p>
        </w:tc>
        <w:tc>
          <w:tcPr>
            <w:tcW w:w="1941" w:type="dxa"/>
            <w:gridSpan w:val="2"/>
            <w:noWrap/>
            <w:vAlign w:val="center"/>
          </w:tcPr>
          <w:p w14:paraId="25E170B6">
            <w:pPr>
              <w:widowControl/>
              <w:spacing w:line="200" w:lineRule="exact"/>
              <w:jc w:val="left"/>
              <w:rPr>
                <w:rFonts w:hint="eastAsia" w:ascii="仿宋" w:hAnsi="仿宋" w:eastAsia="仿宋" w:cs="仿宋"/>
                <w:bCs/>
                <w:color w:val="auto"/>
                <w:kern w:val="0"/>
                <w:sz w:val="20"/>
                <w:szCs w:val="20"/>
                <w:highlight w:val="none"/>
              </w:rPr>
            </w:pPr>
            <w:r>
              <w:rPr>
                <w:rFonts w:hint="eastAsia" w:ascii="仿宋" w:hAnsi="仿宋" w:eastAsia="仿宋" w:cs="仿宋"/>
                <w:bCs/>
                <w:color w:val="auto"/>
                <w:kern w:val="0"/>
                <w:sz w:val="20"/>
                <w:szCs w:val="20"/>
                <w:highlight w:val="none"/>
              </w:rPr>
              <w:t>影视广告脚本创作</w:t>
            </w:r>
          </w:p>
        </w:tc>
        <w:tc>
          <w:tcPr>
            <w:tcW w:w="1044" w:type="dxa"/>
            <w:vAlign w:val="center"/>
          </w:tcPr>
          <w:p w14:paraId="6623A63D">
            <w:pPr>
              <w:widowControl/>
              <w:spacing w:line="200" w:lineRule="exact"/>
              <w:jc w:val="both"/>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0412020034</w:t>
            </w:r>
          </w:p>
        </w:tc>
        <w:tc>
          <w:tcPr>
            <w:tcW w:w="275" w:type="dxa"/>
            <w:noWrap/>
            <w:vAlign w:val="center"/>
          </w:tcPr>
          <w:p w14:paraId="66F21656">
            <w:pPr>
              <w:widowControl/>
              <w:spacing w:line="200" w:lineRule="exact"/>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B</w:t>
            </w:r>
          </w:p>
        </w:tc>
        <w:tc>
          <w:tcPr>
            <w:tcW w:w="480" w:type="dxa"/>
            <w:gridSpan w:val="2"/>
            <w:noWrap/>
            <w:vAlign w:val="center"/>
          </w:tcPr>
          <w:p w14:paraId="1F2D1CFF">
            <w:pPr>
              <w:widowControl/>
              <w:spacing w:line="200" w:lineRule="exact"/>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w:t>
            </w:r>
          </w:p>
        </w:tc>
        <w:tc>
          <w:tcPr>
            <w:tcW w:w="465" w:type="dxa"/>
            <w:noWrap/>
            <w:vAlign w:val="center"/>
          </w:tcPr>
          <w:p w14:paraId="6662643A">
            <w:pPr>
              <w:widowControl/>
              <w:spacing w:line="200" w:lineRule="exact"/>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32</w:t>
            </w:r>
          </w:p>
        </w:tc>
        <w:tc>
          <w:tcPr>
            <w:tcW w:w="384" w:type="dxa"/>
            <w:noWrap/>
            <w:vAlign w:val="center"/>
          </w:tcPr>
          <w:p w14:paraId="5EC20D98">
            <w:pPr>
              <w:widowControl/>
              <w:spacing w:line="200" w:lineRule="exact"/>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16</w:t>
            </w:r>
          </w:p>
        </w:tc>
        <w:tc>
          <w:tcPr>
            <w:tcW w:w="492" w:type="dxa"/>
            <w:noWrap/>
            <w:vAlign w:val="center"/>
          </w:tcPr>
          <w:p w14:paraId="268B2A46">
            <w:pPr>
              <w:widowControl/>
              <w:spacing w:line="200" w:lineRule="exact"/>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16</w:t>
            </w:r>
          </w:p>
        </w:tc>
        <w:tc>
          <w:tcPr>
            <w:tcW w:w="376" w:type="dxa"/>
            <w:noWrap/>
            <w:vAlign w:val="center"/>
          </w:tcPr>
          <w:p w14:paraId="22756AB9">
            <w:pPr>
              <w:widowControl/>
              <w:spacing w:line="200" w:lineRule="exact"/>
              <w:jc w:val="center"/>
              <w:rPr>
                <w:rFonts w:hint="eastAsia" w:ascii="仿宋" w:hAnsi="仿宋" w:eastAsia="仿宋" w:cs="仿宋"/>
                <w:color w:val="auto"/>
                <w:kern w:val="0"/>
                <w:sz w:val="20"/>
                <w:szCs w:val="20"/>
                <w:highlight w:val="none"/>
              </w:rPr>
            </w:pPr>
          </w:p>
        </w:tc>
        <w:tc>
          <w:tcPr>
            <w:tcW w:w="358" w:type="dxa"/>
            <w:noWrap/>
            <w:vAlign w:val="center"/>
          </w:tcPr>
          <w:p w14:paraId="7E2D275F">
            <w:pPr>
              <w:widowControl/>
              <w:spacing w:line="200" w:lineRule="exact"/>
              <w:jc w:val="center"/>
              <w:rPr>
                <w:rFonts w:hint="eastAsia" w:ascii="仿宋" w:hAnsi="仿宋" w:eastAsia="仿宋" w:cs="仿宋"/>
                <w:color w:val="auto"/>
                <w:kern w:val="0"/>
                <w:sz w:val="20"/>
                <w:szCs w:val="20"/>
                <w:highlight w:val="none"/>
              </w:rPr>
            </w:pPr>
          </w:p>
        </w:tc>
        <w:tc>
          <w:tcPr>
            <w:tcW w:w="425" w:type="dxa"/>
            <w:noWrap/>
            <w:vAlign w:val="center"/>
          </w:tcPr>
          <w:p w14:paraId="473FBC53">
            <w:pPr>
              <w:widowControl/>
              <w:spacing w:line="200" w:lineRule="exact"/>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2</w:t>
            </w:r>
          </w:p>
        </w:tc>
        <w:tc>
          <w:tcPr>
            <w:tcW w:w="426" w:type="dxa"/>
            <w:noWrap/>
            <w:vAlign w:val="center"/>
          </w:tcPr>
          <w:p w14:paraId="15C9F1AF">
            <w:pPr>
              <w:widowControl/>
              <w:spacing w:line="200" w:lineRule="exact"/>
              <w:jc w:val="center"/>
              <w:rPr>
                <w:rFonts w:hint="eastAsia" w:ascii="仿宋" w:hAnsi="仿宋" w:eastAsia="仿宋" w:cs="仿宋"/>
                <w:color w:val="auto"/>
                <w:kern w:val="0"/>
                <w:sz w:val="20"/>
                <w:szCs w:val="20"/>
                <w:highlight w:val="none"/>
              </w:rPr>
            </w:pPr>
          </w:p>
        </w:tc>
        <w:tc>
          <w:tcPr>
            <w:tcW w:w="425" w:type="dxa"/>
            <w:noWrap/>
            <w:vAlign w:val="center"/>
          </w:tcPr>
          <w:p w14:paraId="42AD1FFF">
            <w:pPr>
              <w:widowControl/>
              <w:spacing w:line="200" w:lineRule="exact"/>
              <w:jc w:val="center"/>
              <w:rPr>
                <w:rFonts w:hint="eastAsia" w:ascii="仿宋" w:hAnsi="仿宋" w:eastAsia="仿宋" w:cs="仿宋"/>
                <w:color w:val="auto"/>
                <w:kern w:val="0"/>
                <w:sz w:val="20"/>
                <w:szCs w:val="20"/>
                <w:highlight w:val="none"/>
              </w:rPr>
            </w:pPr>
          </w:p>
        </w:tc>
        <w:tc>
          <w:tcPr>
            <w:tcW w:w="425" w:type="dxa"/>
            <w:noWrap/>
            <w:vAlign w:val="center"/>
          </w:tcPr>
          <w:p w14:paraId="6B0594EE">
            <w:pPr>
              <w:widowControl/>
              <w:spacing w:line="200" w:lineRule="exact"/>
              <w:jc w:val="center"/>
              <w:rPr>
                <w:rFonts w:hint="eastAsia" w:ascii="仿宋" w:hAnsi="仿宋" w:eastAsia="仿宋" w:cs="仿宋"/>
                <w:color w:val="auto"/>
                <w:kern w:val="0"/>
                <w:sz w:val="20"/>
                <w:szCs w:val="20"/>
                <w:highlight w:val="none"/>
              </w:rPr>
            </w:pPr>
          </w:p>
        </w:tc>
        <w:tc>
          <w:tcPr>
            <w:tcW w:w="831" w:type="dxa"/>
            <w:tcBorders>
              <w:right w:val="single" w:color="auto" w:sz="12" w:space="0"/>
            </w:tcBorders>
            <w:noWrap/>
            <w:vAlign w:val="center"/>
          </w:tcPr>
          <w:p w14:paraId="45F4DBA4">
            <w:pPr>
              <w:widowControl/>
              <w:spacing w:line="200" w:lineRule="exact"/>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C</w:t>
            </w:r>
          </w:p>
        </w:tc>
      </w:tr>
      <w:tr w14:paraId="7EEA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908" w:type="dxa"/>
            <w:gridSpan w:val="2"/>
            <w:vMerge w:val="continue"/>
            <w:tcBorders>
              <w:left w:val="single" w:color="auto" w:sz="12" w:space="0"/>
            </w:tcBorders>
            <w:noWrap/>
            <w:vAlign w:val="center"/>
          </w:tcPr>
          <w:p w14:paraId="412A072E">
            <w:pPr>
              <w:spacing w:line="200" w:lineRule="exact"/>
              <w:jc w:val="center"/>
              <w:rPr>
                <w:rFonts w:hint="eastAsia" w:ascii="仿宋" w:hAnsi="仿宋" w:eastAsia="仿宋" w:cs="宋体"/>
                <w:b/>
                <w:color w:val="auto"/>
                <w:kern w:val="0"/>
                <w:sz w:val="20"/>
                <w:szCs w:val="20"/>
                <w:highlight w:val="none"/>
              </w:rPr>
            </w:pPr>
          </w:p>
        </w:tc>
        <w:tc>
          <w:tcPr>
            <w:tcW w:w="256" w:type="dxa"/>
            <w:noWrap/>
            <w:vAlign w:val="center"/>
          </w:tcPr>
          <w:p w14:paraId="66292BBB">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仿宋"/>
                <w:bCs/>
                <w:color w:val="auto"/>
                <w:kern w:val="0"/>
                <w:sz w:val="20"/>
                <w:szCs w:val="20"/>
                <w:highlight w:val="none"/>
              </w:rPr>
              <w:t>2</w:t>
            </w:r>
          </w:p>
        </w:tc>
        <w:tc>
          <w:tcPr>
            <w:tcW w:w="1941" w:type="dxa"/>
            <w:gridSpan w:val="2"/>
            <w:noWrap/>
            <w:vAlign w:val="center"/>
          </w:tcPr>
          <w:p w14:paraId="7FA13EBD">
            <w:pPr>
              <w:widowControl/>
              <w:spacing w:line="200" w:lineRule="exact"/>
              <w:jc w:val="left"/>
              <w:rPr>
                <w:rFonts w:hint="eastAsia" w:ascii="仿宋" w:hAnsi="仿宋" w:eastAsia="仿宋" w:cs="宋体"/>
                <w:bCs/>
                <w:color w:val="auto"/>
                <w:kern w:val="0"/>
                <w:sz w:val="20"/>
                <w:szCs w:val="20"/>
                <w:highlight w:val="none"/>
              </w:rPr>
            </w:pPr>
            <w:r>
              <w:rPr>
                <w:rFonts w:hint="eastAsia" w:ascii="仿宋" w:hAnsi="仿宋" w:eastAsia="仿宋" w:cs="仿宋"/>
                <w:bCs/>
                <w:color w:val="auto"/>
                <w:kern w:val="0"/>
                <w:sz w:val="20"/>
                <w:szCs w:val="20"/>
                <w:highlight w:val="none"/>
              </w:rPr>
              <w:t>短视频创作</w:t>
            </w:r>
          </w:p>
        </w:tc>
        <w:tc>
          <w:tcPr>
            <w:tcW w:w="1044" w:type="dxa"/>
            <w:vAlign w:val="center"/>
          </w:tcPr>
          <w:p w14:paraId="2B903725">
            <w:pPr>
              <w:widowControl/>
              <w:spacing w:line="200" w:lineRule="exact"/>
              <w:jc w:val="both"/>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0412020017</w:t>
            </w:r>
          </w:p>
        </w:tc>
        <w:tc>
          <w:tcPr>
            <w:tcW w:w="275" w:type="dxa"/>
            <w:noWrap/>
            <w:vAlign w:val="center"/>
          </w:tcPr>
          <w:p w14:paraId="3208B972">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color w:val="auto"/>
                <w:kern w:val="0"/>
                <w:sz w:val="20"/>
                <w:szCs w:val="20"/>
                <w:highlight w:val="none"/>
              </w:rPr>
              <w:t>B</w:t>
            </w:r>
          </w:p>
        </w:tc>
        <w:tc>
          <w:tcPr>
            <w:tcW w:w="480" w:type="dxa"/>
            <w:gridSpan w:val="2"/>
            <w:noWrap/>
            <w:vAlign w:val="center"/>
          </w:tcPr>
          <w:p w14:paraId="03C80FF2">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color w:val="auto"/>
                <w:kern w:val="0"/>
                <w:sz w:val="20"/>
                <w:szCs w:val="20"/>
                <w:highlight w:val="none"/>
              </w:rPr>
              <w:t>4</w:t>
            </w:r>
          </w:p>
        </w:tc>
        <w:tc>
          <w:tcPr>
            <w:tcW w:w="465" w:type="dxa"/>
            <w:noWrap/>
            <w:vAlign w:val="center"/>
          </w:tcPr>
          <w:p w14:paraId="27D3B724">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color w:val="auto"/>
                <w:kern w:val="0"/>
                <w:sz w:val="20"/>
                <w:szCs w:val="20"/>
                <w:highlight w:val="none"/>
              </w:rPr>
              <w:t>64</w:t>
            </w:r>
          </w:p>
        </w:tc>
        <w:tc>
          <w:tcPr>
            <w:tcW w:w="384" w:type="dxa"/>
            <w:noWrap/>
            <w:vAlign w:val="center"/>
          </w:tcPr>
          <w:p w14:paraId="640DA4A2">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color w:val="auto"/>
                <w:kern w:val="0"/>
                <w:sz w:val="20"/>
                <w:szCs w:val="20"/>
                <w:highlight w:val="none"/>
              </w:rPr>
              <w:t>16</w:t>
            </w:r>
          </w:p>
        </w:tc>
        <w:tc>
          <w:tcPr>
            <w:tcW w:w="492" w:type="dxa"/>
            <w:noWrap/>
            <w:vAlign w:val="center"/>
          </w:tcPr>
          <w:p w14:paraId="09C8B0A4">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color w:val="auto"/>
                <w:kern w:val="0"/>
                <w:sz w:val="20"/>
                <w:szCs w:val="20"/>
                <w:highlight w:val="none"/>
              </w:rPr>
              <w:t>48</w:t>
            </w:r>
          </w:p>
        </w:tc>
        <w:tc>
          <w:tcPr>
            <w:tcW w:w="376" w:type="dxa"/>
            <w:noWrap/>
            <w:vAlign w:val="center"/>
          </w:tcPr>
          <w:p w14:paraId="635A6385">
            <w:pPr>
              <w:widowControl/>
              <w:spacing w:line="200" w:lineRule="exact"/>
              <w:jc w:val="center"/>
              <w:rPr>
                <w:rFonts w:hint="eastAsia" w:ascii="仿宋" w:hAnsi="仿宋" w:eastAsia="仿宋" w:cs="宋体"/>
                <w:b/>
                <w:color w:val="auto"/>
                <w:kern w:val="0"/>
                <w:sz w:val="20"/>
                <w:szCs w:val="20"/>
                <w:highlight w:val="none"/>
              </w:rPr>
            </w:pPr>
          </w:p>
        </w:tc>
        <w:tc>
          <w:tcPr>
            <w:tcW w:w="358" w:type="dxa"/>
            <w:noWrap/>
            <w:vAlign w:val="center"/>
          </w:tcPr>
          <w:p w14:paraId="2AAEDA53">
            <w:pPr>
              <w:widowControl/>
              <w:spacing w:line="200" w:lineRule="exact"/>
              <w:jc w:val="center"/>
              <w:rPr>
                <w:rFonts w:hint="eastAsia" w:ascii="仿宋" w:hAnsi="仿宋" w:eastAsia="仿宋" w:cs="宋体"/>
                <w:b/>
                <w:color w:val="auto"/>
                <w:kern w:val="0"/>
                <w:sz w:val="20"/>
                <w:szCs w:val="20"/>
                <w:highlight w:val="none"/>
              </w:rPr>
            </w:pPr>
          </w:p>
        </w:tc>
        <w:tc>
          <w:tcPr>
            <w:tcW w:w="425" w:type="dxa"/>
            <w:noWrap/>
            <w:vAlign w:val="center"/>
          </w:tcPr>
          <w:p w14:paraId="42E1B898">
            <w:pPr>
              <w:widowControl/>
              <w:spacing w:line="200" w:lineRule="exact"/>
              <w:jc w:val="center"/>
              <w:rPr>
                <w:rFonts w:hint="eastAsia" w:ascii="仿宋" w:hAnsi="仿宋" w:eastAsia="仿宋" w:cs="宋体"/>
                <w:b/>
                <w:color w:val="auto"/>
                <w:kern w:val="0"/>
                <w:sz w:val="20"/>
                <w:szCs w:val="20"/>
                <w:highlight w:val="none"/>
              </w:rPr>
            </w:pPr>
          </w:p>
        </w:tc>
        <w:tc>
          <w:tcPr>
            <w:tcW w:w="426" w:type="dxa"/>
            <w:noWrap/>
            <w:vAlign w:val="center"/>
          </w:tcPr>
          <w:p w14:paraId="03BAC4F2">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color w:val="auto"/>
                <w:kern w:val="0"/>
                <w:sz w:val="20"/>
                <w:szCs w:val="20"/>
                <w:highlight w:val="none"/>
              </w:rPr>
              <w:t>4</w:t>
            </w:r>
          </w:p>
        </w:tc>
        <w:tc>
          <w:tcPr>
            <w:tcW w:w="425" w:type="dxa"/>
            <w:noWrap/>
            <w:vAlign w:val="center"/>
          </w:tcPr>
          <w:p w14:paraId="60D67B3E">
            <w:pPr>
              <w:widowControl/>
              <w:spacing w:line="200" w:lineRule="exact"/>
              <w:jc w:val="center"/>
              <w:rPr>
                <w:rFonts w:hint="eastAsia" w:ascii="仿宋" w:hAnsi="仿宋" w:eastAsia="仿宋" w:cs="宋体"/>
                <w:b/>
                <w:color w:val="auto"/>
                <w:kern w:val="0"/>
                <w:sz w:val="20"/>
                <w:szCs w:val="20"/>
                <w:highlight w:val="none"/>
              </w:rPr>
            </w:pPr>
          </w:p>
        </w:tc>
        <w:tc>
          <w:tcPr>
            <w:tcW w:w="425" w:type="dxa"/>
            <w:noWrap/>
            <w:vAlign w:val="center"/>
          </w:tcPr>
          <w:p w14:paraId="5C6175F7">
            <w:pPr>
              <w:widowControl/>
              <w:spacing w:line="200" w:lineRule="exact"/>
              <w:jc w:val="center"/>
              <w:rPr>
                <w:rFonts w:hint="eastAsia" w:ascii="仿宋" w:hAnsi="仿宋" w:eastAsia="仿宋" w:cs="宋体"/>
                <w:b/>
                <w:color w:val="auto"/>
                <w:kern w:val="0"/>
                <w:sz w:val="20"/>
                <w:szCs w:val="20"/>
                <w:highlight w:val="none"/>
              </w:rPr>
            </w:pPr>
          </w:p>
        </w:tc>
        <w:tc>
          <w:tcPr>
            <w:tcW w:w="831" w:type="dxa"/>
            <w:tcBorders>
              <w:right w:val="single" w:color="auto" w:sz="12" w:space="0"/>
            </w:tcBorders>
            <w:noWrap/>
            <w:vAlign w:val="center"/>
          </w:tcPr>
          <w:p w14:paraId="713306DB">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r>
      <w:tr w14:paraId="107F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908" w:type="dxa"/>
            <w:gridSpan w:val="2"/>
            <w:vMerge w:val="continue"/>
            <w:tcBorders>
              <w:left w:val="single" w:color="auto" w:sz="12" w:space="0"/>
            </w:tcBorders>
            <w:noWrap/>
            <w:vAlign w:val="center"/>
          </w:tcPr>
          <w:p w14:paraId="1A6D0C37">
            <w:pPr>
              <w:spacing w:line="200" w:lineRule="exact"/>
              <w:jc w:val="center"/>
              <w:rPr>
                <w:rFonts w:hint="eastAsia" w:ascii="仿宋" w:hAnsi="仿宋" w:eastAsia="仿宋" w:cs="宋体"/>
                <w:b/>
                <w:color w:val="auto"/>
                <w:kern w:val="0"/>
                <w:sz w:val="20"/>
                <w:szCs w:val="20"/>
                <w:highlight w:val="none"/>
              </w:rPr>
            </w:pPr>
          </w:p>
        </w:tc>
        <w:tc>
          <w:tcPr>
            <w:tcW w:w="256" w:type="dxa"/>
            <w:noWrap/>
            <w:vAlign w:val="center"/>
          </w:tcPr>
          <w:p w14:paraId="26C58DF4">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仿宋"/>
                <w:bCs/>
                <w:color w:val="auto"/>
                <w:kern w:val="0"/>
                <w:sz w:val="20"/>
                <w:szCs w:val="20"/>
                <w:highlight w:val="none"/>
              </w:rPr>
              <w:t>3</w:t>
            </w:r>
          </w:p>
        </w:tc>
        <w:tc>
          <w:tcPr>
            <w:tcW w:w="1941" w:type="dxa"/>
            <w:gridSpan w:val="2"/>
            <w:noWrap/>
            <w:vAlign w:val="center"/>
          </w:tcPr>
          <w:p w14:paraId="6A6CCF87">
            <w:pPr>
              <w:widowControl/>
              <w:spacing w:line="200" w:lineRule="exact"/>
              <w:jc w:val="left"/>
              <w:rPr>
                <w:rFonts w:hint="eastAsia" w:ascii="仿宋" w:hAnsi="仿宋" w:eastAsia="仿宋" w:cs="宋体"/>
                <w:bCs/>
                <w:color w:val="auto"/>
                <w:kern w:val="0"/>
                <w:sz w:val="20"/>
                <w:szCs w:val="20"/>
                <w:highlight w:val="none"/>
              </w:rPr>
            </w:pPr>
            <w:r>
              <w:rPr>
                <w:rFonts w:hint="eastAsia" w:ascii="仿宋" w:hAnsi="仿宋" w:eastAsia="仿宋" w:cs="仿宋"/>
                <w:bCs/>
                <w:color w:val="auto"/>
                <w:kern w:val="0"/>
                <w:sz w:val="20"/>
                <w:szCs w:val="20"/>
                <w:highlight w:val="none"/>
              </w:rPr>
              <w:t>广告文案</w:t>
            </w:r>
          </w:p>
        </w:tc>
        <w:tc>
          <w:tcPr>
            <w:tcW w:w="1044" w:type="dxa"/>
            <w:vAlign w:val="center"/>
          </w:tcPr>
          <w:p w14:paraId="0974CDC6">
            <w:pPr>
              <w:widowControl/>
              <w:spacing w:line="200" w:lineRule="exact"/>
              <w:jc w:val="both"/>
              <w:rPr>
                <w:rFonts w:hint="eastAsia" w:ascii="仿宋" w:hAnsi="仿宋" w:eastAsia="仿宋" w:cs="仿宋"/>
                <w:bCs/>
                <w:color w:val="auto"/>
                <w:kern w:val="0"/>
                <w:sz w:val="20"/>
                <w:szCs w:val="20"/>
                <w:highlight w:val="none"/>
              </w:rPr>
            </w:pPr>
            <w:r>
              <w:rPr>
                <w:rFonts w:hint="eastAsia" w:ascii="仿宋" w:hAnsi="仿宋" w:eastAsia="仿宋" w:cs="仿宋"/>
                <w:bCs/>
                <w:color w:val="auto"/>
                <w:kern w:val="0"/>
                <w:sz w:val="20"/>
                <w:szCs w:val="20"/>
                <w:highlight w:val="none"/>
              </w:rPr>
              <w:t>0412010013</w:t>
            </w:r>
          </w:p>
        </w:tc>
        <w:tc>
          <w:tcPr>
            <w:tcW w:w="275" w:type="dxa"/>
            <w:noWrap/>
            <w:vAlign w:val="center"/>
          </w:tcPr>
          <w:p w14:paraId="3D519F71">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B</w:t>
            </w:r>
          </w:p>
        </w:tc>
        <w:tc>
          <w:tcPr>
            <w:tcW w:w="480" w:type="dxa"/>
            <w:gridSpan w:val="2"/>
            <w:noWrap/>
            <w:vAlign w:val="center"/>
          </w:tcPr>
          <w:p w14:paraId="6F0DEA01">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2</w:t>
            </w:r>
          </w:p>
        </w:tc>
        <w:tc>
          <w:tcPr>
            <w:tcW w:w="465" w:type="dxa"/>
            <w:noWrap/>
            <w:vAlign w:val="center"/>
          </w:tcPr>
          <w:p w14:paraId="3D911F13">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32</w:t>
            </w:r>
          </w:p>
        </w:tc>
        <w:tc>
          <w:tcPr>
            <w:tcW w:w="384" w:type="dxa"/>
            <w:noWrap/>
            <w:vAlign w:val="center"/>
          </w:tcPr>
          <w:p w14:paraId="533595A5">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16</w:t>
            </w:r>
          </w:p>
        </w:tc>
        <w:tc>
          <w:tcPr>
            <w:tcW w:w="492" w:type="dxa"/>
            <w:noWrap/>
            <w:vAlign w:val="center"/>
          </w:tcPr>
          <w:p w14:paraId="749AB95C">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16</w:t>
            </w:r>
          </w:p>
        </w:tc>
        <w:tc>
          <w:tcPr>
            <w:tcW w:w="376" w:type="dxa"/>
            <w:noWrap/>
            <w:vAlign w:val="center"/>
          </w:tcPr>
          <w:p w14:paraId="047961B1">
            <w:pPr>
              <w:widowControl/>
              <w:spacing w:line="200" w:lineRule="exact"/>
              <w:jc w:val="center"/>
              <w:rPr>
                <w:rFonts w:hint="eastAsia" w:ascii="仿宋" w:hAnsi="仿宋" w:eastAsia="仿宋" w:cs="宋体"/>
                <w:b/>
                <w:color w:val="auto"/>
                <w:kern w:val="0"/>
                <w:sz w:val="20"/>
                <w:szCs w:val="20"/>
                <w:highlight w:val="none"/>
              </w:rPr>
            </w:pPr>
          </w:p>
        </w:tc>
        <w:tc>
          <w:tcPr>
            <w:tcW w:w="358" w:type="dxa"/>
            <w:noWrap/>
            <w:vAlign w:val="center"/>
          </w:tcPr>
          <w:p w14:paraId="77E74F75">
            <w:pPr>
              <w:widowControl/>
              <w:spacing w:line="200" w:lineRule="exact"/>
              <w:jc w:val="center"/>
              <w:rPr>
                <w:rFonts w:hint="eastAsia" w:ascii="仿宋" w:hAnsi="仿宋" w:eastAsia="仿宋" w:cs="宋体"/>
                <w:b/>
                <w:color w:val="auto"/>
                <w:kern w:val="0"/>
                <w:sz w:val="20"/>
                <w:szCs w:val="20"/>
                <w:highlight w:val="none"/>
              </w:rPr>
            </w:pPr>
          </w:p>
        </w:tc>
        <w:tc>
          <w:tcPr>
            <w:tcW w:w="425" w:type="dxa"/>
            <w:noWrap/>
            <w:vAlign w:val="center"/>
          </w:tcPr>
          <w:p w14:paraId="7680DC0E">
            <w:pPr>
              <w:widowControl/>
              <w:spacing w:line="200" w:lineRule="exact"/>
              <w:jc w:val="center"/>
              <w:rPr>
                <w:rFonts w:hint="eastAsia" w:ascii="仿宋" w:hAnsi="仿宋" w:eastAsia="仿宋" w:cs="宋体"/>
                <w:b/>
                <w:color w:val="auto"/>
                <w:kern w:val="0"/>
                <w:sz w:val="20"/>
                <w:szCs w:val="20"/>
                <w:highlight w:val="none"/>
              </w:rPr>
            </w:pPr>
          </w:p>
        </w:tc>
        <w:tc>
          <w:tcPr>
            <w:tcW w:w="426" w:type="dxa"/>
            <w:noWrap/>
            <w:vAlign w:val="center"/>
          </w:tcPr>
          <w:p w14:paraId="09070B71">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2</w:t>
            </w:r>
          </w:p>
        </w:tc>
        <w:tc>
          <w:tcPr>
            <w:tcW w:w="425" w:type="dxa"/>
            <w:noWrap/>
            <w:vAlign w:val="center"/>
          </w:tcPr>
          <w:p w14:paraId="5FBACCD1">
            <w:pPr>
              <w:widowControl/>
              <w:spacing w:line="200" w:lineRule="exact"/>
              <w:jc w:val="center"/>
              <w:rPr>
                <w:rFonts w:hint="eastAsia" w:ascii="仿宋" w:hAnsi="仿宋" w:eastAsia="仿宋" w:cs="宋体"/>
                <w:b/>
                <w:color w:val="auto"/>
                <w:kern w:val="0"/>
                <w:sz w:val="20"/>
                <w:szCs w:val="20"/>
                <w:highlight w:val="none"/>
              </w:rPr>
            </w:pPr>
          </w:p>
        </w:tc>
        <w:tc>
          <w:tcPr>
            <w:tcW w:w="425" w:type="dxa"/>
            <w:noWrap/>
            <w:vAlign w:val="center"/>
          </w:tcPr>
          <w:p w14:paraId="601CADA2">
            <w:pPr>
              <w:widowControl/>
              <w:spacing w:line="200" w:lineRule="exact"/>
              <w:jc w:val="center"/>
              <w:rPr>
                <w:rFonts w:hint="eastAsia" w:ascii="仿宋" w:hAnsi="仿宋" w:eastAsia="仿宋" w:cs="宋体"/>
                <w:b/>
                <w:color w:val="auto"/>
                <w:kern w:val="0"/>
                <w:sz w:val="20"/>
                <w:szCs w:val="20"/>
                <w:highlight w:val="none"/>
              </w:rPr>
            </w:pPr>
          </w:p>
        </w:tc>
        <w:tc>
          <w:tcPr>
            <w:tcW w:w="831" w:type="dxa"/>
            <w:tcBorders>
              <w:right w:val="single" w:color="auto" w:sz="12" w:space="0"/>
            </w:tcBorders>
            <w:noWrap/>
            <w:vAlign w:val="center"/>
          </w:tcPr>
          <w:p w14:paraId="6E356497">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r>
      <w:tr w14:paraId="273B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908" w:type="dxa"/>
            <w:gridSpan w:val="2"/>
            <w:vMerge w:val="continue"/>
            <w:tcBorders>
              <w:left w:val="single" w:color="auto" w:sz="12" w:space="0"/>
            </w:tcBorders>
            <w:noWrap/>
            <w:vAlign w:val="center"/>
          </w:tcPr>
          <w:p w14:paraId="79B04F73">
            <w:pPr>
              <w:spacing w:line="200" w:lineRule="exact"/>
              <w:jc w:val="center"/>
              <w:rPr>
                <w:rFonts w:hint="eastAsia" w:ascii="仿宋" w:hAnsi="仿宋" w:eastAsia="仿宋" w:cs="宋体"/>
                <w:b/>
                <w:color w:val="auto"/>
                <w:kern w:val="0"/>
                <w:sz w:val="20"/>
                <w:szCs w:val="20"/>
                <w:highlight w:val="none"/>
              </w:rPr>
            </w:pPr>
          </w:p>
        </w:tc>
        <w:tc>
          <w:tcPr>
            <w:tcW w:w="256" w:type="dxa"/>
            <w:noWrap/>
            <w:vAlign w:val="center"/>
          </w:tcPr>
          <w:p w14:paraId="6AD6F577">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仿宋"/>
                <w:bCs/>
                <w:color w:val="auto"/>
                <w:kern w:val="0"/>
                <w:sz w:val="20"/>
                <w:szCs w:val="20"/>
                <w:highlight w:val="none"/>
              </w:rPr>
              <w:t>4</w:t>
            </w:r>
          </w:p>
        </w:tc>
        <w:tc>
          <w:tcPr>
            <w:tcW w:w="1941" w:type="dxa"/>
            <w:gridSpan w:val="2"/>
            <w:noWrap/>
            <w:vAlign w:val="center"/>
          </w:tcPr>
          <w:p w14:paraId="564BD708">
            <w:pPr>
              <w:widowControl/>
              <w:spacing w:line="200" w:lineRule="exact"/>
              <w:jc w:val="left"/>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文创产品设计</w:t>
            </w:r>
          </w:p>
        </w:tc>
        <w:tc>
          <w:tcPr>
            <w:tcW w:w="1044" w:type="dxa"/>
            <w:vAlign w:val="center"/>
          </w:tcPr>
          <w:p w14:paraId="20EE261F">
            <w:pPr>
              <w:widowControl/>
              <w:spacing w:line="200" w:lineRule="exact"/>
              <w:jc w:val="both"/>
              <w:rPr>
                <w:rFonts w:hint="eastAsia" w:ascii="仿宋" w:hAnsi="仿宋" w:eastAsia="仿宋" w:cs="仿宋"/>
                <w:bCs/>
                <w:color w:val="auto"/>
                <w:kern w:val="0"/>
                <w:sz w:val="20"/>
                <w:szCs w:val="20"/>
                <w:highlight w:val="none"/>
              </w:rPr>
            </w:pPr>
            <w:r>
              <w:rPr>
                <w:rFonts w:hint="eastAsia" w:ascii="仿宋" w:hAnsi="仿宋" w:eastAsia="仿宋" w:cs="仿宋"/>
                <w:bCs/>
                <w:color w:val="auto"/>
                <w:kern w:val="0"/>
                <w:sz w:val="20"/>
                <w:szCs w:val="20"/>
                <w:highlight w:val="none"/>
              </w:rPr>
              <w:t>0412020035</w:t>
            </w:r>
          </w:p>
        </w:tc>
        <w:tc>
          <w:tcPr>
            <w:tcW w:w="275" w:type="dxa"/>
            <w:noWrap/>
            <w:vAlign w:val="center"/>
          </w:tcPr>
          <w:p w14:paraId="7B57E878">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B</w:t>
            </w:r>
          </w:p>
        </w:tc>
        <w:tc>
          <w:tcPr>
            <w:tcW w:w="480" w:type="dxa"/>
            <w:gridSpan w:val="2"/>
            <w:noWrap/>
            <w:vAlign w:val="center"/>
          </w:tcPr>
          <w:p w14:paraId="0F893F2A">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2</w:t>
            </w:r>
          </w:p>
        </w:tc>
        <w:tc>
          <w:tcPr>
            <w:tcW w:w="465" w:type="dxa"/>
            <w:noWrap/>
            <w:vAlign w:val="center"/>
          </w:tcPr>
          <w:p w14:paraId="0FB55F82">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32</w:t>
            </w:r>
          </w:p>
        </w:tc>
        <w:tc>
          <w:tcPr>
            <w:tcW w:w="384" w:type="dxa"/>
            <w:noWrap/>
            <w:vAlign w:val="center"/>
          </w:tcPr>
          <w:p w14:paraId="790A2660">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16</w:t>
            </w:r>
          </w:p>
        </w:tc>
        <w:tc>
          <w:tcPr>
            <w:tcW w:w="492" w:type="dxa"/>
            <w:noWrap/>
            <w:vAlign w:val="center"/>
          </w:tcPr>
          <w:p w14:paraId="2F49B627">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16</w:t>
            </w:r>
          </w:p>
        </w:tc>
        <w:tc>
          <w:tcPr>
            <w:tcW w:w="376" w:type="dxa"/>
            <w:noWrap/>
            <w:vAlign w:val="center"/>
          </w:tcPr>
          <w:p w14:paraId="36A9DECF">
            <w:pPr>
              <w:widowControl/>
              <w:spacing w:line="200" w:lineRule="exact"/>
              <w:jc w:val="center"/>
              <w:rPr>
                <w:rFonts w:hint="eastAsia" w:ascii="仿宋" w:hAnsi="仿宋" w:eastAsia="仿宋" w:cs="宋体"/>
                <w:b/>
                <w:color w:val="auto"/>
                <w:kern w:val="0"/>
                <w:sz w:val="20"/>
                <w:szCs w:val="20"/>
                <w:highlight w:val="none"/>
              </w:rPr>
            </w:pPr>
          </w:p>
        </w:tc>
        <w:tc>
          <w:tcPr>
            <w:tcW w:w="358" w:type="dxa"/>
            <w:noWrap/>
            <w:vAlign w:val="center"/>
          </w:tcPr>
          <w:p w14:paraId="42F1C241">
            <w:pPr>
              <w:widowControl/>
              <w:spacing w:line="200" w:lineRule="exact"/>
              <w:jc w:val="center"/>
              <w:rPr>
                <w:rFonts w:hint="eastAsia" w:ascii="仿宋" w:hAnsi="仿宋" w:eastAsia="仿宋" w:cs="宋体"/>
                <w:b/>
                <w:color w:val="auto"/>
                <w:kern w:val="0"/>
                <w:sz w:val="20"/>
                <w:szCs w:val="20"/>
                <w:highlight w:val="none"/>
              </w:rPr>
            </w:pPr>
          </w:p>
        </w:tc>
        <w:tc>
          <w:tcPr>
            <w:tcW w:w="425" w:type="dxa"/>
            <w:noWrap/>
            <w:vAlign w:val="center"/>
          </w:tcPr>
          <w:p w14:paraId="678FDB76">
            <w:pPr>
              <w:widowControl/>
              <w:spacing w:line="200" w:lineRule="exact"/>
              <w:jc w:val="center"/>
              <w:rPr>
                <w:rFonts w:hint="eastAsia" w:ascii="仿宋" w:hAnsi="仿宋" w:eastAsia="仿宋" w:cs="宋体"/>
                <w:b/>
                <w:color w:val="auto"/>
                <w:kern w:val="0"/>
                <w:sz w:val="20"/>
                <w:szCs w:val="20"/>
                <w:highlight w:val="none"/>
              </w:rPr>
            </w:pPr>
          </w:p>
        </w:tc>
        <w:tc>
          <w:tcPr>
            <w:tcW w:w="426" w:type="dxa"/>
            <w:noWrap/>
            <w:vAlign w:val="center"/>
          </w:tcPr>
          <w:p w14:paraId="1061C7F9">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w:t>
            </w:r>
          </w:p>
        </w:tc>
        <w:tc>
          <w:tcPr>
            <w:tcW w:w="425" w:type="dxa"/>
            <w:noWrap/>
            <w:vAlign w:val="center"/>
          </w:tcPr>
          <w:p w14:paraId="54742E32">
            <w:pPr>
              <w:widowControl/>
              <w:spacing w:line="200" w:lineRule="exact"/>
              <w:jc w:val="center"/>
              <w:rPr>
                <w:rFonts w:hint="eastAsia" w:ascii="仿宋" w:hAnsi="仿宋" w:eastAsia="仿宋" w:cs="宋体"/>
                <w:b/>
                <w:color w:val="auto"/>
                <w:kern w:val="0"/>
                <w:sz w:val="20"/>
                <w:szCs w:val="20"/>
                <w:highlight w:val="none"/>
              </w:rPr>
            </w:pPr>
          </w:p>
        </w:tc>
        <w:tc>
          <w:tcPr>
            <w:tcW w:w="425" w:type="dxa"/>
            <w:noWrap/>
            <w:vAlign w:val="center"/>
          </w:tcPr>
          <w:p w14:paraId="30A83E3D">
            <w:pPr>
              <w:widowControl/>
              <w:spacing w:line="200" w:lineRule="exact"/>
              <w:jc w:val="center"/>
              <w:rPr>
                <w:rFonts w:hint="eastAsia" w:ascii="仿宋" w:hAnsi="仿宋" w:eastAsia="仿宋" w:cs="宋体"/>
                <w:b/>
                <w:color w:val="auto"/>
                <w:kern w:val="0"/>
                <w:sz w:val="20"/>
                <w:szCs w:val="20"/>
                <w:highlight w:val="none"/>
              </w:rPr>
            </w:pPr>
          </w:p>
        </w:tc>
        <w:tc>
          <w:tcPr>
            <w:tcW w:w="831" w:type="dxa"/>
            <w:tcBorders>
              <w:right w:val="single" w:color="auto" w:sz="12" w:space="0"/>
            </w:tcBorders>
            <w:noWrap/>
            <w:vAlign w:val="center"/>
          </w:tcPr>
          <w:p w14:paraId="06AF934F">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r>
      <w:tr w14:paraId="7E62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908" w:type="dxa"/>
            <w:gridSpan w:val="2"/>
            <w:vMerge w:val="continue"/>
            <w:tcBorders>
              <w:left w:val="single" w:color="auto" w:sz="12" w:space="0"/>
            </w:tcBorders>
            <w:noWrap/>
            <w:vAlign w:val="center"/>
          </w:tcPr>
          <w:p w14:paraId="706EBF96">
            <w:pPr>
              <w:spacing w:line="200" w:lineRule="exact"/>
              <w:jc w:val="center"/>
              <w:rPr>
                <w:rFonts w:hint="eastAsia" w:ascii="仿宋" w:hAnsi="仿宋" w:eastAsia="仿宋" w:cs="宋体"/>
                <w:b/>
                <w:color w:val="auto"/>
                <w:kern w:val="0"/>
                <w:sz w:val="20"/>
                <w:szCs w:val="20"/>
                <w:highlight w:val="none"/>
              </w:rPr>
            </w:pPr>
          </w:p>
        </w:tc>
        <w:tc>
          <w:tcPr>
            <w:tcW w:w="256" w:type="dxa"/>
            <w:noWrap/>
            <w:vAlign w:val="center"/>
          </w:tcPr>
          <w:p w14:paraId="3E54AB96">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5</w:t>
            </w:r>
          </w:p>
        </w:tc>
        <w:tc>
          <w:tcPr>
            <w:tcW w:w="1941" w:type="dxa"/>
            <w:gridSpan w:val="2"/>
            <w:noWrap/>
            <w:vAlign w:val="center"/>
          </w:tcPr>
          <w:p w14:paraId="65973711">
            <w:pPr>
              <w:widowControl/>
              <w:spacing w:line="200" w:lineRule="exact"/>
              <w:jc w:val="left"/>
              <w:rPr>
                <w:rFonts w:hint="eastAsia" w:ascii="仿宋" w:hAnsi="仿宋" w:eastAsia="仿宋" w:cs="宋体"/>
                <w:bCs/>
                <w:color w:val="auto"/>
                <w:kern w:val="0"/>
                <w:sz w:val="20"/>
                <w:szCs w:val="20"/>
                <w:highlight w:val="none"/>
              </w:rPr>
            </w:pPr>
            <w:r>
              <w:rPr>
                <w:rFonts w:hint="eastAsia" w:ascii="仿宋" w:hAnsi="仿宋" w:eastAsia="仿宋" w:cs="仿宋"/>
                <w:bCs/>
                <w:color w:val="auto"/>
                <w:kern w:val="0"/>
                <w:sz w:val="20"/>
                <w:szCs w:val="20"/>
                <w:highlight w:val="none"/>
              </w:rPr>
              <w:t>新媒体运营</w:t>
            </w:r>
          </w:p>
        </w:tc>
        <w:tc>
          <w:tcPr>
            <w:tcW w:w="1044" w:type="dxa"/>
            <w:vAlign w:val="center"/>
          </w:tcPr>
          <w:p w14:paraId="1BFE5A9D">
            <w:pPr>
              <w:widowControl/>
              <w:spacing w:line="200" w:lineRule="exact"/>
              <w:jc w:val="both"/>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0412020036</w:t>
            </w:r>
          </w:p>
        </w:tc>
        <w:tc>
          <w:tcPr>
            <w:tcW w:w="275" w:type="dxa"/>
            <w:noWrap/>
            <w:vAlign w:val="center"/>
          </w:tcPr>
          <w:p w14:paraId="40600519">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color w:val="auto"/>
                <w:kern w:val="0"/>
                <w:sz w:val="20"/>
                <w:szCs w:val="20"/>
                <w:highlight w:val="none"/>
              </w:rPr>
              <w:t>B</w:t>
            </w:r>
          </w:p>
        </w:tc>
        <w:tc>
          <w:tcPr>
            <w:tcW w:w="480" w:type="dxa"/>
            <w:gridSpan w:val="2"/>
            <w:noWrap/>
            <w:vAlign w:val="center"/>
          </w:tcPr>
          <w:p w14:paraId="21E67CD4">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4</w:t>
            </w:r>
          </w:p>
        </w:tc>
        <w:tc>
          <w:tcPr>
            <w:tcW w:w="465" w:type="dxa"/>
            <w:noWrap/>
            <w:vAlign w:val="center"/>
          </w:tcPr>
          <w:p w14:paraId="244851BD">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64</w:t>
            </w:r>
          </w:p>
        </w:tc>
        <w:tc>
          <w:tcPr>
            <w:tcW w:w="384" w:type="dxa"/>
            <w:noWrap/>
            <w:vAlign w:val="center"/>
          </w:tcPr>
          <w:p w14:paraId="0ACBB703">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16</w:t>
            </w:r>
          </w:p>
        </w:tc>
        <w:tc>
          <w:tcPr>
            <w:tcW w:w="492" w:type="dxa"/>
            <w:noWrap/>
            <w:vAlign w:val="center"/>
          </w:tcPr>
          <w:p w14:paraId="5AB48804">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48</w:t>
            </w:r>
          </w:p>
        </w:tc>
        <w:tc>
          <w:tcPr>
            <w:tcW w:w="376" w:type="dxa"/>
            <w:noWrap/>
            <w:vAlign w:val="center"/>
          </w:tcPr>
          <w:p w14:paraId="33BA1839">
            <w:pPr>
              <w:widowControl/>
              <w:spacing w:line="200" w:lineRule="exact"/>
              <w:jc w:val="center"/>
              <w:rPr>
                <w:rFonts w:hint="eastAsia" w:ascii="仿宋" w:hAnsi="仿宋" w:eastAsia="仿宋" w:cs="宋体"/>
                <w:bCs/>
                <w:color w:val="auto"/>
                <w:kern w:val="0"/>
                <w:sz w:val="20"/>
                <w:szCs w:val="20"/>
                <w:highlight w:val="none"/>
              </w:rPr>
            </w:pPr>
          </w:p>
        </w:tc>
        <w:tc>
          <w:tcPr>
            <w:tcW w:w="358" w:type="dxa"/>
            <w:noWrap/>
            <w:vAlign w:val="center"/>
          </w:tcPr>
          <w:p w14:paraId="79B6C87A">
            <w:pPr>
              <w:widowControl/>
              <w:spacing w:line="200" w:lineRule="exact"/>
              <w:jc w:val="center"/>
              <w:rPr>
                <w:rFonts w:hint="eastAsia" w:ascii="仿宋" w:hAnsi="仿宋" w:eastAsia="仿宋" w:cs="宋体"/>
                <w:bCs/>
                <w:color w:val="auto"/>
                <w:kern w:val="0"/>
                <w:sz w:val="20"/>
                <w:szCs w:val="20"/>
                <w:highlight w:val="none"/>
              </w:rPr>
            </w:pPr>
          </w:p>
        </w:tc>
        <w:tc>
          <w:tcPr>
            <w:tcW w:w="425" w:type="dxa"/>
            <w:noWrap/>
            <w:vAlign w:val="center"/>
          </w:tcPr>
          <w:p w14:paraId="65D0003F">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4</w:t>
            </w:r>
          </w:p>
        </w:tc>
        <w:tc>
          <w:tcPr>
            <w:tcW w:w="426" w:type="dxa"/>
            <w:noWrap/>
            <w:vAlign w:val="center"/>
          </w:tcPr>
          <w:p w14:paraId="5F743691">
            <w:pPr>
              <w:widowControl/>
              <w:spacing w:line="200" w:lineRule="exact"/>
              <w:jc w:val="center"/>
              <w:rPr>
                <w:rFonts w:hint="eastAsia" w:ascii="仿宋" w:hAnsi="仿宋" w:eastAsia="仿宋" w:cs="宋体"/>
                <w:b/>
                <w:color w:val="auto"/>
                <w:kern w:val="0"/>
                <w:sz w:val="20"/>
                <w:szCs w:val="20"/>
                <w:highlight w:val="none"/>
              </w:rPr>
            </w:pPr>
          </w:p>
        </w:tc>
        <w:tc>
          <w:tcPr>
            <w:tcW w:w="425" w:type="dxa"/>
            <w:noWrap/>
            <w:vAlign w:val="center"/>
          </w:tcPr>
          <w:p w14:paraId="51ED71D8">
            <w:pPr>
              <w:widowControl/>
              <w:spacing w:line="200" w:lineRule="exact"/>
              <w:jc w:val="center"/>
              <w:rPr>
                <w:rFonts w:hint="eastAsia" w:ascii="仿宋" w:hAnsi="仿宋" w:eastAsia="仿宋" w:cs="宋体"/>
                <w:b/>
                <w:color w:val="auto"/>
                <w:kern w:val="0"/>
                <w:sz w:val="20"/>
                <w:szCs w:val="20"/>
                <w:highlight w:val="none"/>
              </w:rPr>
            </w:pPr>
          </w:p>
        </w:tc>
        <w:tc>
          <w:tcPr>
            <w:tcW w:w="425" w:type="dxa"/>
            <w:noWrap/>
            <w:vAlign w:val="center"/>
          </w:tcPr>
          <w:p w14:paraId="2B5FCED5">
            <w:pPr>
              <w:widowControl/>
              <w:spacing w:line="200" w:lineRule="exact"/>
              <w:jc w:val="center"/>
              <w:rPr>
                <w:rFonts w:hint="eastAsia" w:ascii="仿宋" w:hAnsi="仿宋" w:eastAsia="仿宋" w:cs="宋体"/>
                <w:b/>
                <w:color w:val="auto"/>
                <w:kern w:val="0"/>
                <w:sz w:val="20"/>
                <w:szCs w:val="20"/>
                <w:highlight w:val="none"/>
              </w:rPr>
            </w:pPr>
          </w:p>
        </w:tc>
        <w:tc>
          <w:tcPr>
            <w:tcW w:w="831" w:type="dxa"/>
            <w:tcBorders>
              <w:right w:val="single" w:color="auto" w:sz="12" w:space="0"/>
            </w:tcBorders>
            <w:noWrap/>
            <w:vAlign w:val="center"/>
          </w:tcPr>
          <w:p w14:paraId="4F9F64B6">
            <w:pPr>
              <w:widowControl/>
              <w:spacing w:line="200" w:lineRule="exact"/>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C</w:t>
            </w:r>
          </w:p>
        </w:tc>
      </w:tr>
      <w:tr w14:paraId="18DF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908" w:type="dxa"/>
            <w:gridSpan w:val="2"/>
            <w:vMerge w:val="continue"/>
            <w:tcBorders>
              <w:left w:val="single" w:color="auto" w:sz="12" w:space="0"/>
            </w:tcBorders>
            <w:noWrap/>
            <w:vAlign w:val="center"/>
          </w:tcPr>
          <w:p w14:paraId="08076112">
            <w:pPr>
              <w:spacing w:line="200" w:lineRule="exact"/>
              <w:jc w:val="center"/>
              <w:rPr>
                <w:rFonts w:hint="eastAsia" w:ascii="仿宋" w:hAnsi="仿宋" w:eastAsia="仿宋" w:cs="宋体"/>
                <w:b/>
                <w:color w:val="auto"/>
                <w:kern w:val="0"/>
                <w:sz w:val="20"/>
                <w:szCs w:val="20"/>
                <w:highlight w:val="none"/>
              </w:rPr>
            </w:pPr>
          </w:p>
        </w:tc>
        <w:tc>
          <w:tcPr>
            <w:tcW w:w="256" w:type="dxa"/>
            <w:noWrap/>
            <w:vAlign w:val="center"/>
          </w:tcPr>
          <w:p w14:paraId="2CAD64A3">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仿宋"/>
                <w:bCs/>
                <w:color w:val="auto"/>
                <w:kern w:val="0"/>
                <w:sz w:val="20"/>
                <w:szCs w:val="20"/>
                <w:highlight w:val="none"/>
              </w:rPr>
              <w:t>6</w:t>
            </w:r>
          </w:p>
        </w:tc>
        <w:tc>
          <w:tcPr>
            <w:tcW w:w="1941" w:type="dxa"/>
            <w:gridSpan w:val="2"/>
            <w:noWrap/>
            <w:vAlign w:val="center"/>
          </w:tcPr>
          <w:p w14:paraId="48EA09FE">
            <w:pPr>
              <w:widowControl/>
              <w:spacing w:line="200" w:lineRule="exact"/>
              <w:jc w:val="left"/>
              <w:rPr>
                <w:rFonts w:hint="eastAsia" w:ascii="仿宋" w:hAnsi="仿宋" w:eastAsia="仿宋" w:cs="宋体"/>
                <w:bCs/>
                <w:color w:val="auto"/>
                <w:kern w:val="0"/>
                <w:sz w:val="20"/>
                <w:szCs w:val="20"/>
                <w:highlight w:val="none"/>
              </w:rPr>
            </w:pPr>
            <w:r>
              <w:rPr>
                <w:rFonts w:hint="eastAsia" w:ascii="仿宋" w:hAnsi="仿宋" w:eastAsia="仿宋" w:cs="仿宋"/>
                <w:bCs/>
                <w:color w:val="auto"/>
                <w:kern w:val="0"/>
                <w:sz w:val="20"/>
                <w:szCs w:val="20"/>
                <w:highlight w:val="none"/>
              </w:rPr>
              <w:t>网页美工设计</w:t>
            </w:r>
          </w:p>
        </w:tc>
        <w:tc>
          <w:tcPr>
            <w:tcW w:w="1044" w:type="dxa"/>
            <w:vAlign w:val="center"/>
          </w:tcPr>
          <w:p w14:paraId="6862FBBB">
            <w:pPr>
              <w:widowControl/>
              <w:spacing w:line="200" w:lineRule="exact"/>
              <w:jc w:val="both"/>
              <w:rPr>
                <w:rFonts w:hint="eastAsia" w:ascii="仿宋" w:hAnsi="仿宋" w:eastAsia="仿宋" w:cs="仿宋"/>
                <w:bCs/>
                <w:color w:val="auto"/>
                <w:kern w:val="0"/>
                <w:sz w:val="20"/>
                <w:szCs w:val="20"/>
                <w:highlight w:val="none"/>
              </w:rPr>
            </w:pPr>
            <w:r>
              <w:rPr>
                <w:rFonts w:hint="eastAsia" w:ascii="仿宋" w:hAnsi="仿宋" w:eastAsia="仿宋" w:cs="仿宋"/>
                <w:bCs/>
                <w:color w:val="auto"/>
                <w:kern w:val="0"/>
                <w:sz w:val="20"/>
                <w:szCs w:val="20"/>
                <w:highlight w:val="none"/>
              </w:rPr>
              <w:t>0412020010</w:t>
            </w:r>
          </w:p>
        </w:tc>
        <w:tc>
          <w:tcPr>
            <w:tcW w:w="275" w:type="dxa"/>
            <w:noWrap/>
            <w:vAlign w:val="center"/>
          </w:tcPr>
          <w:p w14:paraId="2FB422F4">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B</w:t>
            </w:r>
          </w:p>
        </w:tc>
        <w:tc>
          <w:tcPr>
            <w:tcW w:w="480" w:type="dxa"/>
            <w:gridSpan w:val="2"/>
            <w:noWrap/>
            <w:vAlign w:val="center"/>
          </w:tcPr>
          <w:p w14:paraId="74118140">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4</w:t>
            </w:r>
          </w:p>
        </w:tc>
        <w:tc>
          <w:tcPr>
            <w:tcW w:w="465" w:type="dxa"/>
            <w:noWrap/>
            <w:vAlign w:val="center"/>
          </w:tcPr>
          <w:p w14:paraId="4200F3B2">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64</w:t>
            </w:r>
          </w:p>
        </w:tc>
        <w:tc>
          <w:tcPr>
            <w:tcW w:w="384" w:type="dxa"/>
            <w:noWrap/>
            <w:vAlign w:val="center"/>
          </w:tcPr>
          <w:p w14:paraId="49A7CA5E">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16</w:t>
            </w:r>
          </w:p>
        </w:tc>
        <w:tc>
          <w:tcPr>
            <w:tcW w:w="492" w:type="dxa"/>
            <w:noWrap/>
            <w:vAlign w:val="center"/>
          </w:tcPr>
          <w:p w14:paraId="521982FD">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48</w:t>
            </w:r>
          </w:p>
        </w:tc>
        <w:tc>
          <w:tcPr>
            <w:tcW w:w="376" w:type="dxa"/>
            <w:noWrap/>
            <w:vAlign w:val="center"/>
          </w:tcPr>
          <w:p w14:paraId="6C8FD279">
            <w:pPr>
              <w:widowControl/>
              <w:spacing w:line="200" w:lineRule="exact"/>
              <w:jc w:val="center"/>
              <w:rPr>
                <w:rFonts w:hint="eastAsia" w:ascii="仿宋" w:hAnsi="仿宋" w:eastAsia="仿宋" w:cs="宋体"/>
                <w:b/>
                <w:color w:val="auto"/>
                <w:kern w:val="0"/>
                <w:sz w:val="20"/>
                <w:szCs w:val="20"/>
                <w:highlight w:val="none"/>
              </w:rPr>
            </w:pPr>
          </w:p>
        </w:tc>
        <w:tc>
          <w:tcPr>
            <w:tcW w:w="358" w:type="dxa"/>
            <w:noWrap/>
            <w:vAlign w:val="center"/>
          </w:tcPr>
          <w:p w14:paraId="0AF45FA2">
            <w:pPr>
              <w:widowControl/>
              <w:spacing w:line="200" w:lineRule="exact"/>
              <w:jc w:val="center"/>
              <w:rPr>
                <w:rFonts w:hint="eastAsia" w:ascii="仿宋" w:hAnsi="仿宋" w:eastAsia="仿宋" w:cs="宋体"/>
                <w:b/>
                <w:color w:val="auto"/>
                <w:kern w:val="0"/>
                <w:sz w:val="20"/>
                <w:szCs w:val="20"/>
                <w:highlight w:val="none"/>
              </w:rPr>
            </w:pPr>
          </w:p>
        </w:tc>
        <w:tc>
          <w:tcPr>
            <w:tcW w:w="425" w:type="dxa"/>
            <w:noWrap/>
            <w:vAlign w:val="center"/>
          </w:tcPr>
          <w:p w14:paraId="1FB32AAB">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color w:val="auto"/>
                <w:kern w:val="0"/>
                <w:sz w:val="20"/>
                <w:szCs w:val="20"/>
                <w:highlight w:val="none"/>
              </w:rPr>
              <w:t>4</w:t>
            </w:r>
          </w:p>
        </w:tc>
        <w:tc>
          <w:tcPr>
            <w:tcW w:w="426" w:type="dxa"/>
            <w:noWrap/>
            <w:vAlign w:val="center"/>
          </w:tcPr>
          <w:p w14:paraId="5AE30CFB">
            <w:pPr>
              <w:widowControl/>
              <w:spacing w:line="200" w:lineRule="exact"/>
              <w:jc w:val="center"/>
              <w:rPr>
                <w:rFonts w:hint="eastAsia" w:ascii="仿宋" w:hAnsi="仿宋" w:eastAsia="仿宋" w:cs="宋体"/>
                <w:b/>
                <w:color w:val="auto"/>
                <w:kern w:val="0"/>
                <w:sz w:val="20"/>
                <w:szCs w:val="20"/>
                <w:highlight w:val="none"/>
              </w:rPr>
            </w:pPr>
          </w:p>
        </w:tc>
        <w:tc>
          <w:tcPr>
            <w:tcW w:w="425" w:type="dxa"/>
            <w:noWrap/>
            <w:vAlign w:val="center"/>
          </w:tcPr>
          <w:p w14:paraId="57F9E452">
            <w:pPr>
              <w:widowControl/>
              <w:spacing w:line="200" w:lineRule="exact"/>
              <w:jc w:val="center"/>
              <w:rPr>
                <w:rFonts w:hint="eastAsia" w:ascii="仿宋" w:hAnsi="仿宋" w:eastAsia="仿宋" w:cs="宋体"/>
                <w:b/>
                <w:color w:val="auto"/>
                <w:kern w:val="0"/>
                <w:sz w:val="20"/>
                <w:szCs w:val="20"/>
                <w:highlight w:val="none"/>
              </w:rPr>
            </w:pPr>
          </w:p>
        </w:tc>
        <w:tc>
          <w:tcPr>
            <w:tcW w:w="425" w:type="dxa"/>
            <w:noWrap/>
            <w:vAlign w:val="center"/>
          </w:tcPr>
          <w:p w14:paraId="371BD209">
            <w:pPr>
              <w:widowControl/>
              <w:spacing w:line="200" w:lineRule="exact"/>
              <w:jc w:val="center"/>
              <w:rPr>
                <w:rFonts w:hint="eastAsia" w:ascii="仿宋" w:hAnsi="仿宋" w:eastAsia="仿宋" w:cs="宋体"/>
                <w:b/>
                <w:color w:val="auto"/>
                <w:kern w:val="0"/>
                <w:sz w:val="20"/>
                <w:szCs w:val="20"/>
                <w:highlight w:val="none"/>
              </w:rPr>
            </w:pPr>
          </w:p>
        </w:tc>
        <w:tc>
          <w:tcPr>
            <w:tcW w:w="831" w:type="dxa"/>
            <w:tcBorders>
              <w:right w:val="single" w:color="auto" w:sz="12" w:space="0"/>
            </w:tcBorders>
            <w:noWrap/>
            <w:vAlign w:val="center"/>
          </w:tcPr>
          <w:p w14:paraId="0CD1DB0F">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r>
      <w:tr w14:paraId="2E69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908" w:type="dxa"/>
            <w:gridSpan w:val="2"/>
            <w:vMerge w:val="continue"/>
            <w:tcBorders>
              <w:left w:val="single" w:color="auto" w:sz="12" w:space="0"/>
            </w:tcBorders>
            <w:noWrap/>
            <w:vAlign w:val="center"/>
          </w:tcPr>
          <w:p w14:paraId="07E87440">
            <w:pPr>
              <w:spacing w:line="200" w:lineRule="exact"/>
              <w:jc w:val="center"/>
              <w:rPr>
                <w:rFonts w:hint="eastAsia" w:ascii="仿宋" w:hAnsi="仿宋" w:eastAsia="仿宋" w:cs="宋体"/>
                <w:b/>
                <w:color w:val="auto"/>
                <w:kern w:val="0"/>
                <w:sz w:val="20"/>
                <w:szCs w:val="20"/>
                <w:highlight w:val="none"/>
              </w:rPr>
            </w:pPr>
          </w:p>
        </w:tc>
        <w:tc>
          <w:tcPr>
            <w:tcW w:w="256" w:type="dxa"/>
            <w:noWrap/>
            <w:vAlign w:val="center"/>
          </w:tcPr>
          <w:p w14:paraId="4635B872">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仿宋"/>
                <w:bCs/>
                <w:color w:val="auto"/>
                <w:kern w:val="0"/>
                <w:sz w:val="20"/>
                <w:szCs w:val="20"/>
                <w:highlight w:val="none"/>
              </w:rPr>
              <w:t>7</w:t>
            </w:r>
          </w:p>
        </w:tc>
        <w:tc>
          <w:tcPr>
            <w:tcW w:w="1941" w:type="dxa"/>
            <w:gridSpan w:val="2"/>
            <w:noWrap/>
            <w:vAlign w:val="center"/>
          </w:tcPr>
          <w:p w14:paraId="3C70C824">
            <w:pPr>
              <w:widowControl/>
              <w:spacing w:line="200" w:lineRule="exact"/>
              <w:jc w:val="left"/>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动态图形设计</w:t>
            </w:r>
          </w:p>
        </w:tc>
        <w:tc>
          <w:tcPr>
            <w:tcW w:w="1044" w:type="dxa"/>
            <w:vAlign w:val="center"/>
          </w:tcPr>
          <w:p w14:paraId="1F79C712">
            <w:pPr>
              <w:widowControl/>
              <w:spacing w:line="200" w:lineRule="exact"/>
              <w:jc w:val="both"/>
              <w:rPr>
                <w:rFonts w:hint="eastAsia" w:ascii="仿宋" w:hAnsi="仿宋" w:eastAsia="仿宋" w:cs="仿宋"/>
                <w:bCs/>
                <w:color w:val="auto"/>
                <w:kern w:val="0"/>
                <w:sz w:val="20"/>
                <w:szCs w:val="20"/>
                <w:highlight w:val="none"/>
              </w:rPr>
            </w:pPr>
            <w:r>
              <w:rPr>
                <w:rFonts w:hint="eastAsia" w:ascii="仿宋" w:hAnsi="仿宋" w:eastAsia="仿宋" w:cs="仿宋"/>
                <w:bCs/>
                <w:color w:val="auto"/>
                <w:kern w:val="0"/>
                <w:sz w:val="20"/>
                <w:szCs w:val="20"/>
                <w:highlight w:val="none"/>
              </w:rPr>
              <w:t>0404020010</w:t>
            </w:r>
          </w:p>
        </w:tc>
        <w:tc>
          <w:tcPr>
            <w:tcW w:w="275" w:type="dxa"/>
            <w:noWrap/>
            <w:vAlign w:val="center"/>
          </w:tcPr>
          <w:p w14:paraId="64767A70">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B</w:t>
            </w:r>
          </w:p>
        </w:tc>
        <w:tc>
          <w:tcPr>
            <w:tcW w:w="480" w:type="dxa"/>
            <w:gridSpan w:val="2"/>
            <w:noWrap/>
            <w:vAlign w:val="center"/>
          </w:tcPr>
          <w:p w14:paraId="0B992548">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2</w:t>
            </w:r>
          </w:p>
        </w:tc>
        <w:tc>
          <w:tcPr>
            <w:tcW w:w="465" w:type="dxa"/>
            <w:noWrap/>
            <w:vAlign w:val="center"/>
          </w:tcPr>
          <w:p w14:paraId="6E20E77D">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32</w:t>
            </w:r>
          </w:p>
        </w:tc>
        <w:tc>
          <w:tcPr>
            <w:tcW w:w="384" w:type="dxa"/>
            <w:noWrap/>
            <w:vAlign w:val="center"/>
          </w:tcPr>
          <w:p w14:paraId="5FCC8AC2">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16</w:t>
            </w:r>
          </w:p>
        </w:tc>
        <w:tc>
          <w:tcPr>
            <w:tcW w:w="492" w:type="dxa"/>
            <w:noWrap/>
            <w:vAlign w:val="center"/>
          </w:tcPr>
          <w:p w14:paraId="4A4C3FC2">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16</w:t>
            </w:r>
          </w:p>
        </w:tc>
        <w:tc>
          <w:tcPr>
            <w:tcW w:w="376" w:type="dxa"/>
            <w:noWrap/>
            <w:vAlign w:val="center"/>
          </w:tcPr>
          <w:p w14:paraId="6CB68E10">
            <w:pPr>
              <w:widowControl/>
              <w:spacing w:line="200" w:lineRule="exact"/>
              <w:jc w:val="center"/>
              <w:rPr>
                <w:rFonts w:hint="eastAsia" w:ascii="仿宋" w:hAnsi="仿宋" w:eastAsia="仿宋" w:cs="宋体"/>
                <w:b/>
                <w:color w:val="auto"/>
                <w:kern w:val="0"/>
                <w:sz w:val="20"/>
                <w:szCs w:val="20"/>
                <w:highlight w:val="none"/>
              </w:rPr>
            </w:pPr>
          </w:p>
        </w:tc>
        <w:tc>
          <w:tcPr>
            <w:tcW w:w="358" w:type="dxa"/>
            <w:noWrap/>
            <w:vAlign w:val="center"/>
          </w:tcPr>
          <w:p w14:paraId="6FD3FCF4">
            <w:pPr>
              <w:widowControl/>
              <w:spacing w:line="200" w:lineRule="exact"/>
              <w:jc w:val="center"/>
              <w:rPr>
                <w:rFonts w:hint="eastAsia" w:ascii="仿宋" w:hAnsi="仿宋" w:eastAsia="仿宋" w:cs="宋体"/>
                <w:b/>
                <w:color w:val="auto"/>
                <w:kern w:val="0"/>
                <w:sz w:val="20"/>
                <w:szCs w:val="20"/>
                <w:highlight w:val="none"/>
              </w:rPr>
            </w:pPr>
          </w:p>
        </w:tc>
        <w:tc>
          <w:tcPr>
            <w:tcW w:w="425" w:type="dxa"/>
            <w:noWrap/>
            <w:vAlign w:val="center"/>
          </w:tcPr>
          <w:p w14:paraId="699AF280">
            <w:pPr>
              <w:widowControl/>
              <w:spacing w:line="200" w:lineRule="exact"/>
              <w:jc w:val="center"/>
              <w:rPr>
                <w:rFonts w:hint="eastAsia" w:ascii="仿宋" w:hAnsi="仿宋" w:eastAsia="仿宋" w:cs="宋体"/>
                <w:b/>
                <w:color w:val="auto"/>
                <w:kern w:val="0"/>
                <w:sz w:val="20"/>
                <w:szCs w:val="20"/>
                <w:highlight w:val="none"/>
              </w:rPr>
            </w:pPr>
          </w:p>
        </w:tc>
        <w:tc>
          <w:tcPr>
            <w:tcW w:w="426" w:type="dxa"/>
            <w:noWrap/>
            <w:vAlign w:val="center"/>
          </w:tcPr>
          <w:p w14:paraId="4A631F1E">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color w:val="auto"/>
                <w:kern w:val="0"/>
                <w:sz w:val="20"/>
                <w:szCs w:val="20"/>
                <w:highlight w:val="none"/>
              </w:rPr>
              <w:t>2</w:t>
            </w:r>
          </w:p>
        </w:tc>
        <w:tc>
          <w:tcPr>
            <w:tcW w:w="425" w:type="dxa"/>
            <w:noWrap/>
            <w:vAlign w:val="center"/>
          </w:tcPr>
          <w:p w14:paraId="784196C1">
            <w:pPr>
              <w:widowControl/>
              <w:spacing w:line="200" w:lineRule="exact"/>
              <w:jc w:val="center"/>
              <w:rPr>
                <w:rFonts w:hint="eastAsia" w:ascii="仿宋" w:hAnsi="仿宋" w:eastAsia="仿宋" w:cs="宋体"/>
                <w:b/>
                <w:color w:val="auto"/>
                <w:kern w:val="0"/>
                <w:sz w:val="20"/>
                <w:szCs w:val="20"/>
                <w:highlight w:val="none"/>
              </w:rPr>
            </w:pPr>
          </w:p>
        </w:tc>
        <w:tc>
          <w:tcPr>
            <w:tcW w:w="425" w:type="dxa"/>
            <w:noWrap/>
            <w:vAlign w:val="center"/>
          </w:tcPr>
          <w:p w14:paraId="15D1F2EC">
            <w:pPr>
              <w:widowControl/>
              <w:spacing w:line="200" w:lineRule="exact"/>
              <w:jc w:val="center"/>
              <w:rPr>
                <w:rFonts w:hint="eastAsia" w:ascii="仿宋" w:hAnsi="仿宋" w:eastAsia="仿宋" w:cs="宋体"/>
                <w:b/>
                <w:color w:val="auto"/>
                <w:kern w:val="0"/>
                <w:sz w:val="20"/>
                <w:szCs w:val="20"/>
                <w:highlight w:val="none"/>
              </w:rPr>
            </w:pPr>
          </w:p>
        </w:tc>
        <w:tc>
          <w:tcPr>
            <w:tcW w:w="831" w:type="dxa"/>
            <w:tcBorders>
              <w:right w:val="single" w:color="auto" w:sz="12" w:space="0"/>
            </w:tcBorders>
            <w:noWrap/>
            <w:vAlign w:val="center"/>
          </w:tcPr>
          <w:p w14:paraId="72F73B49">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r>
      <w:tr w14:paraId="39A9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908" w:type="dxa"/>
            <w:gridSpan w:val="2"/>
            <w:vMerge w:val="continue"/>
            <w:tcBorders>
              <w:left w:val="single" w:color="auto" w:sz="12" w:space="0"/>
            </w:tcBorders>
            <w:noWrap/>
            <w:vAlign w:val="center"/>
          </w:tcPr>
          <w:p w14:paraId="1BCE77F9">
            <w:pPr>
              <w:spacing w:line="200" w:lineRule="exact"/>
              <w:jc w:val="center"/>
              <w:rPr>
                <w:rFonts w:hint="eastAsia" w:ascii="仿宋" w:hAnsi="仿宋" w:eastAsia="仿宋" w:cs="宋体"/>
                <w:b/>
                <w:color w:val="auto"/>
                <w:kern w:val="0"/>
                <w:sz w:val="20"/>
                <w:szCs w:val="20"/>
                <w:highlight w:val="none"/>
              </w:rPr>
            </w:pPr>
          </w:p>
        </w:tc>
        <w:tc>
          <w:tcPr>
            <w:tcW w:w="256" w:type="dxa"/>
            <w:noWrap/>
            <w:vAlign w:val="center"/>
          </w:tcPr>
          <w:p w14:paraId="151D9F2A">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仿宋"/>
                <w:bCs/>
                <w:color w:val="auto"/>
                <w:kern w:val="0"/>
                <w:sz w:val="20"/>
                <w:szCs w:val="20"/>
                <w:highlight w:val="none"/>
              </w:rPr>
              <w:t>8</w:t>
            </w:r>
          </w:p>
        </w:tc>
        <w:tc>
          <w:tcPr>
            <w:tcW w:w="1941" w:type="dxa"/>
            <w:gridSpan w:val="2"/>
            <w:noWrap/>
            <w:vAlign w:val="center"/>
          </w:tcPr>
          <w:p w14:paraId="6F753133">
            <w:pPr>
              <w:widowControl/>
              <w:spacing w:line="200" w:lineRule="exact"/>
              <w:jc w:val="left"/>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Animate动画制作</w:t>
            </w:r>
          </w:p>
        </w:tc>
        <w:tc>
          <w:tcPr>
            <w:tcW w:w="1044" w:type="dxa"/>
            <w:vAlign w:val="center"/>
          </w:tcPr>
          <w:p w14:paraId="44D2755E">
            <w:pPr>
              <w:widowControl/>
              <w:spacing w:line="200" w:lineRule="exact"/>
              <w:jc w:val="both"/>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0412020037</w:t>
            </w:r>
          </w:p>
        </w:tc>
        <w:tc>
          <w:tcPr>
            <w:tcW w:w="275" w:type="dxa"/>
            <w:noWrap/>
            <w:vAlign w:val="center"/>
          </w:tcPr>
          <w:p w14:paraId="0BD263A0">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color w:val="auto"/>
                <w:kern w:val="0"/>
                <w:sz w:val="20"/>
                <w:szCs w:val="20"/>
                <w:highlight w:val="none"/>
              </w:rPr>
              <w:t>B</w:t>
            </w:r>
          </w:p>
        </w:tc>
        <w:tc>
          <w:tcPr>
            <w:tcW w:w="480" w:type="dxa"/>
            <w:gridSpan w:val="2"/>
            <w:noWrap/>
            <w:vAlign w:val="center"/>
          </w:tcPr>
          <w:p w14:paraId="4E5F8FBA">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color w:val="auto"/>
                <w:kern w:val="0"/>
                <w:sz w:val="20"/>
                <w:szCs w:val="20"/>
                <w:highlight w:val="none"/>
              </w:rPr>
              <w:t>4</w:t>
            </w:r>
          </w:p>
        </w:tc>
        <w:tc>
          <w:tcPr>
            <w:tcW w:w="465" w:type="dxa"/>
            <w:noWrap/>
            <w:vAlign w:val="center"/>
          </w:tcPr>
          <w:p w14:paraId="797418F0">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color w:val="auto"/>
                <w:kern w:val="0"/>
                <w:sz w:val="20"/>
                <w:szCs w:val="20"/>
                <w:highlight w:val="none"/>
              </w:rPr>
              <w:t>64</w:t>
            </w:r>
          </w:p>
        </w:tc>
        <w:tc>
          <w:tcPr>
            <w:tcW w:w="384" w:type="dxa"/>
            <w:noWrap/>
            <w:vAlign w:val="center"/>
          </w:tcPr>
          <w:p w14:paraId="7EDA9170">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color w:val="auto"/>
                <w:kern w:val="0"/>
                <w:sz w:val="20"/>
                <w:szCs w:val="20"/>
                <w:highlight w:val="none"/>
              </w:rPr>
              <w:t>16</w:t>
            </w:r>
          </w:p>
        </w:tc>
        <w:tc>
          <w:tcPr>
            <w:tcW w:w="492" w:type="dxa"/>
            <w:noWrap/>
            <w:vAlign w:val="center"/>
          </w:tcPr>
          <w:p w14:paraId="1EC7FBE0">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color w:val="auto"/>
                <w:kern w:val="0"/>
                <w:sz w:val="20"/>
                <w:szCs w:val="20"/>
                <w:highlight w:val="none"/>
              </w:rPr>
              <w:t>48</w:t>
            </w:r>
          </w:p>
        </w:tc>
        <w:tc>
          <w:tcPr>
            <w:tcW w:w="376" w:type="dxa"/>
            <w:noWrap/>
            <w:vAlign w:val="center"/>
          </w:tcPr>
          <w:p w14:paraId="34E1722F">
            <w:pPr>
              <w:widowControl/>
              <w:spacing w:line="200" w:lineRule="exact"/>
              <w:jc w:val="center"/>
              <w:rPr>
                <w:rFonts w:hint="eastAsia" w:ascii="仿宋" w:hAnsi="仿宋" w:eastAsia="仿宋" w:cs="宋体"/>
                <w:b/>
                <w:color w:val="auto"/>
                <w:kern w:val="0"/>
                <w:sz w:val="20"/>
                <w:szCs w:val="20"/>
                <w:highlight w:val="none"/>
              </w:rPr>
            </w:pPr>
          </w:p>
        </w:tc>
        <w:tc>
          <w:tcPr>
            <w:tcW w:w="358" w:type="dxa"/>
            <w:noWrap/>
            <w:vAlign w:val="center"/>
          </w:tcPr>
          <w:p w14:paraId="5F2EB335">
            <w:pPr>
              <w:widowControl/>
              <w:spacing w:line="200" w:lineRule="exact"/>
              <w:jc w:val="center"/>
              <w:rPr>
                <w:rFonts w:hint="eastAsia" w:ascii="仿宋" w:hAnsi="仿宋" w:eastAsia="仿宋" w:cs="宋体"/>
                <w:b/>
                <w:color w:val="auto"/>
                <w:kern w:val="0"/>
                <w:sz w:val="20"/>
                <w:szCs w:val="20"/>
                <w:highlight w:val="none"/>
              </w:rPr>
            </w:pPr>
          </w:p>
        </w:tc>
        <w:tc>
          <w:tcPr>
            <w:tcW w:w="425" w:type="dxa"/>
            <w:noWrap/>
            <w:vAlign w:val="center"/>
          </w:tcPr>
          <w:p w14:paraId="2A1AB1CE">
            <w:pPr>
              <w:widowControl/>
              <w:spacing w:line="200" w:lineRule="exact"/>
              <w:jc w:val="center"/>
              <w:rPr>
                <w:rFonts w:hint="eastAsia" w:ascii="仿宋" w:hAnsi="仿宋" w:eastAsia="仿宋" w:cs="宋体"/>
                <w:b/>
                <w:color w:val="auto"/>
                <w:kern w:val="0"/>
                <w:sz w:val="20"/>
                <w:szCs w:val="20"/>
                <w:highlight w:val="none"/>
              </w:rPr>
            </w:pPr>
          </w:p>
        </w:tc>
        <w:tc>
          <w:tcPr>
            <w:tcW w:w="426" w:type="dxa"/>
            <w:noWrap/>
            <w:vAlign w:val="center"/>
          </w:tcPr>
          <w:p w14:paraId="2A7515EF">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4</w:t>
            </w:r>
          </w:p>
        </w:tc>
        <w:tc>
          <w:tcPr>
            <w:tcW w:w="425" w:type="dxa"/>
            <w:noWrap/>
            <w:vAlign w:val="center"/>
          </w:tcPr>
          <w:p w14:paraId="009A2EA9">
            <w:pPr>
              <w:widowControl/>
              <w:spacing w:line="200" w:lineRule="exact"/>
              <w:jc w:val="center"/>
              <w:rPr>
                <w:rFonts w:hint="eastAsia" w:ascii="仿宋" w:hAnsi="仿宋" w:eastAsia="仿宋" w:cs="宋体"/>
                <w:b/>
                <w:color w:val="auto"/>
                <w:kern w:val="0"/>
                <w:sz w:val="20"/>
                <w:szCs w:val="20"/>
                <w:highlight w:val="none"/>
              </w:rPr>
            </w:pPr>
          </w:p>
        </w:tc>
        <w:tc>
          <w:tcPr>
            <w:tcW w:w="425" w:type="dxa"/>
            <w:noWrap/>
            <w:vAlign w:val="center"/>
          </w:tcPr>
          <w:p w14:paraId="1B3E0949">
            <w:pPr>
              <w:widowControl/>
              <w:spacing w:line="200" w:lineRule="exact"/>
              <w:jc w:val="center"/>
              <w:rPr>
                <w:rFonts w:hint="eastAsia" w:ascii="仿宋" w:hAnsi="仿宋" w:eastAsia="仿宋" w:cs="宋体"/>
                <w:b/>
                <w:color w:val="auto"/>
                <w:kern w:val="0"/>
                <w:sz w:val="20"/>
                <w:szCs w:val="20"/>
                <w:highlight w:val="none"/>
              </w:rPr>
            </w:pPr>
          </w:p>
        </w:tc>
        <w:tc>
          <w:tcPr>
            <w:tcW w:w="831" w:type="dxa"/>
            <w:tcBorders>
              <w:right w:val="single" w:color="auto" w:sz="12" w:space="0"/>
            </w:tcBorders>
            <w:noWrap/>
            <w:vAlign w:val="center"/>
          </w:tcPr>
          <w:p w14:paraId="7A11049E">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r>
      <w:tr w14:paraId="5E70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908" w:type="dxa"/>
            <w:gridSpan w:val="2"/>
            <w:vMerge w:val="continue"/>
            <w:tcBorders>
              <w:left w:val="single" w:color="auto" w:sz="12" w:space="0"/>
            </w:tcBorders>
            <w:noWrap/>
            <w:vAlign w:val="center"/>
          </w:tcPr>
          <w:p w14:paraId="4EC4DD41">
            <w:pPr>
              <w:widowControl/>
              <w:spacing w:line="200" w:lineRule="exact"/>
              <w:jc w:val="center"/>
              <w:rPr>
                <w:rFonts w:hint="eastAsia" w:ascii="仿宋" w:hAnsi="仿宋" w:eastAsia="仿宋" w:cs="宋体"/>
                <w:b/>
                <w:color w:val="auto"/>
                <w:kern w:val="0"/>
                <w:sz w:val="20"/>
                <w:szCs w:val="20"/>
                <w:highlight w:val="none"/>
              </w:rPr>
            </w:pPr>
          </w:p>
        </w:tc>
        <w:tc>
          <w:tcPr>
            <w:tcW w:w="256" w:type="dxa"/>
            <w:noWrap/>
            <w:vAlign w:val="center"/>
          </w:tcPr>
          <w:p w14:paraId="40FDBC11">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仿宋"/>
                <w:bCs/>
                <w:color w:val="auto"/>
                <w:kern w:val="0"/>
                <w:sz w:val="20"/>
                <w:szCs w:val="20"/>
                <w:highlight w:val="none"/>
              </w:rPr>
              <w:t>9</w:t>
            </w:r>
          </w:p>
        </w:tc>
        <w:tc>
          <w:tcPr>
            <w:tcW w:w="1941" w:type="dxa"/>
            <w:gridSpan w:val="2"/>
            <w:noWrap/>
            <w:vAlign w:val="center"/>
          </w:tcPr>
          <w:p w14:paraId="64A335F1">
            <w:pPr>
              <w:widowControl/>
              <w:spacing w:line="200" w:lineRule="exact"/>
              <w:jc w:val="left"/>
              <w:rPr>
                <w:rFonts w:hint="eastAsia" w:ascii="仿宋" w:hAnsi="仿宋" w:eastAsia="仿宋" w:cs="宋体"/>
                <w:bCs/>
                <w:color w:val="auto"/>
                <w:kern w:val="0"/>
                <w:sz w:val="20"/>
                <w:szCs w:val="20"/>
                <w:highlight w:val="none"/>
              </w:rPr>
            </w:pPr>
            <w:r>
              <w:rPr>
                <w:rFonts w:hint="eastAsia" w:ascii="仿宋" w:hAnsi="仿宋" w:eastAsia="仿宋" w:cs="仿宋"/>
                <w:bCs/>
                <w:color w:val="auto"/>
                <w:kern w:val="0"/>
                <w:sz w:val="20"/>
                <w:szCs w:val="20"/>
                <w:highlight w:val="none"/>
              </w:rPr>
              <w:t>微电影摄制</w:t>
            </w:r>
          </w:p>
        </w:tc>
        <w:tc>
          <w:tcPr>
            <w:tcW w:w="1044" w:type="dxa"/>
            <w:vAlign w:val="center"/>
          </w:tcPr>
          <w:p w14:paraId="1AC27693">
            <w:pPr>
              <w:widowControl/>
              <w:spacing w:line="200" w:lineRule="exact"/>
              <w:jc w:val="both"/>
              <w:rPr>
                <w:rFonts w:hint="eastAsia" w:ascii="仿宋" w:hAnsi="仿宋" w:eastAsia="仿宋" w:cs="仿宋"/>
                <w:bCs/>
                <w:color w:val="auto"/>
                <w:kern w:val="0"/>
                <w:sz w:val="20"/>
                <w:szCs w:val="20"/>
                <w:highlight w:val="none"/>
              </w:rPr>
            </w:pPr>
            <w:r>
              <w:rPr>
                <w:rFonts w:hint="eastAsia" w:ascii="仿宋" w:hAnsi="仿宋" w:eastAsia="仿宋" w:cs="仿宋"/>
                <w:bCs/>
                <w:color w:val="auto"/>
                <w:kern w:val="0"/>
                <w:sz w:val="20"/>
                <w:szCs w:val="20"/>
                <w:highlight w:val="none"/>
              </w:rPr>
              <w:t>0412020038</w:t>
            </w:r>
          </w:p>
        </w:tc>
        <w:tc>
          <w:tcPr>
            <w:tcW w:w="275" w:type="dxa"/>
            <w:noWrap/>
            <w:vAlign w:val="center"/>
          </w:tcPr>
          <w:p w14:paraId="39B53F39">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B</w:t>
            </w:r>
          </w:p>
        </w:tc>
        <w:tc>
          <w:tcPr>
            <w:tcW w:w="480" w:type="dxa"/>
            <w:gridSpan w:val="2"/>
            <w:noWrap/>
            <w:vAlign w:val="center"/>
          </w:tcPr>
          <w:p w14:paraId="112F8E2B">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4</w:t>
            </w:r>
          </w:p>
        </w:tc>
        <w:tc>
          <w:tcPr>
            <w:tcW w:w="465" w:type="dxa"/>
            <w:noWrap/>
            <w:vAlign w:val="center"/>
          </w:tcPr>
          <w:p w14:paraId="1496A6B6">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64</w:t>
            </w:r>
          </w:p>
        </w:tc>
        <w:tc>
          <w:tcPr>
            <w:tcW w:w="384" w:type="dxa"/>
            <w:noWrap/>
            <w:vAlign w:val="center"/>
          </w:tcPr>
          <w:p w14:paraId="1C6209A3">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16</w:t>
            </w:r>
          </w:p>
        </w:tc>
        <w:tc>
          <w:tcPr>
            <w:tcW w:w="492" w:type="dxa"/>
            <w:noWrap/>
            <w:vAlign w:val="center"/>
          </w:tcPr>
          <w:p w14:paraId="34B695B0">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48</w:t>
            </w:r>
          </w:p>
        </w:tc>
        <w:tc>
          <w:tcPr>
            <w:tcW w:w="376" w:type="dxa"/>
            <w:noWrap/>
            <w:vAlign w:val="center"/>
          </w:tcPr>
          <w:p w14:paraId="73D4D004">
            <w:pPr>
              <w:widowControl/>
              <w:spacing w:line="200" w:lineRule="exact"/>
              <w:jc w:val="center"/>
              <w:rPr>
                <w:rFonts w:hint="eastAsia" w:ascii="仿宋" w:hAnsi="仿宋" w:eastAsia="仿宋" w:cs="宋体"/>
                <w:b/>
                <w:color w:val="auto"/>
                <w:kern w:val="0"/>
                <w:sz w:val="20"/>
                <w:szCs w:val="20"/>
                <w:highlight w:val="none"/>
              </w:rPr>
            </w:pPr>
          </w:p>
        </w:tc>
        <w:tc>
          <w:tcPr>
            <w:tcW w:w="358" w:type="dxa"/>
            <w:noWrap/>
            <w:vAlign w:val="center"/>
          </w:tcPr>
          <w:p w14:paraId="4994A8AB">
            <w:pPr>
              <w:widowControl/>
              <w:spacing w:line="200" w:lineRule="exact"/>
              <w:jc w:val="center"/>
              <w:rPr>
                <w:rFonts w:hint="eastAsia" w:ascii="仿宋" w:hAnsi="仿宋" w:eastAsia="仿宋" w:cs="宋体"/>
                <w:b/>
                <w:color w:val="auto"/>
                <w:kern w:val="0"/>
                <w:sz w:val="20"/>
                <w:szCs w:val="20"/>
                <w:highlight w:val="none"/>
              </w:rPr>
            </w:pPr>
          </w:p>
        </w:tc>
        <w:tc>
          <w:tcPr>
            <w:tcW w:w="425" w:type="dxa"/>
            <w:noWrap/>
            <w:vAlign w:val="center"/>
          </w:tcPr>
          <w:p w14:paraId="48BEF67E">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4</w:t>
            </w:r>
          </w:p>
        </w:tc>
        <w:tc>
          <w:tcPr>
            <w:tcW w:w="426" w:type="dxa"/>
            <w:noWrap/>
            <w:vAlign w:val="center"/>
          </w:tcPr>
          <w:p w14:paraId="1345D28F">
            <w:pPr>
              <w:widowControl/>
              <w:spacing w:line="200" w:lineRule="exact"/>
              <w:jc w:val="center"/>
              <w:rPr>
                <w:rFonts w:hint="eastAsia" w:ascii="仿宋" w:hAnsi="仿宋" w:eastAsia="仿宋" w:cs="宋体"/>
                <w:bCs/>
                <w:color w:val="auto"/>
                <w:kern w:val="0"/>
                <w:sz w:val="20"/>
                <w:szCs w:val="20"/>
                <w:highlight w:val="none"/>
              </w:rPr>
            </w:pPr>
          </w:p>
        </w:tc>
        <w:tc>
          <w:tcPr>
            <w:tcW w:w="425" w:type="dxa"/>
            <w:noWrap/>
            <w:vAlign w:val="center"/>
          </w:tcPr>
          <w:p w14:paraId="1FA5CA96">
            <w:pPr>
              <w:widowControl/>
              <w:spacing w:line="200" w:lineRule="exact"/>
              <w:jc w:val="center"/>
              <w:rPr>
                <w:rFonts w:hint="eastAsia" w:ascii="仿宋" w:hAnsi="仿宋" w:eastAsia="仿宋" w:cs="宋体"/>
                <w:b/>
                <w:color w:val="auto"/>
                <w:kern w:val="0"/>
                <w:sz w:val="20"/>
                <w:szCs w:val="20"/>
                <w:highlight w:val="none"/>
              </w:rPr>
            </w:pPr>
          </w:p>
        </w:tc>
        <w:tc>
          <w:tcPr>
            <w:tcW w:w="425" w:type="dxa"/>
            <w:noWrap/>
            <w:vAlign w:val="center"/>
          </w:tcPr>
          <w:p w14:paraId="61DB64CD">
            <w:pPr>
              <w:widowControl/>
              <w:spacing w:line="200" w:lineRule="exact"/>
              <w:jc w:val="center"/>
              <w:rPr>
                <w:rFonts w:hint="eastAsia" w:ascii="仿宋" w:hAnsi="仿宋" w:eastAsia="仿宋" w:cs="宋体"/>
                <w:b/>
                <w:color w:val="auto"/>
                <w:kern w:val="0"/>
                <w:sz w:val="20"/>
                <w:szCs w:val="20"/>
                <w:highlight w:val="none"/>
              </w:rPr>
            </w:pPr>
          </w:p>
        </w:tc>
        <w:tc>
          <w:tcPr>
            <w:tcW w:w="831" w:type="dxa"/>
            <w:tcBorders>
              <w:right w:val="single" w:color="auto" w:sz="12" w:space="0"/>
            </w:tcBorders>
            <w:noWrap/>
            <w:vAlign w:val="center"/>
          </w:tcPr>
          <w:p w14:paraId="38712B43">
            <w:pPr>
              <w:widowControl/>
              <w:spacing w:line="200" w:lineRule="exact"/>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C</w:t>
            </w:r>
          </w:p>
        </w:tc>
      </w:tr>
      <w:tr w14:paraId="217D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908" w:type="dxa"/>
            <w:gridSpan w:val="2"/>
            <w:vMerge w:val="continue"/>
            <w:tcBorders>
              <w:left w:val="single" w:color="auto" w:sz="12" w:space="0"/>
            </w:tcBorders>
            <w:noWrap/>
            <w:vAlign w:val="center"/>
          </w:tcPr>
          <w:p w14:paraId="5416E227">
            <w:pPr>
              <w:widowControl/>
              <w:spacing w:line="200" w:lineRule="exact"/>
              <w:jc w:val="center"/>
              <w:rPr>
                <w:rFonts w:hint="eastAsia" w:ascii="仿宋" w:hAnsi="仿宋" w:eastAsia="仿宋" w:cs="宋体"/>
                <w:b/>
                <w:color w:val="auto"/>
                <w:kern w:val="0"/>
                <w:sz w:val="20"/>
                <w:szCs w:val="20"/>
                <w:highlight w:val="none"/>
              </w:rPr>
            </w:pPr>
          </w:p>
        </w:tc>
        <w:tc>
          <w:tcPr>
            <w:tcW w:w="256" w:type="dxa"/>
            <w:noWrap/>
            <w:vAlign w:val="center"/>
          </w:tcPr>
          <w:p w14:paraId="248C5A43">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color w:val="auto"/>
                <w:kern w:val="0"/>
                <w:sz w:val="20"/>
                <w:szCs w:val="20"/>
                <w:highlight w:val="none"/>
              </w:rPr>
              <w:t>10</w:t>
            </w:r>
          </w:p>
        </w:tc>
        <w:tc>
          <w:tcPr>
            <w:tcW w:w="1941" w:type="dxa"/>
            <w:gridSpan w:val="2"/>
            <w:noWrap/>
            <w:vAlign w:val="center"/>
          </w:tcPr>
          <w:p w14:paraId="74172916">
            <w:pPr>
              <w:widowControl/>
              <w:spacing w:line="200" w:lineRule="exact"/>
              <w:jc w:val="left"/>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广告个案分析</w:t>
            </w:r>
          </w:p>
        </w:tc>
        <w:tc>
          <w:tcPr>
            <w:tcW w:w="1044" w:type="dxa"/>
            <w:vAlign w:val="center"/>
          </w:tcPr>
          <w:p w14:paraId="141FBF28">
            <w:pPr>
              <w:widowControl/>
              <w:spacing w:line="200" w:lineRule="exact"/>
              <w:jc w:val="both"/>
              <w:rPr>
                <w:rFonts w:hint="eastAsia" w:ascii="仿宋" w:hAnsi="仿宋" w:eastAsia="仿宋" w:cs="仿宋"/>
                <w:bCs/>
                <w:color w:val="auto"/>
                <w:kern w:val="0"/>
                <w:sz w:val="20"/>
                <w:szCs w:val="20"/>
                <w:highlight w:val="none"/>
              </w:rPr>
            </w:pPr>
            <w:r>
              <w:rPr>
                <w:rFonts w:hint="eastAsia" w:ascii="仿宋" w:hAnsi="仿宋" w:eastAsia="仿宋" w:cs="仿宋"/>
                <w:bCs/>
                <w:color w:val="auto"/>
                <w:kern w:val="0"/>
                <w:sz w:val="20"/>
                <w:szCs w:val="20"/>
                <w:highlight w:val="none"/>
              </w:rPr>
              <w:t>0412020039</w:t>
            </w:r>
          </w:p>
        </w:tc>
        <w:tc>
          <w:tcPr>
            <w:tcW w:w="275" w:type="dxa"/>
            <w:noWrap/>
            <w:vAlign w:val="center"/>
          </w:tcPr>
          <w:p w14:paraId="0EE96524">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B</w:t>
            </w:r>
          </w:p>
        </w:tc>
        <w:tc>
          <w:tcPr>
            <w:tcW w:w="480" w:type="dxa"/>
            <w:gridSpan w:val="2"/>
            <w:noWrap/>
            <w:vAlign w:val="center"/>
          </w:tcPr>
          <w:p w14:paraId="68004BD0">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2</w:t>
            </w:r>
          </w:p>
        </w:tc>
        <w:tc>
          <w:tcPr>
            <w:tcW w:w="465" w:type="dxa"/>
            <w:noWrap/>
            <w:vAlign w:val="center"/>
          </w:tcPr>
          <w:p w14:paraId="4FE69E15">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32</w:t>
            </w:r>
          </w:p>
        </w:tc>
        <w:tc>
          <w:tcPr>
            <w:tcW w:w="384" w:type="dxa"/>
            <w:noWrap/>
            <w:vAlign w:val="center"/>
          </w:tcPr>
          <w:p w14:paraId="7512B9FD">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16</w:t>
            </w:r>
          </w:p>
        </w:tc>
        <w:tc>
          <w:tcPr>
            <w:tcW w:w="492" w:type="dxa"/>
            <w:noWrap/>
            <w:vAlign w:val="center"/>
          </w:tcPr>
          <w:p w14:paraId="2B0F15A1">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仿宋"/>
                <w:bCs/>
                <w:color w:val="auto"/>
                <w:kern w:val="0"/>
                <w:sz w:val="20"/>
                <w:szCs w:val="20"/>
                <w:highlight w:val="none"/>
              </w:rPr>
              <w:t>16</w:t>
            </w:r>
          </w:p>
        </w:tc>
        <w:tc>
          <w:tcPr>
            <w:tcW w:w="376" w:type="dxa"/>
            <w:noWrap/>
            <w:vAlign w:val="center"/>
          </w:tcPr>
          <w:p w14:paraId="0FE8B6DD">
            <w:pPr>
              <w:widowControl/>
              <w:spacing w:line="200" w:lineRule="exact"/>
              <w:jc w:val="center"/>
              <w:rPr>
                <w:rFonts w:hint="eastAsia" w:ascii="仿宋" w:hAnsi="仿宋" w:eastAsia="仿宋" w:cs="宋体"/>
                <w:b/>
                <w:color w:val="auto"/>
                <w:kern w:val="0"/>
                <w:sz w:val="20"/>
                <w:szCs w:val="20"/>
                <w:highlight w:val="none"/>
              </w:rPr>
            </w:pPr>
          </w:p>
        </w:tc>
        <w:tc>
          <w:tcPr>
            <w:tcW w:w="358" w:type="dxa"/>
            <w:noWrap/>
            <w:vAlign w:val="center"/>
          </w:tcPr>
          <w:p w14:paraId="66F1EC45">
            <w:pPr>
              <w:widowControl/>
              <w:spacing w:line="200" w:lineRule="exact"/>
              <w:jc w:val="center"/>
              <w:rPr>
                <w:rFonts w:hint="eastAsia" w:ascii="仿宋" w:hAnsi="仿宋" w:eastAsia="仿宋" w:cs="宋体"/>
                <w:b/>
                <w:color w:val="auto"/>
                <w:kern w:val="0"/>
                <w:sz w:val="20"/>
                <w:szCs w:val="20"/>
                <w:highlight w:val="none"/>
              </w:rPr>
            </w:pPr>
          </w:p>
        </w:tc>
        <w:tc>
          <w:tcPr>
            <w:tcW w:w="425" w:type="dxa"/>
            <w:noWrap/>
            <w:vAlign w:val="center"/>
          </w:tcPr>
          <w:p w14:paraId="4C60A80A">
            <w:pPr>
              <w:widowControl/>
              <w:spacing w:line="200" w:lineRule="exact"/>
              <w:jc w:val="center"/>
              <w:rPr>
                <w:rFonts w:hint="eastAsia" w:ascii="仿宋" w:hAnsi="仿宋" w:eastAsia="仿宋" w:cs="宋体"/>
                <w:bCs/>
                <w:color w:val="auto"/>
                <w:kern w:val="0"/>
                <w:sz w:val="20"/>
                <w:szCs w:val="20"/>
                <w:highlight w:val="none"/>
              </w:rPr>
            </w:pPr>
            <w:r>
              <w:rPr>
                <w:rFonts w:hint="eastAsia" w:ascii="仿宋" w:hAnsi="仿宋" w:eastAsia="仿宋" w:cs="宋体"/>
                <w:bCs/>
                <w:color w:val="auto"/>
                <w:kern w:val="0"/>
                <w:sz w:val="20"/>
                <w:szCs w:val="20"/>
                <w:highlight w:val="none"/>
              </w:rPr>
              <w:t>2</w:t>
            </w:r>
          </w:p>
        </w:tc>
        <w:tc>
          <w:tcPr>
            <w:tcW w:w="426" w:type="dxa"/>
            <w:noWrap/>
            <w:vAlign w:val="center"/>
          </w:tcPr>
          <w:p w14:paraId="0C457CE6">
            <w:pPr>
              <w:widowControl/>
              <w:spacing w:line="200" w:lineRule="exact"/>
              <w:jc w:val="center"/>
              <w:rPr>
                <w:rFonts w:hint="eastAsia" w:ascii="仿宋" w:hAnsi="仿宋" w:eastAsia="仿宋" w:cs="宋体"/>
                <w:bCs/>
                <w:color w:val="auto"/>
                <w:kern w:val="0"/>
                <w:sz w:val="20"/>
                <w:szCs w:val="20"/>
                <w:highlight w:val="none"/>
              </w:rPr>
            </w:pPr>
          </w:p>
        </w:tc>
        <w:tc>
          <w:tcPr>
            <w:tcW w:w="425" w:type="dxa"/>
            <w:noWrap/>
            <w:vAlign w:val="center"/>
          </w:tcPr>
          <w:p w14:paraId="6E7FA0CA">
            <w:pPr>
              <w:widowControl/>
              <w:spacing w:line="200" w:lineRule="exact"/>
              <w:jc w:val="center"/>
              <w:rPr>
                <w:rFonts w:hint="eastAsia" w:ascii="仿宋" w:hAnsi="仿宋" w:eastAsia="仿宋" w:cs="宋体"/>
                <w:b/>
                <w:color w:val="auto"/>
                <w:kern w:val="0"/>
                <w:sz w:val="20"/>
                <w:szCs w:val="20"/>
                <w:highlight w:val="none"/>
              </w:rPr>
            </w:pPr>
          </w:p>
        </w:tc>
        <w:tc>
          <w:tcPr>
            <w:tcW w:w="425" w:type="dxa"/>
            <w:noWrap/>
            <w:vAlign w:val="center"/>
          </w:tcPr>
          <w:p w14:paraId="09DFFE40">
            <w:pPr>
              <w:widowControl/>
              <w:spacing w:line="200" w:lineRule="exact"/>
              <w:jc w:val="center"/>
              <w:rPr>
                <w:rFonts w:hint="eastAsia" w:ascii="仿宋" w:hAnsi="仿宋" w:eastAsia="仿宋" w:cs="宋体"/>
                <w:b/>
                <w:color w:val="auto"/>
                <w:kern w:val="0"/>
                <w:sz w:val="20"/>
                <w:szCs w:val="20"/>
                <w:highlight w:val="none"/>
              </w:rPr>
            </w:pPr>
          </w:p>
        </w:tc>
        <w:tc>
          <w:tcPr>
            <w:tcW w:w="831" w:type="dxa"/>
            <w:tcBorders>
              <w:right w:val="single" w:color="auto" w:sz="12" w:space="0"/>
            </w:tcBorders>
            <w:noWrap/>
            <w:vAlign w:val="center"/>
          </w:tcPr>
          <w:p w14:paraId="42FB5683">
            <w:pPr>
              <w:widowControl/>
              <w:spacing w:line="200" w:lineRule="exact"/>
              <w:jc w:val="center"/>
              <w:rPr>
                <w:rFonts w:hint="eastAsia"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C</w:t>
            </w:r>
          </w:p>
        </w:tc>
      </w:tr>
      <w:tr w14:paraId="7C32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98" w:hRule="atLeast"/>
          <w:jc w:val="center"/>
        </w:trPr>
        <w:tc>
          <w:tcPr>
            <w:tcW w:w="908" w:type="dxa"/>
            <w:gridSpan w:val="2"/>
            <w:vMerge w:val="continue"/>
            <w:tcBorders>
              <w:left w:val="single" w:color="auto" w:sz="12" w:space="0"/>
            </w:tcBorders>
            <w:noWrap/>
            <w:vAlign w:val="center"/>
          </w:tcPr>
          <w:p w14:paraId="33BAB61D">
            <w:pPr>
              <w:widowControl/>
              <w:spacing w:line="200" w:lineRule="exact"/>
              <w:jc w:val="center"/>
              <w:rPr>
                <w:rFonts w:hint="eastAsia" w:ascii="仿宋" w:hAnsi="仿宋" w:eastAsia="仿宋" w:cs="宋体"/>
                <w:b/>
                <w:color w:val="auto"/>
                <w:kern w:val="0"/>
                <w:sz w:val="20"/>
                <w:szCs w:val="20"/>
                <w:highlight w:val="none"/>
              </w:rPr>
            </w:pPr>
          </w:p>
        </w:tc>
        <w:tc>
          <w:tcPr>
            <w:tcW w:w="2197" w:type="dxa"/>
            <w:gridSpan w:val="3"/>
            <w:noWrap/>
            <w:vAlign w:val="center"/>
          </w:tcPr>
          <w:p w14:paraId="41660399">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bCs/>
                <w:color w:val="auto"/>
                <w:kern w:val="0"/>
                <w:sz w:val="20"/>
                <w:szCs w:val="20"/>
                <w:highlight w:val="none"/>
              </w:rPr>
              <w:t xml:space="preserve">“专业（群）拓展课”合计            </w:t>
            </w:r>
            <w:r>
              <w:rPr>
                <w:rFonts w:hint="eastAsia" w:ascii="仿宋" w:hAnsi="仿宋" w:eastAsia="仿宋" w:cs="宋体"/>
                <w:b/>
                <w:color w:val="auto"/>
                <w:kern w:val="0"/>
                <w:sz w:val="20"/>
                <w:szCs w:val="20"/>
                <w:highlight w:val="none"/>
              </w:rPr>
              <w:t>（至少选修</w:t>
            </w:r>
            <w:r>
              <w:rPr>
                <w:rFonts w:hint="eastAsia" w:ascii="仿宋" w:hAnsi="仿宋" w:eastAsia="仿宋"/>
                <w:b/>
                <w:color w:val="auto"/>
                <w:sz w:val="20"/>
                <w:szCs w:val="20"/>
                <w:highlight w:val="none"/>
              </w:rPr>
              <w:t>1</w:t>
            </w:r>
            <w:r>
              <w:rPr>
                <w:rFonts w:hint="eastAsia" w:ascii="仿宋" w:hAnsi="仿宋" w:eastAsia="仿宋"/>
                <w:b/>
                <w:color w:val="auto"/>
                <w:sz w:val="20"/>
                <w:szCs w:val="20"/>
                <w:highlight w:val="none"/>
                <w:lang w:val="en-US" w:eastAsia="zh-CN"/>
              </w:rPr>
              <w:t>4</w:t>
            </w:r>
            <w:r>
              <w:rPr>
                <w:rFonts w:hint="eastAsia" w:ascii="仿宋" w:hAnsi="仿宋" w:eastAsia="仿宋"/>
                <w:b/>
                <w:color w:val="auto"/>
                <w:sz w:val="20"/>
                <w:szCs w:val="20"/>
                <w:highlight w:val="none"/>
              </w:rPr>
              <w:t>学分）</w:t>
            </w:r>
          </w:p>
        </w:tc>
        <w:tc>
          <w:tcPr>
            <w:tcW w:w="1044" w:type="dxa"/>
            <w:vAlign w:val="center"/>
          </w:tcPr>
          <w:p w14:paraId="727C3DF3">
            <w:pPr>
              <w:widowControl/>
              <w:spacing w:line="200" w:lineRule="exact"/>
              <w:jc w:val="both"/>
              <w:rPr>
                <w:rFonts w:hint="eastAsia" w:ascii="仿宋" w:hAnsi="仿宋" w:eastAsia="仿宋" w:cs="宋体"/>
                <w:b/>
                <w:color w:val="auto"/>
                <w:kern w:val="0"/>
                <w:sz w:val="20"/>
                <w:szCs w:val="20"/>
                <w:highlight w:val="none"/>
              </w:rPr>
            </w:pPr>
          </w:p>
        </w:tc>
        <w:tc>
          <w:tcPr>
            <w:tcW w:w="275" w:type="dxa"/>
            <w:noWrap/>
            <w:vAlign w:val="center"/>
          </w:tcPr>
          <w:p w14:paraId="3DAF985E">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B</w:t>
            </w:r>
          </w:p>
        </w:tc>
        <w:tc>
          <w:tcPr>
            <w:tcW w:w="480" w:type="dxa"/>
            <w:gridSpan w:val="2"/>
            <w:noWrap/>
            <w:vAlign w:val="center"/>
          </w:tcPr>
          <w:p w14:paraId="490DCB95">
            <w:pPr>
              <w:widowControl/>
              <w:spacing w:line="200" w:lineRule="exact"/>
              <w:jc w:val="center"/>
              <w:rPr>
                <w:rFonts w:hint="eastAsia" w:ascii="仿宋" w:hAnsi="仿宋" w:eastAsia="仿宋" w:cs="宋体"/>
                <w:b/>
                <w:color w:val="auto"/>
                <w:kern w:val="0"/>
                <w:sz w:val="20"/>
                <w:szCs w:val="20"/>
                <w:highlight w:val="none"/>
                <w:lang w:eastAsia="zh-CN"/>
              </w:rPr>
            </w:pPr>
            <w:r>
              <w:rPr>
                <w:rFonts w:hint="eastAsia" w:ascii="仿宋" w:hAnsi="仿宋" w:eastAsia="仿宋" w:cs="宋体"/>
                <w:b/>
                <w:color w:val="auto"/>
                <w:kern w:val="0"/>
                <w:sz w:val="20"/>
                <w:szCs w:val="20"/>
                <w:highlight w:val="none"/>
              </w:rPr>
              <w:t>1</w:t>
            </w:r>
            <w:r>
              <w:rPr>
                <w:rFonts w:hint="eastAsia" w:ascii="仿宋" w:hAnsi="仿宋" w:eastAsia="仿宋" w:cs="宋体"/>
                <w:b/>
                <w:color w:val="auto"/>
                <w:kern w:val="0"/>
                <w:sz w:val="20"/>
                <w:szCs w:val="20"/>
                <w:highlight w:val="none"/>
                <w:lang w:val="en-US" w:eastAsia="zh-CN"/>
              </w:rPr>
              <w:t>6</w:t>
            </w:r>
          </w:p>
        </w:tc>
        <w:tc>
          <w:tcPr>
            <w:tcW w:w="465" w:type="dxa"/>
            <w:noWrap/>
            <w:vAlign w:val="center"/>
          </w:tcPr>
          <w:p w14:paraId="5F418531">
            <w:pPr>
              <w:widowControl/>
              <w:spacing w:line="200" w:lineRule="exact"/>
              <w:jc w:val="center"/>
              <w:rPr>
                <w:rFonts w:hint="default" w:ascii="仿宋" w:hAnsi="仿宋" w:eastAsia="仿宋" w:cs="宋体"/>
                <w:b/>
                <w:color w:val="auto"/>
                <w:kern w:val="0"/>
                <w:sz w:val="20"/>
                <w:szCs w:val="20"/>
                <w:highlight w:val="none"/>
                <w:lang w:val="en-US" w:eastAsia="zh-CN"/>
              </w:rPr>
            </w:pPr>
            <w:r>
              <w:rPr>
                <w:rFonts w:hint="eastAsia" w:ascii="仿宋" w:hAnsi="仿宋" w:eastAsia="仿宋" w:cs="宋体"/>
                <w:b/>
                <w:color w:val="auto"/>
                <w:kern w:val="0"/>
                <w:sz w:val="20"/>
                <w:szCs w:val="20"/>
                <w:highlight w:val="none"/>
              </w:rPr>
              <w:t>2</w:t>
            </w:r>
            <w:r>
              <w:rPr>
                <w:rFonts w:hint="eastAsia" w:ascii="仿宋" w:hAnsi="仿宋" w:eastAsia="仿宋" w:cs="宋体"/>
                <w:b/>
                <w:color w:val="auto"/>
                <w:kern w:val="0"/>
                <w:sz w:val="20"/>
                <w:szCs w:val="20"/>
                <w:highlight w:val="none"/>
                <w:lang w:val="en-US" w:eastAsia="zh-CN"/>
              </w:rPr>
              <w:t>40</w:t>
            </w:r>
          </w:p>
        </w:tc>
        <w:tc>
          <w:tcPr>
            <w:tcW w:w="384" w:type="dxa"/>
            <w:noWrap/>
            <w:vAlign w:val="center"/>
          </w:tcPr>
          <w:p w14:paraId="619C340A">
            <w:pPr>
              <w:widowControl/>
              <w:spacing w:line="200" w:lineRule="exact"/>
              <w:jc w:val="center"/>
              <w:rPr>
                <w:rFonts w:hint="default" w:ascii="仿宋" w:hAnsi="仿宋" w:eastAsia="仿宋" w:cs="宋体"/>
                <w:b/>
                <w:color w:val="auto"/>
                <w:kern w:val="0"/>
                <w:sz w:val="20"/>
                <w:szCs w:val="20"/>
                <w:highlight w:val="none"/>
                <w:lang w:val="en-US" w:eastAsia="zh-CN"/>
              </w:rPr>
            </w:pPr>
            <w:r>
              <w:rPr>
                <w:rFonts w:hint="eastAsia" w:ascii="仿宋" w:hAnsi="仿宋" w:eastAsia="仿宋" w:cs="宋体"/>
                <w:b/>
                <w:color w:val="auto"/>
                <w:kern w:val="0"/>
                <w:sz w:val="20"/>
                <w:szCs w:val="20"/>
                <w:highlight w:val="none"/>
                <w:lang w:val="en-US" w:eastAsia="zh-CN"/>
              </w:rPr>
              <w:t>80</w:t>
            </w:r>
          </w:p>
        </w:tc>
        <w:tc>
          <w:tcPr>
            <w:tcW w:w="492" w:type="dxa"/>
            <w:noWrap/>
            <w:vAlign w:val="center"/>
          </w:tcPr>
          <w:p w14:paraId="41A09C18">
            <w:pPr>
              <w:widowControl/>
              <w:spacing w:line="200" w:lineRule="exact"/>
              <w:jc w:val="center"/>
              <w:rPr>
                <w:rFonts w:hint="default" w:ascii="仿宋" w:hAnsi="仿宋" w:eastAsia="仿宋" w:cs="宋体"/>
                <w:b/>
                <w:color w:val="auto"/>
                <w:kern w:val="0"/>
                <w:sz w:val="20"/>
                <w:szCs w:val="20"/>
                <w:highlight w:val="none"/>
                <w:lang w:val="en-US" w:eastAsia="zh-CN"/>
              </w:rPr>
            </w:pPr>
            <w:r>
              <w:rPr>
                <w:rFonts w:hint="eastAsia" w:ascii="仿宋" w:hAnsi="仿宋" w:eastAsia="仿宋" w:cs="宋体"/>
                <w:b/>
                <w:color w:val="auto"/>
                <w:kern w:val="0"/>
                <w:sz w:val="20"/>
                <w:szCs w:val="20"/>
                <w:highlight w:val="none"/>
                <w:lang w:val="en-US" w:eastAsia="zh-CN"/>
              </w:rPr>
              <w:t>144</w:t>
            </w:r>
          </w:p>
        </w:tc>
        <w:tc>
          <w:tcPr>
            <w:tcW w:w="376" w:type="dxa"/>
            <w:noWrap/>
            <w:vAlign w:val="center"/>
          </w:tcPr>
          <w:p w14:paraId="49D6D40C">
            <w:pPr>
              <w:widowControl/>
              <w:spacing w:line="200" w:lineRule="exact"/>
              <w:jc w:val="center"/>
              <w:rPr>
                <w:rFonts w:hint="eastAsia" w:ascii="仿宋" w:hAnsi="仿宋" w:eastAsia="仿宋" w:cs="宋体"/>
                <w:b/>
                <w:color w:val="auto"/>
                <w:kern w:val="0"/>
                <w:sz w:val="20"/>
                <w:szCs w:val="20"/>
                <w:highlight w:val="none"/>
              </w:rPr>
            </w:pPr>
          </w:p>
        </w:tc>
        <w:tc>
          <w:tcPr>
            <w:tcW w:w="358" w:type="dxa"/>
            <w:noWrap/>
            <w:vAlign w:val="center"/>
          </w:tcPr>
          <w:p w14:paraId="5712F289">
            <w:pPr>
              <w:widowControl/>
              <w:spacing w:line="200" w:lineRule="exact"/>
              <w:jc w:val="center"/>
              <w:rPr>
                <w:rFonts w:hint="eastAsia" w:ascii="仿宋" w:hAnsi="仿宋" w:eastAsia="仿宋" w:cs="宋体"/>
                <w:b/>
                <w:color w:val="auto"/>
                <w:kern w:val="0"/>
                <w:sz w:val="20"/>
                <w:szCs w:val="20"/>
                <w:highlight w:val="none"/>
              </w:rPr>
            </w:pPr>
          </w:p>
        </w:tc>
        <w:tc>
          <w:tcPr>
            <w:tcW w:w="425" w:type="dxa"/>
            <w:noWrap/>
            <w:vAlign w:val="center"/>
          </w:tcPr>
          <w:p w14:paraId="117AF6A7">
            <w:pPr>
              <w:widowControl/>
              <w:spacing w:line="200" w:lineRule="exact"/>
              <w:jc w:val="center"/>
              <w:rPr>
                <w:rFonts w:hint="eastAsia" w:ascii="仿宋" w:hAnsi="仿宋" w:eastAsia="仿宋" w:cs="宋体"/>
                <w:b/>
                <w:color w:val="auto"/>
                <w:kern w:val="0"/>
                <w:sz w:val="20"/>
                <w:szCs w:val="20"/>
                <w:highlight w:val="none"/>
                <w:lang w:eastAsia="zh-CN"/>
              </w:rPr>
            </w:pPr>
            <w:r>
              <w:rPr>
                <w:rFonts w:hint="eastAsia" w:ascii="仿宋" w:hAnsi="仿宋" w:eastAsia="仿宋" w:cs="宋体"/>
                <w:b/>
                <w:color w:val="auto"/>
                <w:kern w:val="0"/>
                <w:sz w:val="20"/>
                <w:szCs w:val="20"/>
                <w:highlight w:val="none"/>
                <w:lang w:val="en-US" w:eastAsia="zh-CN"/>
              </w:rPr>
              <w:t>8</w:t>
            </w:r>
          </w:p>
        </w:tc>
        <w:tc>
          <w:tcPr>
            <w:tcW w:w="426" w:type="dxa"/>
            <w:noWrap/>
            <w:vAlign w:val="center"/>
          </w:tcPr>
          <w:p w14:paraId="45028C38">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8</w:t>
            </w:r>
          </w:p>
        </w:tc>
        <w:tc>
          <w:tcPr>
            <w:tcW w:w="425" w:type="dxa"/>
            <w:noWrap/>
            <w:vAlign w:val="center"/>
          </w:tcPr>
          <w:p w14:paraId="0A2DB3C3">
            <w:pPr>
              <w:widowControl/>
              <w:spacing w:line="200" w:lineRule="exact"/>
              <w:jc w:val="center"/>
              <w:rPr>
                <w:rFonts w:hint="eastAsia" w:ascii="仿宋" w:hAnsi="仿宋" w:eastAsia="仿宋" w:cs="宋体"/>
                <w:b/>
                <w:color w:val="auto"/>
                <w:kern w:val="0"/>
                <w:sz w:val="20"/>
                <w:szCs w:val="20"/>
                <w:highlight w:val="none"/>
              </w:rPr>
            </w:pPr>
          </w:p>
        </w:tc>
        <w:tc>
          <w:tcPr>
            <w:tcW w:w="425" w:type="dxa"/>
            <w:tcBorders>
              <w:right w:val="single" w:color="auto" w:sz="12" w:space="0"/>
            </w:tcBorders>
            <w:noWrap/>
            <w:vAlign w:val="center"/>
          </w:tcPr>
          <w:p w14:paraId="4F6D4AFB">
            <w:pPr>
              <w:widowControl/>
              <w:spacing w:line="200" w:lineRule="exact"/>
              <w:jc w:val="center"/>
              <w:rPr>
                <w:rFonts w:hint="eastAsia" w:ascii="仿宋" w:hAnsi="仿宋" w:eastAsia="仿宋" w:cs="宋体"/>
                <w:b/>
                <w:color w:val="auto"/>
                <w:kern w:val="0"/>
                <w:sz w:val="20"/>
                <w:szCs w:val="20"/>
                <w:highlight w:val="none"/>
              </w:rPr>
            </w:pPr>
          </w:p>
        </w:tc>
        <w:tc>
          <w:tcPr>
            <w:tcW w:w="831" w:type="dxa"/>
            <w:tcBorders>
              <w:right w:val="single" w:color="auto" w:sz="12" w:space="0"/>
            </w:tcBorders>
            <w:noWrap/>
            <w:vAlign w:val="center"/>
          </w:tcPr>
          <w:p w14:paraId="3FBADE24">
            <w:pPr>
              <w:widowControl/>
              <w:spacing w:line="200" w:lineRule="exact"/>
              <w:jc w:val="center"/>
              <w:rPr>
                <w:rFonts w:hint="eastAsia" w:ascii="仿宋" w:hAnsi="仿宋" w:eastAsia="仿宋" w:cs="宋体"/>
                <w:b/>
                <w:color w:val="auto"/>
                <w:kern w:val="0"/>
                <w:sz w:val="20"/>
                <w:szCs w:val="20"/>
                <w:highlight w:val="none"/>
              </w:rPr>
            </w:pPr>
          </w:p>
        </w:tc>
      </w:tr>
      <w:tr w14:paraId="49E6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510" w:hRule="atLeast"/>
          <w:jc w:val="center"/>
        </w:trPr>
        <w:tc>
          <w:tcPr>
            <w:tcW w:w="3105" w:type="dxa"/>
            <w:gridSpan w:val="5"/>
            <w:tcBorders>
              <w:left w:val="single" w:color="auto" w:sz="12" w:space="0"/>
              <w:bottom w:val="single" w:color="auto" w:sz="12" w:space="0"/>
            </w:tcBorders>
            <w:noWrap/>
            <w:vAlign w:val="center"/>
          </w:tcPr>
          <w:p w14:paraId="3EF5C4EF">
            <w:pPr>
              <w:widowControl/>
              <w:spacing w:line="200" w:lineRule="exact"/>
              <w:jc w:val="center"/>
              <w:rPr>
                <w:rFonts w:hint="eastAsia" w:ascii="仿宋" w:hAnsi="仿宋" w:eastAsia="仿宋" w:cs="宋体"/>
                <w:b/>
                <w:bCs/>
                <w:color w:val="auto"/>
                <w:kern w:val="0"/>
                <w:sz w:val="20"/>
                <w:szCs w:val="20"/>
                <w:highlight w:val="none"/>
              </w:rPr>
            </w:pPr>
            <w:r>
              <w:rPr>
                <w:rFonts w:hint="eastAsia" w:ascii="仿宋" w:hAnsi="仿宋" w:eastAsia="仿宋" w:cs="宋体"/>
                <w:b/>
                <w:bCs/>
                <w:color w:val="auto"/>
                <w:kern w:val="0"/>
                <w:sz w:val="20"/>
                <w:szCs w:val="20"/>
                <w:highlight w:val="none"/>
              </w:rPr>
              <w:t>合计</w:t>
            </w:r>
          </w:p>
        </w:tc>
        <w:tc>
          <w:tcPr>
            <w:tcW w:w="1044" w:type="dxa"/>
            <w:tcBorders>
              <w:bottom w:val="single" w:color="auto" w:sz="12" w:space="0"/>
            </w:tcBorders>
          </w:tcPr>
          <w:p w14:paraId="58A31F1C">
            <w:pPr>
              <w:widowControl/>
              <w:spacing w:line="200" w:lineRule="exact"/>
              <w:jc w:val="center"/>
              <w:rPr>
                <w:rFonts w:hint="eastAsia" w:ascii="仿宋" w:hAnsi="仿宋" w:eastAsia="仿宋" w:cs="宋体"/>
                <w:b/>
                <w:color w:val="auto"/>
                <w:kern w:val="0"/>
                <w:sz w:val="20"/>
                <w:szCs w:val="20"/>
                <w:highlight w:val="none"/>
              </w:rPr>
            </w:pPr>
          </w:p>
        </w:tc>
        <w:tc>
          <w:tcPr>
            <w:tcW w:w="275" w:type="dxa"/>
            <w:tcBorders>
              <w:bottom w:val="single" w:color="auto" w:sz="12" w:space="0"/>
            </w:tcBorders>
            <w:noWrap/>
            <w:vAlign w:val="center"/>
          </w:tcPr>
          <w:p w14:paraId="57986D02">
            <w:pPr>
              <w:widowControl/>
              <w:spacing w:line="200" w:lineRule="exact"/>
              <w:jc w:val="center"/>
              <w:rPr>
                <w:rFonts w:hint="eastAsia" w:ascii="仿宋" w:hAnsi="仿宋" w:eastAsia="仿宋" w:cs="宋体"/>
                <w:b/>
                <w:color w:val="auto"/>
                <w:kern w:val="0"/>
                <w:sz w:val="20"/>
                <w:szCs w:val="20"/>
                <w:highlight w:val="none"/>
              </w:rPr>
            </w:pPr>
          </w:p>
        </w:tc>
        <w:tc>
          <w:tcPr>
            <w:tcW w:w="480" w:type="dxa"/>
            <w:gridSpan w:val="2"/>
            <w:tcBorders>
              <w:bottom w:val="single" w:color="auto" w:sz="12" w:space="0"/>
            </w:tcBorders>
            <w:noWrap/>
            <w:vAlign w:val="center"/>
          </w:tcPr>
          <w:p w14:paraId="674A1CD8">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15</w:t>
            </w:r>
            <w:r>
              <w:rPr>
                <w:rFonts w:hint="eastAsia" w:ascii="仿宋" w:hAnsi="仿宋" w:eastAsia="仿宋" w:cs="宋体"/>
                <w:b/>
                <w:color w:val="auto"/>
                <w:kern w:val="0"/>
                <w:sz w:val="20"/>
                <w:szCs w:val="20"/>
                <w:highlight w:val="none"/>
                <w:lang w:val="en-US" w:eastAsia="zh-CN"/>
              </w:rPr>
              <w:t>1</w:t>
            </w:r>
          </w:p>
        </w:tc>
        <w:tc>
          <w:tcPr>
            <w:tcW w:w="465" w:type="dxa"/>
            <w:tcBorders>
              <w:bottom w:val="single" w:color="auto" w:sz="12" w:space="0"/>
            </w:tcBorders>
            <w:noWrap/>
            <w:vAlign w:val="center"/>
          </w:tcPr>
          <w:p w14:paraId="08103D1F">
            <w:pPr>
              <w:widowControl/>
              <w:spacing w:line="200" w:lineRule="exact"/>
              <w:jc w:val="center"/>
              <w:rPr>
                <w:rFonts w:hint="default" w:ascii="仿宋" w:hAnsi="仿宋" w:eastAsia="仿宋" w:cs="宋体"/>
                <w:b/>
                <w:color w:val="auto"/>
                <w:kern w:val="0"/>
                <w:sz w:val="20"/>
                <w:szCs w:val="20"/>
                <w:highlight w:val="none"/>
                <w:lang w:val="en-US"/>
              </w:rPr>
            </w:pPr>
            <w:r>
              <w:rPr>
                <w:rFonts w:hint="eastAsia" w:ascii="仿宋" w:hAnsi="仿宋" w:eastAsia="仿宋" w:cs="宋体"/>
                <w:b/>
                <w:color w:val="auto"/>
                <w:sz w:val="20"/>
                <w:szCs w:val="20"/>
                <w:highlight w:val="none"/>
                <w:lang w:val="en-US" w:eastAsia="zh-CN"/>
              </w:rPr>
              <w:t>2718</w:t>
            </w:r>
          </w:p>
        </w:tc>
        <w:tc>
          <w:tcPr>
            <w:tcW w:w="384" w:type="dxa"/>
            <w:tcBorders>
              <w:bottom w:val="single" w:color="auto" w:sz="12" w:space="0"/>
            </w:tcBorders>
            <w:noWrap/>
            <w:vAlign w:val="center"/>
          </w:tcPr>
          <w:p w14:paraId="2256E55E">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8</w:t>
            </w:r>
            <w:r>
              <w:rPr>
                <w:rFonts w:hint="eastAsia" w:ascii="仿宋" w:hAnsi="仿宋" w:eastAsia="仿宋" w:cs="宋体"/>
                <w:b/>
                <w:color w:val="auto"/>
                <w:kern w:val="0"/>
                <w:sz w:val="20"/>
                <w:szCs w:val="20"/>
                <w:highlight w:val="none"/>
                <w:lang w:val="en-US" w:eastAsia="zh-CN"/>
              </w:rPr>
              <w:t>26</w:t>
            </w:r>
          </w:p>
        </w:tc>
        <w:tc>
          <w:tcPr>
            <w:tcW w:w="492" w:type="dxa"/>
            <w:tcBorders>
              <w:bottom w:val="single" w:color="auto" w:sz="12" w:space="0"/>
            </w:tcBorders>
            <w:noWrap/>
            <w:vAlign w:val="center"/>
          </w:tcPr>
          <w:p w14:paraId="3E66B75E">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sz w:val="20"/>
                <w:szCs w:val="20"/>
                <w:highlight w:val="none"/>
                <w:lang w:val="en-US" w:eastAsia="zh-CN"/>
              </w:rPr>
              <w:t>1892</w:t>
            </w:r>
          </w:p>
        </w:tc>
        <w:tc>
          <w:tcPr>
            <w:tcW w:w="376" w:type="dxa"/>
            <w:tcBorders>
              <w:bottom w:val="single" w:color="auto" w:sz="12" w:space="0"/>
            </w:tcBorders>
            <w:noWrap/>
            <w:vAlign w:val="center"/>
          </w:tcPr>
          <w:p w14:paraId="71EC87E2">
            <w:pPr>
              <w:widowControl/>
              <w:spacing w:line="200" w:lineRule="exact"/>
              <w:jc w:val="center"/>
              <w:rPr>
                <w:rFonts w:hint="default" w:ascii="仿宋" w:hAnsi="仿宋" w:eastAsia="仿宋" w:cs="宋体"/>
                <w:b/>
                <w:color w:val="auto"/>
                <w:kern w:val="0"/>
                <w:sz w:val="20"/>
                <w:szCs w:val="20"/>
                <w:highlight w:val="none"/>
                <w:lang w:val="en-US" w:eastAsia="zh-CN"/>
              </w:rPr>
            </w:pPr>
            <w:r>
              <w:rPr>
                <w:rFonts w:hint="eastAsia" w:ascii="仿宋" w:hAnsi="仿宋" w:eastAsia="仿宋" w:cs="宋体"/>
                <w:b/>
                <w:color w:val="auto"/>
                <w:kern w:val="0"/>
                <w:sz w:val="20"/>
                <w:szCs w:val="20"/>
                <w:highlight w:val="none"/>
              </w:rPr>
              <w:t>28</w:t>
            </w:r>
          </w:p>
        </w:tc>
        <w:tc>
          <w:tcPr>
            <w:tcW w:w="358" w:type="dxa"/>
            <w:tcBorders>
              <w:bottom w:val="single" w:color="auto" w:sz="12" w:space="0"/>
            </w:tcBorders>
            <w:noWrap/>
            <w:vAlign w:val="center"/>
          </w:tcPr>
          <w:p w14:paraId="54F02246">
            <w:pPr>
              <w:widowControl/>
              <w:spacing w:line="200" w:lineRule="exact"/>
              <w:jc w:val="center"/>
              <w:rPr>
                <w:rFonts w:hint="eastAsia" w:ascii="仿宋" w:hAnsi="仿宋" w:eastAsia="仿宋" w:cs="宋体"/>
                <w:b/>
                <w:color w:val="auto"/>
                <w:kern w:val="0"/>
                <w:sz w:val="20"/>
                <w:szCs w:val="20"/>
                <w:highlight w:val="none"/>
                <w:lang w:eastAsia="zh-CN"/>
              </w:rPr>
            </w:pPr>
            <w:r>
              <w:rPr>
                <w:rFonts w:hint="eastAsia" w:ascii="仿宋" w:hAnsi="仿宋" w:eastAsia="仿宋" w:cs="宋体"/>
                <w:b/>
                <w:color w:val="auto"/>
                <w:kern w:val="0"/>
                <w:sz w:val="20"/>
                <w:szCs w:val="20"/>
                <w:highlight w:val="none"/>
              </w:rPr>
              <w:t>2</w:t>
            </w:r>
            <w:r>
              <w:rPr>
                <w:rFonts w:hint="eastAsia" w:ascii="仿宋" w:hAnsi="仿宋" w:eastAsia="仿宋" w:cs="宋体"/>
                <w:b/>
                <w:color w:val="auto"/>
                <w:kern w:val="0"/>
                <w:sz w:val="20"/>
                <w:szCs w:val="20"/>
                <w:highlight w:val="none"/>
                <w:lang w:val="en-US" w:eastAsia="zh-CN"/>
              </w:rPr>
              <w:t>5</w:t>
            </w:r>
          </w:p>
        </w:tc>
        <w:tc>
          <w:tcPr>
            <w:tcW w:w="425" w:type="dxa"/>
            <w:tcBorders>
              <w:bottom w:val="single" w:color="auto" w:sz="12" w:space="0"/>
            </w:tcBorders>
            <w:noWrap/>
            <w:vAlign w:val="center"/>
          </w:tcPr>
          <w:p w14:paraId="3A407A3A">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w:t>
            </w:r>
            <w:r>
              <w:rPr>
                <w:rFonts w:hint="eastAsia" w:ascii="仿宋" w:hAnsi="仿宋" w:eastAsia="仿宋" w:cs="宋体"/>
                <w:b/>
                <w:color w:val="auto"/>
                <w:kern w:val="0"/>
                <w:sz w:val="20"/>
                <w:szCs w:val="20"/>
                <w:highlight w:val="none"/>
                <w:lang w:val="en-US" w:eastAsia="zh-CN"/>
              </w:rPr>
              <w:t>4</w:t>
            </w:r>
          </w:p>
        </w:tc>
        <w:tc>
          <w:tcPr>
            <w:tcW w:w="426" w:type="dxa"/>
            <w:tcBorders>
              <w:bottom w:val="single" w:color="auto" w:sz="12" w:space="0"/>
            </w:tcBorders>
            <w:noWrap/>
            <w:vAlign w:val="center"/>
          </w:tcPr>
          <w:p w14:paraId="164DA6C4">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22</w:t>
            </w:r>
          </w:p>
        </w:tc>
        <w:tc>
          <w:tcPr>
            <w:tcW w:w="425" w:type="dxa"/>
            <w:tcBorders>
              <w:bottom w:val="single" w:color="auto" w:sz="12" w:space="0"/>
            </w:tcBorders>
            <w:noWrap/>
            <w:vAlign w:val="center"/>
          </w:tcPr>
          <w:p w14:paraId="7860811F">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20</w:t>
            </w:r>
          </w:p>
        </w:tc>
        <w:tc>
          <w:tcPr>
            <w:tcW w:w="425" w:type="dxa"/>
            <w:tcBorders>
              <w:bottom w:val="single" w:color="auto" w:sz="12" w:space="0"/>
            </w:tcBorders>
            <w:noWrap/>
            <w:vAlign w:val="center"/>
          </w:tcPr>
          <w:p w14:paraId="38D4B90C">
            <w:pPr>
              <w:widowControl/>
              <w:spacing w:line="200" w:lineRule="exact"/>
              <w:jc w:val="center"/>
              <w:rPr>
                <w:rFonts w:hint="eastAsia" w:ascii="仿宋" w:hAnsi="仿宋" w:eastAsia="仿宋" w:cs="宋体"/>
                <w:b/>
                <w:color w:val="auto"/>
                <w:kern w:val="0"/>
                <w:sz w:val="20"/>
                <w:szCs w:val="20"/>
                <w:highlight w:val="none"/>
              </w:rPr>
            </w:pPr>
            <w:r>
              <w:rPr>
                <w:rFonts w:hint="eastAsia" w:ascii="仿宋" w:hAnsi="仿宋" w:eastAsia="仿宋" w:cs="宋体"/>
                <w:b/>
                <w:color w:val="auto"/>
                <w:kern w:val="0"/>
                <w:sz w:val="20"/>
                <w:szCs w:val="20"/>
                <w:highlight w:val="none"/>
              </w:rPr>
              <w:t>20</w:t>
            </w:r>
          </w:p>
        </w:tc>
        <w:tc>
          <w:tcPr>
            <w:tcW w:w="831" w:type="dxa"/>
            <w:tcBorders>
              <w:bottom w:val="single" w:color="auto" w:sz="12" w:space="0"/>
              <w:right w:val="single" w:color="auto" w:sz="12" w:space="0"/>
            </w:tcBorders>
            <w:noWrap/>
            <w:vAlign w:val="center"/>
          </w:tcPr>
          <w:p w14:paraId="5612C80E">
            <w:pPr>
              <w:widowControl/>
              <w:spacing w:line="200" w:lineRule="exact"/>
              <w:jc w:val="center"/>
              <w:rPr>
                <w:rFonts w:hint="eastAsia" w:ascii="仿宋" w:hAnsi="仿宋" w:eastAsia="仿宋" w:cs="宋体"/>
                <w:b/>
                <w:color w:val="auto"/>
                <w:kern w:val="0"/>
                <w:sz w:val="20"/>
                <w:szCs w:val="20"/>
                <w:highlight w:val="none"/>
              </w:rPr>
            </w:pPr>
          </w:p>
        </w:tc>
      </w:tr>
    </w:tbl>
    <w:p w14:paraId="1A0B2960">
      <w:pPr>
        <w:spacing w:line="440" w:lineRule="exact"/>
        <w:ind w:firstLine="413" w:firstLineChars="147"/>
        <w:rPr>
          <w:rFonts w:hint="eastAsia" w:ascii="仿宋" w:hAnsi="仿宋" w:eastAsia="仿宋"/>
          <w:b/>
          <w:color w:val="auto"/>
          <w:sz w:val="28"/>
          <w:szCs w:val="28"/>
          <w:highlight w:val="none"/>
        </w:rPr>
      </w:pPr>
    </w:p>
    <w:p w14:paraId="18C144B3">
      <w:pPr>
        <w:spacing w:line="440" w:lineRule="exact"/>
        <w:ind w:firstLine="413" w:firstLineChars="147"/>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 xml:space="preserve">八、实施保障 </w:t>
      </w:r>
    </w:p>
    <w:p w14:paraId="55944671">
      <w:pPr>
        <w:spacing w:line="440" w:lineRule="exact"/>
        <w:ind w:firstLine="352" w:firstLineChars="147"/>
        <w:rPr>
          <w:rFonts w:hint="eastAsia" w:ascii="仿宋" w:hAnsi="仿宋" w:eastAsia="仿宋"/>
          <w:bCs/>
          <w:color w:val="auto"/>
          <w:sz w:val="24"/>
          <w:highlight w:val="none"/>
        </w:rPr>
      </w:pPr>
      <w:r>
        <w:rPr>
          <w:rFonts w:hint="eastAsia" w:ascii="仿宋" w:hAnsi="仿宋" w:eastAsia="仿宋"/>
          <w:bCs/>
          <w:color w:val="auto"/>
          <w:sz w:val="24"/>
          <w:highlight w:val="none"/>
        </w:rPr>
        <w:t xml:space="preserve">（一）师资队伍 </w:t>
      </w:r>
    </w:p>
    <w:p w14:paraId="53BA6DC6">
      <w:pPr>
        <w:pStyle w:val="6"/>
        <w:spacing w:line="360" w:lineRule="auto"/>
        <w:ind w:firstLine="200" w:firstLineChars="0"/>
        <w:rPr>
          <w:rFonts w:hint="eastAsia" w:ascii="仿宋" w:hAnsi="仿宋" w:eastAsia="仿宋"/>
          <w:color w:val="auto"/>
          <w:kern w:val="2"/>
          <w:sz w:val="24"/>
          <w:highlight w:val="none"/>
        </w:rPr>
      </w:pPr>
      <w:r>
        <w:rPr>
          <w:rFonts w:hint="eastAsia" w:ascii="仿宋" w:hAnsi="仿宋" w:eastAsia="仿宋"/>
          <w:color w:val="auto"/>
          <w:kern w:val="2"/>
          <w:sz w:val="24"/>
          <w:highlight w:val="none"/>
        </w:rPr>
        <w:t>为满足教学工作的需要，专业生师比建议为 18：1。</w:t>
      </w:r>
    </w:p>
    <w:p w14:paraId="16F8B69B">
      <w:pPr>
        <w:pStyle w:val="6"/>
        <w:spacing w:line="360" w:lineRule="auto"/>
        <w:ind w:firstLine="200" w:firstLineChars="0"/>
        <w:rPr>
          <w:rFonts w:hint="eastAsia" w:ascii="仿宋" w:hAnsi="仿宋" w:eastAsia="仿宋"/>
          <w:color w:val="auto"/>
          <w:kern w:val="2"/>
          <w:sz w:val="24"/>
          <w:highlight w:val="none"/>
        </w:rPr>
      </w:pPr>
      <w:r>
        <w:rPr>
          <w:rFonts w:hint="eastAsia" w:ascii="仿宋" w:hAnsi="仿宋" w:eastAsia="仿宋"/>
          <w:color w:val="auto"/>
          <w:kern w:val="2"/>
          <w:sz w:val="24"/>
          <w:highlight w:val="none"/>
        </w:rPr>
        <w:t>本专业教学团队包括校内专任教师和企业优秀兼职教师，组建一支教学团队年龄结构、职称结构、学历结构合理的优秀教学队伍，具备“双师”素质专任教师的比例不低于85%。</w:t>
      </w:r>
    </w:p>
    <w:p w14:paraId="63F16691">
      <w:pPr>
        <w:pStyle w:val="6"/>
        <w:spacing w:line="360" w:lineRule="auto"/>
        <w:ind w:firstLine="200" w:firstLineChars="0"/>
        <w:rPr>
          <w:rFonts w:hint="eastAsia" w:ascii="仿宋" w:hAnsi="仿宋" w:eastAsia="仿宋"/>
          <w:color w:val="auto"/>
          <w:kern w:val="2"/>
          <w:sz w:val="24"/>
          <w:highlight w:val="none"/>
        </w:rPr>
      </w:pPr>
      <w:r>
        <w:rPr>
          <w:rFonts w:hint="eastAsia" w:ascii="仿宋" w:hAnsi="仿宋" w:eastAsia="仿宋"/>
          <w:color w:val="auto"/>
          <w:kern w:val="2"/>
          <w:sz w:val="24"/>
          <w:highlight w:val="none"/>
        </w:rPr>
        <w:t>本专业专任教师应具备本科以上学历，热爱教育事业，工作认真，作风严谨，持有国家或行业的职业资格证书，或者具有企业工作经历，具备课程开发能力，能指导项目实训；具有扎实的专业知识和熟练的操作技能，能够开展课程教学改革和科学研究，有较强的执教能力，每两年应到企业兼职锻炼累计3个月以上，能够积极参与专业建设和实训基地建设。</w:t>
      </w:r>
    </w:p>
    <w:p w14:paraId="22E97048">
      <w:pPr>
        <w:pStyle w:val="6"/>
        <w:spacing w:line="360" w:lineRule="auto"/>
        <w:ind w:firstLine="468" w:firstLineChars="195"/>
        <w:rPr>
          <w:rFonts w:hint="eastAsia" w:ascii="仿宋" w:hAnsi="仿宋" w:eastAsia="仿宋"/>
          <w:color w:val="auto"/>
          <w:kern w:val="2"/>
          <w:sz w:val="24"/>
          <w:highlight w:val="none"/>
        </w:rPr>
      </w:pPr>
      <w:r>
        <w:rPr>
          <w:rFonts w:hint="eastAsia" w:ascii="仿宋" w:hAnsi="仿宋" w:eastAsia="仿宋"/>
          <w:color w:val="auto"/>
          <w:kern w:val="2"/>
          <w:sz w:val="24"/>
          <w:highlight w:val="none"/>
        </w:rPr>
        <w:t>本专业具有双专业带头人，其中一人来自企业，都具有高级职称，在</w:t>
      </w:r>
      <w:r>
        <w:rPr>
          <w:rFonts w:hint="eastAsia" w:ascii="仿宋" w:hAnsi="仿宋" w:eastAsia="仿宋"/>
          <w:color w:val="auto"/>
          <w:kern w:val="2"/>
          <w:sz w:val="24"/>
          <w:highlight w:val="none"/>
          <w:lang w:val="en-US" w:eastAsia="zh-CN"/>
        </w:rPr>
        <w:t>广告艺术设计</w:t>
      </w:r>
      <w:r>
        <w:rPr>
          <w:rFonts w:hint="eastAsia" w:ascii="仿宋" w:hAnsi="仿宋" w:eastAsia="仿宋"/>
          <w:color w:val="auto"/>
          <w:kern w:val="2"/>
          <w:sz w:val="24"/>
          <w:highlight w:val="none"/>
        </w:rPr>
        <w:t>领域内有丰富的专业实践能力，具备创新能力和开拓精神；有扎实的专业知识和较强的实践操作能力；具有敏捷的思维和较强的洞察力，及时掌握</w:t>
      </w:r>
      <w:r>
        <w:rPr>
          <w:rFonts w:hint="eastAsia" w:ascii="仿宋" w:hAnsi="仿宋" w:eastAsia="仿宋"/>
          <w:color w:val="auto"/>
          <w:kern w:val="2"/>
          <w:sz w:val="24"/>
          <w:highlight w:val="none"/>
          <w:lang w:val="en-US" w:eastAsia="zh-CN"/>
        </w:rPr>
        <w:t>行业</w:t>
      </w:r>
      <w:r>
        <w:rPr>
          <w:rFonts w:hint="eastAsia" w:ascii="仿宋" w:hAnsi="仿宋" w:eastAsia="仿宋"/>
          <w:color w:val="auto"/>
          <w:kern w:val="2"/>
          <w:sz w:val="24"/>
          <w:highlight w:val="none"/>
        </w:rPr>
        <w:t>的发展动态和趋势，提出专业发展思路和措施；能够主持本专业人才培养模式改革和课程体系构建；具有带领专业教学团队的能力；具有较强的组织科技服务和社会培训能力；能够主持编写出版专著或教材，具备主持科研课题和校内外实训基地建设项目的能力；有较高的教学水平，具备指导青年教师提高教学水平，加强实践技能，开展社会服务的能力。</w:t>
      </w:r>
    </w:p>
    <w:p w14:paraId="70D58645">
      <w:pPr>
        <w:pStyle w:val="6"/>
        <w:spacing w:line="360" w:lineRule="auto"/>
        <w:ind w:firstLine="468" w:firstLineChars="195"/>
        <w:rPr>
          <w:rFonts w:hint="eastAsia" w:ascii="仿宋" w:hAnsi="仿宋" w:eastAsia="仿宋"/>
          <w:color w:val="auto"/>
          <w:kern w:val="2"/>
          <w:sz w:val="24"/>
          <w:highlight w:val="none"/>
        </w:rPr>
      </w:pPr>
      <w:r>
        <w:rPr>
          <w:rFonts w:hint="eastAsia" w:ascii="仿宋" w:hAnsi="仿宋" w:eastAsia="仿宋"/>
          <w:color w:val="auto"/>
          <w:kern w:val="2"/>
          <w:sz w:val="24"/>
          <w:highlight w:val="none"/>
        </w:rPr>
        <w:t>本专业兼职教师具有5年以上</w:t>
      </w:r>
      <w:r>
        <w:rPr>
          <w:rFonts w:hint="eastAsia" w:ascii="仿宋" w:hAnsi="仿宋" w:eastAsia="仿宋"/>
          <w:color w:val="auto"/>
          <w:kern w:val="2"/>
          <w:sz w:val="24"/>
          <w:highlight w:val="none"/>
          <w:lang w:val="en-US" w:eastAsia="zh-CN"/>
        </w:rPr>
        <w:t>广告设计</w:t>
      </w:r>
      <w:r>
        <w:rPr>
          <w:rFonts w:hint="eastAsia" w:ascii="仿宋" w:hAnsi="仿宋" w:eastAsia="仿宋"/>
          <w:color w:val="auto"/>
          <w:kern w:val="2"/>
          <w:sz w:val="24"/>
          <w:highlight w:val="none"/>
        </w:rPr>
        <w:t>企业一线工作经历，具有一定的执教能力，能够完成讲座或实训指导，指导学生顶岗实习，及时解决工作过程中的技术问题；能够参与专业人才培养方案制定、课程开发，参与指导学生职业素养养成与职业技能培养；具备工程师或以上职称。</w:t>
      </w:r>
    </w:p>
    <w:p w14:paraId="2E6ADF21">
      <w:pPr>
        <w:pStyle w:val="6"/>
        <w:spacing w:line="360" w:lineRule="auto"/>
        <w:ind w:firstLine="708" w:firstLineChars="295"/>
        <w:rPr>
          <w:rFonts w:ascii="仿宋" w:hAnsi="仿宋" w:eastAsia="仿宋"/>
          <w:color w:val="auto"/>
          <w:kern w:val="2"/>
          <w:sz w:val="24"/>
          <w:highlight w:val="none"/>
        </w:rPr>
      </w:pPr>
      <w:r>
        <w:rPr>
          <w:rFonts w:hint="eastAsia" w:ascii="仿宋" w:hAnsi="仿宋" w:eastAsia="仿宋"/>
          <w:color w:val="auto"/>
          <w:kern w:val="2"/>
          <w:sz w:val="24"/>
          <w:highlight w:val="none"/>
        </w:rPr>
        <w:t>在实践类课程上，聘请行业企业技术人员作为兼职教师，企业兼职教师为行业内从业多年的资深专业技术人员，有较强的执教能力。专职教师和兼职教师采取“一课双师”形式共同完成专业课程的教学和实训指导，兼职教师主要负责讲授专业的新标准、新技术、新工艺、新流程等，指导生产性实训和岗位实习。</w:t>
      </w:r>
    </w:p>
    <w:p w14:paraId="3237F2AC">
      <w:pPr>
        <w:spacing w:line="440" w:lineRule="exact"/>
        <w:ind w:firstLine="352" w:firstLineChars="147"/>
        <w:rPr>
          <w:rFonts w:hint="eastAsia" w:ascii="仿宋" w:hAnsi="仿宋" w:eastAsia="仿宋"/>
          <w:bCs/>
          <w:color w:val="auto"/>
          <w:sz w:val="24"/>
          <w:highlight w:val="none"/>
        </w:rPr>
      </w:pPr>
      <w:r>
        <w:rPr>
          <w:rFonts w:hint="eastAsia" w:ascii="仿宋" w:hAnsi="仿宋" w:eastAsia="仿宋"/>
          <w:bCs/>
          <w:color w:val="auto"/>
          <w:sz w:val="24"/>
          <w:highlight w:val="none"/>
        </w:rPr>
        <w:t>（二）教学设施</w:t>
      </w:r>
    </w:p>
    <w:p w14:paraId="538FA8CA">
      <w:pPr>
        <w:spacing w:line="440" w:lineRule="exact"/>
        <w:ind w:firstLine="480" w:firstLineChars="200"/>
        <w:outlineLvl w:val="1"/>
        <w:rPr>
          <w:rFonts w:hint="eastAsia" w:ascii="仿宋" w:hAnsi="仿宋" w:eastAsia="仿宋"/>
          <w:color w:val="auto"/>
          <w:sz w:val="24"/>
          <w:highlight w:val="none"/>
        </w:rPr>
      </w:pPr>
      <w:r>
        <w:rPr>
          <w:rFonts w:hint="eastAsia" w:ascii="仿宋" w:hAnsi="仿宋" w:eastAsia="仿宋"/>
          <w:color w:val="auto"/>
          <w:sz w:val="24"/>
          <w:highlight w:val="none"/>
        </w:rPr>
        <w:t>1、教室条件</w:t>
      </w:r>
    </w:p>
    <w:p w14:paraId="26588354">
      <w:pPr>
        <w:spacing w:line="440" w:lineRule="exact"/>
        <w:ind w:firstLine="480"/>
        <w:jc w:val="left"/>
        <w:rPr>
          <w:rFonts w:hint="eastAsia" w:ascii="仿宋" w:hAnsi="仿宋" w:eastAsia="仿宋"/>
          <w:color w:val="auto"/>
          <w:sz w:val="24"/>
          <w:highlight w:val="none"/>
        </w:rPr>
      </w:pPr>
      <w:r>
        <w:rPr>
          <w:rFonts w:hint="eastAsia" w:ascii="仿宋" w:hAnsi="仿宋" w:eastAsia="仿宋"/>
          <w:color w:val="auto"/>
          <w:sz w:val="24"/>
          <w:highlight w:val="none"/>
        </w:rPr>
        <w:t>教室包括普通教室和专业教室，均配备有黑（白）板、多媒体计算机、投影设备或触控一体机、音响设备、互联网接入或Wi-Fi环境，并实施网络安全防护措施；安装应急照明装置并保持良好状态，符合紧急疏散要求，标志明显，保持逃生通道畅通无阻。</w:t>
      </w:r>
    </w:p>
    <w:p w14:paraId="45C1447B">
      <w:pPr>
        <w:autoSpaceDE w:val="0"/>
        <w:autoSpaceDN w:val="0"/>
        <w:adjustRightInd w:val="0"/>
        <w:spacing w:line="440" w:lineRule="exact"/>
        <w:ind w:firstLine="482"/>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．校内实训条件</w:t>
      </w:r>
    </w:p>
    <w:p w14:paraId="2C00E10F">
      <w:pPr>
        <w:autoSpaceDE w:val="0"/>
        <w:autoSpaceDN w:val="0"/>
        <w:adjustRightInd w:val="0"/>
        <w:spacing w:line="440" w:lineRule="exact"/>
        <w:ind w:firstLine="482"/>
        <w:rPr>
          <w:rFonts w:hint="eastAsia" w:ascii="仿宋" w:hAnsi="仿宋" w:eastAsia="仿宋"/>
          <w:color w:val="auto"/>
          <w:sz w:val="24"/>
          <w:highlight w:val="none"/>
        </w:rPr>
      </w:pPr>
      <w:r>
        <w:rPr>
          <w:rFonts w:hint="eastAsia" w:ascii="仿宋" w:hAnsi="仿宋" w:eastAsia="仿宋"/>
          <w:color w:val="auto"/>
          <w:sz w:val="24"/>
          <w:highlight w:val="none"/>
        </w:rPr>
        <w:t>校内实训设备和实训场地应满足实践教学计划基本要求，支撑实践教学计划所必需的校内实训基地基本要求包括</w:t>
      </w:r>
      <w:r>
        <w:rPr>
          <w:rFonts w:hint="eastAsia" w:ascii="仿宋" w:hAnsi="仿宋" w:eastAsia="仿宋" w:cs="仿宋"/>
          <w:bCs/>
          <w:color w:val="auto"/>
          <w:kern w:val="0"/>
          <w:sz w:val="24"/>
          <w:highlight w:val="none"/>
        </w:rPr>
        <w:t>素描、水粉室、手工创意室、广告造型设计室、广告制作技术专业实训准备室、渲染集群实训、三维广告实训室、广告特效实训室。</w:t>
      </w:r>
    </w:p>
    <w:p w14:paraId="494CE923">
      <w:pPr>
        <w:spacing w:line="360" w:lineRule="auto"/>
        <w:jc w:val="center"/>
        <w:rPr>
          <w:rFonts w:hint="eastAsia" w:ascii="仿宋" w:hAnsi="仿宋" w:eastAsia="仿宋"/>
          <w:b/>
          <w:bCs/>
          <w:color w:val="auto"/>
          <w:sz w:val="24"/>
          <w:highlight w:val="none"/>
        </w:rPr>
      </w:pPr>
    </w:p>
    <w:p w14:paraId="6DAB06B8">
      <w:pPr>
        <w:spacing w:line="360" w:lineRule="auto"/>
        <w:jc w:val="center"/>
        <w:rPr>
          <w:rFonts w:hint="eastAsia" w:ascii="仿宋" w:hAnsi="仿宋" w:eastAsia="仿宋"/>
          <w:b/>
          <w:bCs/>
          <w:color w:val="auto"/>
          <w:sz w:val="24"/>
          <w:highlight w:val="none"/>
        </w:rPr>
      </w:pPr>
    </w:p>
    <w:p w14:paraId="0C26F65C">
      <w:pPr>
        <w:spacing w:line="360" w:lineRule="auto"/>
        <w:jc w:val="center"/>
        <w:rPr>
          <w:rFonts w:hint="eastAsia" w:ascii="仿宋" w:hAnsi="仿宋" w:eastAsia="仿宋"/>
          <w:b/>
          <w:bCs/>
          <w:color w:val="auto"/>
          <w:sz w:val="24"/>
          <w:highlight w:val="none"/>
        </w:rPr>
      </w:pPr>
      <w:r>
        <w:rPr>
          <w:rFonts w:hint="eastAsia" w:ascii="仿宋" w:hAnsi="仿宋" w:eastAsia="仿宋"/>
          <w:b/>
          <w:bCs/>
          <w:color w:val="auto"/>
          <w:sz w:val="24"/>
          <w:highlight w:val="none"/>
        </w:rPr>
        <w:t>校内实训条件一览表</w:t>
      </w:r>
    </w:p>
    <w:tbl>
      <w:tblPr>
        <w:tblStyle w:val="7"/>
        <w:tblpPr w:leftFromText="180" w:rightFromText="180" w:vertAnchor="text" w:tblpXSpec="center" w:tblpY="1"/>
        <w:tblOverlap w:val="never"/>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3483"/>
        <w:gridCol w:w="2098"/>
        <w:gridCol w:w="2276"/>
        <w:gridCol w:w="1593"/>
      </w:tblGrid>
      <w:tr w14:paraId="2511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11" w:hRule="atLeast"/>
          <w:jc w:val="center"/>
        </w:trPr>
        <w:tc>
          <w:tcPr>
            <w:tcW w:w="3483" w:type="dxa"/>
            <w:noWrap/>
            <w:vAlign w:val="center"/>
          </w:tcPr>
          <w:p w14:paraId="4E240375">
            <w:pPr>
              <w:spacing w:line="2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实训室（中心、基地）名称</w:t>
            </w:r>
          </w:p>
        </w:tc>
        <w:tc>
          <w:tcPr>
            <w:tcW w:w="2098" w:type="dxa"/>
            <w:noWrap/>
            <w:vAlign w:val="center"/>
          </w:tcPr>
          <w:p w14:paraId="7F26636E">
            <w:pPr>
              <w:spacing w:line="2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主要实训项目</w:t>
            </w:r>
          </w:p>
        </w:tc>
        <w:tc>
          <w:tcPr>
            <w:tcW w:w="2276" w:type="dxa"/>
            <w:noWrap/>
            <w:vAlign w:val="center"/>
          </w:tcPr>
          <w:p w14:paraId="21400CF1">
            <w:pPr>
              <w:spacing w:line="2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主要设备装备</w:t>
            </w:r>
          </w:p>
        </w:tc>
        <w:tc>
          <w:tcPr>
            <w:tcW w:w="1593" w:type="dxa"/>
            <w:noWrap/>
            <w:vAlign w:val="center"/>
          </w:tcPr>
          <w:p w14:paraId="3BE139AD">
            <w:pPr>
              <w:spacing w:line="2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工位数量</w:t>
            </w:r>
          </w:p>
        </w:tc>
      </w:tr>
      <w:tr w14:paraId="2498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11" w:hRule="atLeast"/>
          <w:jc w:val="center"/>
        </w:trPr>
        <w:tc>
          <w:tcPr>
            <w:tcW w:w="3483" w:type="dxa"/>
            <w:noWrap/>
            <w:vAlign w:val="center"/>
          </w:tcPr>
          <w:p w14:paraId="71F5D925">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素描、水粉室</w:t>
            </w:r>
          </w:p>
        </w:tc>
        <w:tc>
          <w:tcPr>
            <w:tcW w:w="2098" w:type="dxa"/>
            <w:noWrap/>
            <w:vAlign w:val="center"/>
          </w:tcPr>
          <w:p w14:paraId="04391132">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素描、水粉课程实训</w:t>
            </w:r>
          </w:p>
        </w:tc>
        <w:tc>
          <w:tcPr>
            <w:tcW w:w="2276" w:type="dxa"/>
            <w:noWrap/>
            <w:vAlign w:val="center"/>
          </w:tcPr>
          <w:p w14:paraId="3AC43020">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静物、画具等</w:t>
            </w:r>
          </w:p>
        </w:tc>
        <w:tc>
          <w:tcPr>
            <w:tcW w:w="1593" w:type="dxa"/>
            <w:noWrap/>
            <w:vAlign w:val="center"/>
          </w:tcPr>
          <w:p w14:paraId="4452AA66">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7间约300人</w:t>
            </w:r>
          </w:p>
        </w:tc>
      </w:tr>
      <w:tr w14:paraId="3320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11" w:hRule="atLeast"/>
          <w:jc w:val="center"/>
        </w:trPr>
        <w:tc>
          <w:tcPr>
            <w:tcW w:w="3483" w:type="dxa"/>
            <w:noWrap/>
            <w:vAlign w:val="center"/>
          </w:tcPr>
          <w:p w14:paraId="5C11C6A0">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普通教室</w:t>
            </w:r>
          </w:p>
        </w:tc>
        <w:tc>
          <w:tcPr>
            <w:tcW w:w="2098" w:type="dxa"/>
            <w:noWrap/>
            <w:vAlign w:val="center"/>
          </w:tcPr>
          <w:p w14:paraId="7BA3159E">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三大构成课程实训</w:t>
            </w:r>
          </w:p>
        </w:tc>
        <w:tc>
          <w:tcPr>
            <w:tcW w:w="2276" w:type="dxa"/>
            <w:noWrap/>
            <w:vAlign w:val="center"/>
          </w:tcPr>
          <w:p w14:paraId="2AF276DF">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多媒体教学设备</w:t>
            </w:r>
          </w:p>
        </w:tc>
        <w:tc>
          <w:tcPr>
            <w:tcW w:w="1593" w:type="dxa"/>
            <w:noWrap/>
            <w:vAlign w:val="center"/>
          </w:tcPr>
          <w:p w14:paraId="12C2E913">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4间约200人</w:t>
            </w:r>
          </w:p>
        </w:tc>
      </w:tr>
      <w:tr w14:paraId="3524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11" w:hRule="atLeast"/>
          <w:jc w:val="center"/>
        </w:trPr>
        <w:tc>
          <w:tcPr>
            <w:tcW w:w="3483" w:type="dxa"/>
            <w:noWrap/>
            <w:vAlign w:val="center"/>
          </w:tcPr>
          <w:p w14:paraId="42D7331B">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公共机房</w:t>
            </w:r>
          </w:p>
        </w:tc>
        <w:tc>
          <w:tcPr>
            <w:tcW w:w="2098" w:type="dxa"/>
            <w:noWrap/>
            <w:vAlign w:val="center"/>
          </w:tcPr>
          <w:p w14:paraId="2DD6AC3B">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上机实践课程实训</w:t>
            </w:r>
          </w:p>
        </w:tc>
        <w:tc>
          <w:tcPr>
            <w:tcW w:w="2276" w:type="dxa"/>
            <w:noWrap/>
            <w:vAlign w:val="center"/>
          </w:tcPr>
          <w:p w14:paraId="5EF924A5">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计算机和相关软件</w:t>
            </w:r>
          </w:p>
        </w:tc>
        <w:tc>
          <w:tcPr>
            <w:tcW w:w="1593" w:type="dxa"/>
            <w:noWrap/>
            <w:vAlign w:val="center"/>
          </w:tcPr>
          <w:p w14:paraId="5CA14AEE">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3间约180人</w:t>
            </w:r>
          </w:p>
        </w:tc>
      </w:tr>
      <w:tr w14:paraId="4919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11" w:hRule="atLeast"/>
          <w:jc w:val="center"/>
        </w:trPr>
        <w:tc>
          <w:tcPr>
            <w:tcW w:w="3483" w:type="dxa"/>
            <w:noWrap/>
            <w:vAlign w:val="center"/>
          </w:tcPr>
          <w:p w14:paraId="1B22B930">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手工创意室</w:t>
            </w:r>
          </w:p>
        </w:tc>
        <w:tc>
          <w:tcPr>
            <w:tcW w:w="2098" w:type="dxa"/>
            <w:noWrap/>
            <w:vAlign w:val="center"/>
          </w:tcPr>
          <w:p w14:paraId="414AF50A">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手工创意</w:t>
            </w:r>
          </w:p>
        </w:tc>
        <w:tc>
          <w:tcPr>
            <w:tcW w:w="2276" w:type="dxa"/>
            <w:noWrap/>
            <w:vAlign w:val="center"/>
          </w:tcPr>
          <w:p w14:paraId="4D49C615">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桌椅、纸张</w:t>
            </w:r>
          </w:p>
        </w:tc>
        <w:tc>
          <w:tcPr>
            <w:tcW w:w="1593" w:type="dxa"/>
            <w:noWrap/>
            <w:vAlign w:val="center"/>
          </w:tcPr>
          <w:p w14:paraId="3E063946">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1间50人 </w:t>
            </w:r>
          </w:p>
        </w:tc>
      </w:tr>
      <w:tr w14:paraId="0AC2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11" w:hRule="atLeast"/>
          <w:jc w:val="center"/>
        </w:trPr>
        <w:tc>
          <w:tcPr>
            <w:tcW w:w="3483" w:type="dxa"/>
            <w:noWrap/>
            <w:vAlign w:val="center"/>
          </w:tcPr>
          <w:p w14:paraId="5994DB10">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广告造型设计室</w:t>
            </w:r>
          </w:p>
        </w:tc>
        <w:tc>
          <w:tcPr>
            <w:tcW w:w="2098" w:type="dxa"/>
            <w:noWrap/>
            <w:vAlign w:val="center"/>
          </w:tcPr>
          <w:p w14:paraId="3DADBDEC">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广告造型设计</w:t>
            </w:r>
          </w:p>
        </w:tc>
        <w:tc>
          <w:tcPr>
            <w:tcW w:w="2276" w:type="dxa"/>
            <w:noWrap/>
            <w:vAlign w:val="center"/>
          </w:tcPr>
          <w:p w14:paraId="7254CEB8">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烤焙台</w:t>
            </w:r>
          </w:p>
        </w:tc>
        <w:tc>
          <w:tcPr>
            <w:tcW w:w="1593" w:type="dxa"/>
            <w:noWrap/>
            <w:vAlign w:val="center"/>
          </w:tcPr>
          <w:p w14:paraId="7BFEC112">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1间40人 </w:t>
            </w:r>
          </w:p>
        </w:tc>
      </w:tr>
      <w:tr w14:paraId="409E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11" w:hRule="atLeast"/>
          <w:jc w:val="center"/>
        </w:trPr>
        <w:tc>
          <w:tcPr>
            <w:tcW w:w="3483" w:type="dxa"/>
            <w:noWrap/>
            <w:vAlign w:val="center"/>
          </w:tcPr>
          <w:p w14:paraId="47F4A8BA">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广告制作技术专业实训准备室</w:t>
            </w:r>
          </w:p>
        </w:tc>
        <w:tc>
          <w:tcPr>
            <w:tcW w:w="2098" w:type="dxa"/>
            <w:noWrap/>
            <w:vAlign w:val="center"/>
          </w:tcPr>
          <w:p w14:paraId="0B51A02E">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二维广告制作</w:t>
            </w:r>
          </w:p>
        </w:tc>
        <w:tc>
          <w:tcPr>
            <w:tcW w:w="2276" w:type="dxa"/>
            <w:noWrap/>
            <w:vAlign w:val="center"/>
          </w:tcPr>
          <w:p w14:paraId="7F2A9546">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计算机和相关软件</w:t>
            </w:r>
          </w:p>
        </w:tc>
        <w:tc>
          <w:tcPr>
            <w:tcW w:w="1593" w:type="dxa"/>
            <w:noWrap/>
            <w:vAlign w:val="center"/>
          </w:tcPr>
          <w:p w14:paraId="7FC1937E">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5间约300人</w:t>
            </w:r>
          </w:p>
        </w:tc>
      </w:tr>
      <w:tr w14:paraId="0BDC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11" w:hRule="atLeast"/>
          <w:jc w:val="center"/>
        </w:trPr>
        <w:tc>
          <w:tcPr>
            <w:tcW w:w="3483" w:type="dxa"/>
            <w:noWrap/>
            <w:vAlign w:val="center"/>
          </w:tcPr>
          <w:p w14:paraId="00470D0C">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渲染集群实训室</w:t>
            </w:r>
          </w:p>
        </w:tc>
        <w:tc>
          <w:tcPr>
            <w:tcW w:w="2098" w:type="dxa"/>
            <w:noWrap/>
            <w:vAlign w:val="center"/>
          </w:tcPr>
          <w:p w14:paraId="22652038">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三维建模、渲染</w:t>
            </w:r>
          </w:p>
        </w:tc>
        <w:tc>
          <w:tcPr>
            <w:tcW w:w="2276" w:type="dxa"/>
            <w:noWrap/>
            <w:vAlign w:val="center"/>
          </w:tcPr>
          <w:p w14:paraId="00BDE629">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计算机和相关软件</w:t>
            </w:r>
          </w:p>
        </w:tc>
        <w:tc>
          <w:tcPr>
            <w:tcW w:w="1593" w:type="dxa"/>
            <w:noWrap/>
            <w:vAlign w:val="center"/>
          </w:tcPr>
          <w:p w14:paraId="1227CDE5">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1间60人</w:t>
            </w:r>
          </w:p>
        </w:tc>
      </w:tr>
      <w:tr w14:paraId="0A48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11" w:hRule="atLeast"/>
          <w:jc w:val="center"/>
        </w:trPr>
        <w:tc>
          <w:tcPr>
            <w:tcW w:w="3483" w:type="dxa"/>
            <w:noWrap/>
            <w:vAlign w:val="center"/>
          </w:tcPr>
          <w:p w14:paraId="11F3C278">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三维广告实训室</w:t>
            </w:r>
          </w:p>
        </w:tc>
        <w:tc>
          <w:tcPr>
            <w:tcW w:w="2098" w:type="dxa"/>
            <w:noWrap/>
            <w:vAlign w:val="center"/>
          </w:tcPr>
          <w:p w14:paraId="1B3A51FF">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三维广告设计</w:t>
            </w:r>
          </w:p>
        </w:tc>
        <w:tc>
          <w:tcPr>
            <w:tcW w:w="2276" w:type="dxa"/>
            <w:noWrap/>
            <w:vAlign w:val="center"/>
          </w:tcPr>
          <w:p w14:paraId="65928975">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计算机和相关软件</w:t>
            </w:r>
          </w:p>
        </w:tc>
        <w:tc>
          <w:tcPr>
            <w:tcW w:w="1593" w:type="dxa"/>
            <w:noWrap/>
            <w:vAlign w:val="center"/>
          </w:tcPr>
          <w:p w14:paraId="293E1786">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1间60人</w:t>
            </w:r>
          </w:p>
        </w:tc>
      </w:tr>
      <w:tr w14:paraId="7458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11" w:hRule="atLeast"/>
          <w:jc w:val="center"/>
        </w:trPr>
        <w:tc>
          <w:tcPr>
            <w:tcW w:w="3483" w:type="dxa"/>
            <w:noWrap/>
            <w:vAlign w:val="center"/>
          </w:tcPr>
          <w:p w14:paraId="21F753F5">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广告特效实训室</w:t>
            </w:r>
          </w:p>
        </w:tc>
        <w:tc>
          <w:tcPr>
            <w:tcW w:w="2098" w:type="dxa"/>
            <w:noWrap/>
            <w:vAlign w:val="center"/>
          </w:tcPr>
          <w:p w14:paraId="0E3D5DDC">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广告特效处理</w:t>
            </w:r>
          </w:p>
        </w:tc>
        <w:tc>
          <w:tcPr>
            <w:tcW w:w="2276" w:type="dxa"/>
            <w:noWrap/>
            <w:vAlign w:val="center"/>
          </w:tcPr>
          <w:p w14:paraId="32344241">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计算机和相关软件</w:t>
            </w:r>
          </w:p>
        </w:tc>
        <w:tc>
          <w:tcPr>
            <w:tcW w:w="1593" w:type="dxa"/>
            <w:noWrap/>
            <w:vAlign w:val="center"/>
          </w:tcPr>
          <w:p w14:paraId="17744725">
            <w:pPr>
              <w:spacing w:line="24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1间60人</w:t>
            </w:r>
          </w:p>
        </w:tc>
      </w:tr>
    </w:tbl>
    <w:p w14:paraId="00BD637B">
      <w:pPr>
        <w:spacing w:line="360" w:lineRule="auto"/>
        <w:rPr>
          <w:rFonts w:hint="eastAsia" w:ascii="仿宋" w:hAnsi="仿宋" w:eastAsia="仿宋"/>
          <w:b/>
          <w:bCs/>
          <w:color w:val="auto"/>
          <w:sz w:val="24"/>
          <w:highlight w:val="none"/>
        </w:rPr>
      </w:pPr>
    </w:p>
    <w:p w14:paraId="0F5E094C">
      <w:pPr>
        <w:spacing w:line="440" w:lineRule="exact"/>
        <w:ind w:firstLine="352" w:firstLineChars="147"/>
        <w:rPr>
          <w:rFonts w:hint="eastAsia"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.校外实训基地条件</w:t>
      </w:r>
    </w:p>
    <w:p w14:paraId="75DBD07C">
      <w:pPr>
        <w:spacing w:before="156" w:beforeLines="50" w:line="440" w:lineRule="exact"/>
        <w:jc w:val="center"/>
        <w:rPr>
          <w:rFonts w:hint="eastAsia" w:ascii="仿宋" w:hAnsi="仿宋" w:eastAsia="仿宋"/>
          <w:b/>
          <w:bCs/>
          <w:color w:val="auto"/>
          <w:sz w:val="24"/>
          <w:highlight w:val="none"/>
        </w:rPr>
      </w:pPr>
      <w:r>
        <w:rPr>
          <w:rFonts w:hint="eastAsia" w:ascii="仿宋" w:hAnsi="仿宋" w:eastAsia="仿宋"/>
          <w:b/>
          <w:bCs/>
          <w:color w:val="auto"/>
          <w:sz w:val="24"/>
          <w:highlight w:val="none"/>
        </w:rPr>
        <w:t>校外实训基地一览表</w:t>
      </w:r>
    </w:p>
    <w:tbl>
      <w:tblPr>
        <w:tblStyle w:val="7"/>
        <w:tblpPr w:leftFromText="180" w:rightFromText="180" w:vertAnchor="text" w:tblpXSpec="center" w:tblpY="1"/>
        <w:tblOverlap w:val="never"/>
        <w:tblW w:w="10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82"/>
        <w:gridCol w:w="2376"/>
        <w:gridCol w:w="2258"/>
        <w:gridCol w:w="3274"/>
        <w:gridCol w:w="1457"/>
      </w:tblGrid>
      <w:tr w14:paraId="03F5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20" w:hRule="atLeast"/>
          <w:jc w:val="center"/>
        </w:trPr>
        <w:tc>
          <w:tcPr>
            <w:tcW w:w="782" w:type="dxa"/>
            <w:noWrap/>
            <w:vAlign w:val="center"/>
          </w:tcPr>
          <w:p w14:paraId="6C197534">
            <w:pPr>
              <w:spacing w:line="2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2376" w:type="dxa"/>
            <w:noWrap/>
            <w:vAlign w:val="center"/>
          </w:tcPr>
          <w:p w14:paraId="4A58F79C">
            <w:pPr>
              <w:spacing w:line="2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实训基地名称</w:t>
            </w:r>
          </w:p>
        </w:tc>
        <w:tc>
          <w:tcPr>
            <w:tcW w:w="2258" w:type="dxa"/>
            <w:noWrap/>
            <w:vAlign w:val="center"/>
          </w:tcPr>
          <w:p w14:paraId="170AA4E6">
            <w:pPr>
              <w:spacing w:line="2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实训项目</w:t>
            </w:r>
          </w:p>
        </w:tc>
        <w:tc>
          <w:tcPr>
            <w:tcW w:w="3274" w:type="dxa"/>
            <w:noWrap/>
            <w:vAlign w:val="center"/>
          </w:tcPr>
          <w:p w14:paraId="6A17ECA7">
            <w:pPr>
              <w:spacing w:line="2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实训时间</w:t>
            </w:r>
          </w:p>
          <w:p w14:paraId="7EEBD3B4">
            <w:pPr>
              <w:spacing w:line="2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（含学期及时限）</w:t>
            </w:r>
          </w:p>
        </w:tc>
        <w:tc>
          <w:tcPr>
            <w:tcW w:w="1457" w:type="dxa"/>
            <w:noWrap/>
            <w:vAlign w:val="center"/>
          </w:tcPr>
          <w:p w14:paraId="575DE82B">
            <w:pPr>
              <w:spacing w:line="2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实训人数</w:t>
            </w:r>
          </w:p>
        </w:tc>
      </w:tr>
      <w:tr w14:paraId="2756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97" w:hRule="atLeast"/>
          <w:jc w:val="center"/>
        </w:trPr>
        <w:tc>
          <w:tcPr>
            <w:tcW w:w="782" w:type="dxa"/>
            <w:noWrap/>
            <w:vAlign w:val="center"/>
          </w:tcPr>
          <w:p w14:paraId="18EEBBF9">
            <w:pPr>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2376" w:type="dxa"/>
            <w:noWrap/>
            <w:vAlign w:val="center"/>
          </w:tcPr>
          <w:p w14:paraId="1FB761A4">
            <w:pPr>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中国广告集团</w:t>
            </w:r>
          </w:p>
        </w:tc>
        <w:tc>
          <w:tcPr>
            <w:tcW w:w="2258" w:type="dxa"/>
            <w:noWrap/>
            <w:vAlign w:val="center"/>
          </w:tcPr>
          <w:p w14:paraId="448834D2">
            <w:pPr>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二维广告制作实训</w:t>
            </w:r>
          </w:p>
        </w:tc>
        <w:tc>
          <w:tcPr>
            <w:tcW w:w="3274" w:type="dxa"/>
            <w:noWrap/>
            <w:vAlign w:val="center"/>
          </w:tcPr>
          <w:p w14:paraId="01C2C4DE">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第三学期、第四学期</w:t>
            </w:r>
          </w:p>
        </w:tc>
        <w:tc>
          <w:tcPr>
            <w:tcW w:w="1457" w:type="dxa"/>
            <w:noWrap/>
            <w:vAlign w:val="center"/>
          </w:tcPr>
          <w:p w14:paraId="602FA7A7">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80-160人</w:t>
            </w:r>
          </w:p>
        </w:tc>
      </w:tr>
      <w:tr w14:paraId="0C0B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97" w:hRule="atLeast"/>
          <w:jc w:val="center"/>
        </w:trPr>
        <w:tc>
          <w:tcPr>
            <w:tcW w:w="782" w:type="dxa"/>
            <w:noWrap/>
            <w:vAlign w:val="center"/>
          </w:tcPr>
          <w:p w14:paraId="3BF994AA">
            <w:pPr>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p>
        </w:tc>
        <w:tc>
          <w:tcPr>
            <w:tcW w:w="2376" w:type="dxa"/>
            <w:noWrap/>
            <w:vAlign w:val="center"/>
          </w:tcPr>
          <w:p w14:paraId="7A578C88">
            <w:pPr>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广告公司</w:t>
            </w:r>
          </w:p>
        </w:tc>
        <w:tc>
          <w:tcPr>
            <w:tcW w:w="2258" w:type="dxa"/>
            <w:noWrap/>
            <w:vAlign w:val="center"/>
          </w:tcPr>
          <w:p w14:paraId="676C1C66">
            <w:pPr>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广告、广告视频实训</w:t>
            </w:r>
          </w:p>
        </w:tc>
        <w:tc>
          <w:tcPr>
            <w:tcW w:w="3274" w:type="dxa"/>
            <w:noWrap/>
            <w:vAlign w:val="center"/>
          </w:tcPr>
          <w:p w14:paraId="0ED5EECC">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第五学期、第六学期</w:t>
            </w:r>
          </w:p>
        </w:tc>
        <w:tc>
          <w:tcPr>
            <w:tcW w:w="1457" w:type="dxa"/>
            <w:noWrap/>
            <w:vAlign w:val="center"/>
          </w:tcPr>
          <w:p w14:paraId="3B4C9E81">
            <w:pPr>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80-160人</w:t>
            </w:r>
          </w:p>
        </w:tc>
      </w:tr>
      <w:tr w14:paraId="2B5A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97" w:hRule="atLeast"/>
          <w:jc w:val="center"/>
        </w:trPr>
        <w:tc>
          <w:tcPr>
            <w:tcW w:w="782" w:type="dxa"/>
            <w:noWrap/>
            <w:vAlign w:val="center"/>
          </w:tcPr>
          <w:p w14:paraId="7E53F4E1">
            <w:pPr>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w:t>
            </w:r>
          </w:p>
        </w:tc>
        <w:tc>
          <w:tcPr>
            <w:tcW w:w="2376" w:type="dxa"/>
            <w:noWrap/>
            <w:vAlign w:val="center"/>
          </w:tcPr>
          <w:p w14:paraId="16AC0A58">
            <w:pPr>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广告公司</w:t>
            </w:r>
          </w:p>
        </w:tc>
        <w:tc>
          <w:tcPr>
            <w:tcW w:w="2258" w:type="dxa"/>
            <w:noWrap/>
            <w:vAlign w:val="center"/>
          </w:tcPr>
          <w:p w14:paraId="60A50AAC">
            <w:pPr>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三维建模、渲染</w:t>
            </w:r>
          </w:p>
        </w:tc>
        <w:tc>
          <w:tcPr>
            <w:tcW w:w="3274" w:type="dxa"/>
            <w:noWrap/>
            <w:vAlign w:val="center"/>
          </w:tcPr>
          <w:p w14:paraId="57391CDB">
            <w:pPr>
              <w:spacing w:line="360" w:lineRule="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第五学期、第六学期</w:t>
            </w:r>
          </w:p>
        </w:tc>
        <w:tc>
          <w:tcPr>
            <w:tcW w:w="1457" w:type="dxa"/>
            <w:noWrap/>
            <w:vAlign w:val="center"/>
          </w:tcPr>
          <w:p w14:paraId="1D421BD8">
            <w:pPr>
              <w:spacing w:line="360" w:lineRule="auto"/>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80-160人</w:t>
            </w:r>
          </w:p>
        </w:tc>
      </w:tr>
    </w:tbl>
    <w:p w14:paraId="74D8DDA0">
      <w:pPr>
        <w:spacing w:before="156" w:beforeLines="50" w:line="440" w:lineRule="exact"/>
        <w:rPr>
          <w:rFonts w:hint="eastAsia" w:ascii="仿宋" w:hAnsi="仿宋" w:eastAsia="仿宋"/>
          <w:b/>
          <w:bCs/>
          <w:color w:val="auto"/>
          <w:sz w:val="24"/>
          <w:highlight w:val="none"/>
        </w:rPr>
      </w:pPr>
    </w:p>
    <w:p w14:paraId="591B698D">
      <w:pPr>
        <w:spacing w:line="440" w:lineRule="exact"/>
        <w:ind w:firstLine="470" w:firstLineChars="196"/>
        <w:rPr>
          <w:rFonts w:hint="eastAsia" w:ascii="仿宋" w:hAnsi="仿宋" w:eastAsia="仿宋"/>
          <w:bCs/>
          <w:color w:val="auto"/>
          <w:sz w:val="24"/>
          <w:highlight w:val="none"/>
        </w:rPr>
      </w:pPr>
      <w:r>
        <w:rPr>
          <w:rFonts w:hint="eastAsia" w:ascii="仿宋" w:hAnsi="仿宋" w:eastAsia="仿宋"/>
          <w:bCs/>
          <w:color w:val="auto"/>
          <w:sz w:val="24"/>
          <w:highlight w:val="none"/>
        </w:rPr>
        <w:t xml:space="preserve">（三）教学资源 </w:t>
      </w:r>
    </w:p>
    <w:p w14:paraId="1C30F228">
      <w:pPr>
        <w:autoSpaceDE w:val="0"/>
        <w:autoSpaceDN w:val="0"/>
        <w:adjustRightInd w:val="0"/>
        <w:spacing w:line="440" w:lineRule="exact"/>
        <w:ind w:firstLine="600" w:firstLineChars="250"/>
        <w:rPr>
          <w:rFonts w:hint="eastAsia" w:ascii="仿宋" w:hAnsi="仿宋" w:eastAsia="仿宋"/>
          <w:bCs/>
          <w:color w:val="auto"/>
          <w:sz w:val="24"/>
          <w:highlight w:val="none"/>
        </w:rPr>
      </w:pPr>
      <w:r>
        <w:rPr>
          <w:rFonts w:hint="eastAsia" w:ascii="仿宋" w:hAnsi="仿宋" w:eastAsia="仿宋"/>
          <w:bCs/>
          <w:color w:val="auto"/>
          <w:sz w:val="24"/>
          <w:highlight w:val="none"/>
        </w:rPr>
        <w:t>1</w:t>
      </w:r>
      <w:r>
        <w:rPr>
          <w:rFonts w:ascii="仿宋" w:hAnsi="仿宋" w:eastAsia="仿宋"/>
          <w:bCs/>
          <w:color w:val="auto"/>
          <w:sz w:val="24"/>
          <w:highlight w:val="none"/>
        </w:rPr>
        <w:t>.</w:t>
      </w:r>
      <w:r>
        <w:rPr>
          <w:rFonts w:hint="eastAsia" w:ascii="仿宋" w:hAnsi="仿宋" w:eastAsia="仿宋"/>
          <w:bCs/>
          <w:color w:val="auto"/>
          <w:sz w:val="24"/>
          <w:highlight w:val="none"/>
        </w:rPr>
        <w:t>教材选用与建设</w:t>
      </w:r>
    </w:p>
    <w:p w14:paraId="0A823C25">
      <w:pPr>
        <w:autoSpaceDE w:val="0"/>
        <w:autoSpaceDN w:val="0"/>
        <w:adjustRightInd w:val="0"/>
        <w:spacing w:line="440" w:lineRule="exact"/>
        <w:ind w:firstLine="600" w:firstLineChars="250"/>
        <w:rPr>
          <w:rFonts w:hint="eastAsia" w:ascii="仿宋" w:hAnsi="仿宋" w:eastAsia="仿宋"/>
          <w:bCs/>
          <w:color w:val="auto"/>
          <w:sz w:val="24"/>
          <w:highlight w:val="none"/>
        </w:rPr>
      </w:pPr>
      <w:r>
        <w:rPr>
          <w:rFonts w:hint="eastAsia" w:ascii="仿宋" w:hAnsi="仿宋" w:eastAsia="仿宋"/>
          <w:bCs/>
          <w:color w:val="auto"/>
          <w:sz w:val="24"/>
          <w:highlight w:val="none"/>
        </w:rPr>
        <w:t>教材建设：开发基于工作过程的新形态教材。专业建设团队根据专业建设指导委员会的建议，针对本专业各门课程教学内容的选取，组织专业教师到企业进行课程调研，进一步开展和推动以工作过程为导向的教学改革和课程建设，并组织开发编写基于工作过程的课程教学改革教材、新型活页式和工作手册式教材等。</w:t>
      </w:r>
    </w:p>
    <w:p w14:paraId="6F1FAC4B">
      <w:pPr>
        <w:autoSpaceDE w:val="0"/>
        <w:autoSpaceDN w:val="0"/>
        <w:adjustRightInd w:val="0"/>
        <w:spacing w:line="440" w:lineRule="exact"/>
        <w:ind w:firstLine="600" w:firstLineChars="250"/>
        <w:rPr>
          <w:rFonts w:hint="eastAsia" w:ascii="仿宋" w:hAnsi="仿宋" w:eastAsia="仿宋"/>
          <w:bCs/>
          <w:color w:val="auto"/>
          <w:sz w:val="24"/>
          <w:highlight w:val="none"/>
        </w:rPr>
      </w:pPr>
      <w:r>
        <w:rPr>
          <w:rFonts w:hint="eastAsia" w:ascii="仿宋" w:hAnsi="仿宋" w:eastAsia="仿宋"/>
          <w:bCs/>
          <w:color w:val="auto"/>
          <w:sz w:val="24"/>
          <w:highlight w:val="none"/>
        </w:rPr>
        <w:t>教材选用：教材选用应结合区域和学校实际，切实服务人才培养。遵循以下要求：</w:t>
      </w:r>
    </w:p>
    <w:p w14:paraId="2BF6743B">
      <w:pPr>
        <w:autoSpaceDE w:val="0"/>
        <w:autoSpaceDN w:val="0"/>
        <w:adjustRightInd w:val="0"/>
        <w:spacing w:line="440" w:lineRule="exact"/>
        <w:ind w:firstLine="600" w:firstLineChars="250"/>
        <w:rPr>
          <w:rFonts w:hint="eastAsia" w:ascii="仿宋" w:hAnsi="仿宋" w:eastAsia="仿宋"/>
          <w:bCs/>
          <w:color w:val="auto"/>
          <w:sz w:val="24"/>
          <w:highlight w:val="none"/>
        </w:rPr>
      </w:pPr>
      <w:r>
        <w:rPr>
          <w:rFonts w:hint="eastAsia" w:ascii="仿宋" w:hAnsi="仿宋" w:eastAsia="仿宋"/>
          <w:bCs/>
          <w:color w:val="auto"/>
          <w:sz w:val="24"/>
          <w:highlight w:val="none"/>
        </w:rPr>
        <w:t>1）思想政治理论课教材必须使用国家统编的教材、马克思主义理论研究和建设工程重点教材。</w:t>
      </w:r>
    </w:p>
    <w:p w14:paraId="5D0639E7">
      <w:pPr>
        <w:autoSpaceDE w:val="0"/>
        <w:autoSpaceDN w:val="0"/>
        <w:adjustRightInd w:val="0"/>
        <w:spacing w:line="440" w:lineRule="exact"/>
        <w:ind w:firstLine="600" w:firstLineChars="250"/>
        <w:rPr>
          <w:rFonts w:hint="eastAsia" w:ascii="仿宋" w:hAnsi="仿宋" w:eastAsia="仿宋"/>
          <w:bCs/>
          <w:color w:val="auto"/>
          <w:sz w:val="24"/>
          <w:highlight w:val="none"/>
        </w:rPr>
      </w:pPr>
      <w:r>
        <w:rPr>
          <w:rFonts w:hint="eastAsia" w:ascii="仿宋" w:hAnsi="仿宋" w:eastAsia="仿宋"/>
          <w:bCs/>
          <w:color w:val="auto"/>
          <w:sz w:val="24"/>
          <w:highlight w:val="none"/>
        </w:rPr>
        <w:t>2）专业核心课程和公共基础课程教材原则上从国家和省级教育行政部门发布的规划教材目录中选用。</w:t>
      </w:r>
    </w:p>
    <w:p w14:paraId="24731716">
      <w:pPr>
        <w:autoSpaceDE w:val="0"/>
        <w:autoSpaceDN w:val="0"/>
        <w:adjustRightInd w:val="0"/>
        <w:spacing w:line="440" w:lineRule="exact"/>
        <w:ind w:firstLine="600" w:firstLineChars="250"/>
        <w:rPr>
          <w:rFonts w:hint="eastAsia" w:ascii="仿宋" w:hAnsi="仿宋" w:eastAsia="仿宋"/>
          <w:bCs/>
          <w:color w:val="auto"/>
          <w:sz w:val="24"/>
          <w:highlight w:val="none"/>
        </w:rPr>
      </w:pPr>
      <w:r>
        <w:rPr>
          <w:rFonts w:hint="eastAsia" w:ascii="仿宋" w:hAnsi="仿宋" w:eastAsia="仿宋"/>
          <w:bCs/>
          <w:color w:val="auto"/>
          <w:sz w:val="24"/>
          <w:highlight w:val="none"/>
        </w:rPr>
        <w:t>3）国家和省级规划目录中没有的教材，可在职业院校教材信息库选用。</w:t>
      </w:r>
    </w:p>
    <w:p w14:paraId="6EC627BE">
      <w:pPr>
        <w:autoSpaceDE w:val="0"/>
        <w:autoSpaceDN w:val="0"/>
        <w:adjustRightInd w:val="0"/>
        <w:spacing w:line="440" w:lineRule="exact"/>
        <w:ind w:firstLine="600" w:firstLineChars="250"/>
        <w:rPr>
          <w:rFonts w:hint="eastAsia" w:ascii="仿宋" w:hAnsi="仿宋" w:eastAsia="仿宋"/>
          <w:bCs/>
          <w:color w:val="auto"/>
          <w:sz w:val="24"/>
          <w:highlight w:val="none"/>
        </w:rPr>
      </w:pPr>
      <w:r>
        <w:rPr>
          <w:rFonts w:hint="eastAsia" w:ascii="仿宋" w:hAnsi="仿宋" w:eastAsia="仿宋"/>
          <w:bCs/>
          <w:color w:val="auto"/>
          <w:sz w:val="24"/>
          <w:highlight w:val="none"/>
        </w:rPr>
        <w:t>4）不得以岗位培训教材取代专业课程教材。</w:t>
      </w:r>
    </w:p>
    <w:p w14:paraId="679F0CEB">
      <w:pPr>
        <w:autoSpaceDE w:val="0"/>
        <w:autoSpaceDN w:val="0"/>
        <w:adjustRightInd w:val="0"/>
        <w:spacing w:line="440" w:lineRule="exact"/>
        <w:ind w:firstLine="600" w:firstLineChars="250"/>
        <w:rPr>
          <w:rFonts w:hint="eastAsia" w:ascii="仿宋" w:hAnsi="仿宋" w:eastAsia="仿宋"/>
          <w:bCs/>
          <w:color w:val="auto"/>
          <w:sz w:val="24"/>
          <w:highlight w:val="none"/>
        </w:rPr>
      </w:pPr>
      <w:r>
        <w:rPr>
          <w:rFonts w:hint="eastAsia" w:ascii="仿宋" w:hAnsi="仿宋" w:eastAsia="仿宋"/>
          <w:bCs/>
          <w:color w:val="auto"/>
          <w:sz w:val="24"/>
          <w:highlight w:val="none"/>
        </w:rPr>
        <w:t>5）选用的教材必须是通过审核的版本，擅自更改内容的教材不得选用，未按照规定程序取得审核认定意见的教材不得选用。</w:t>
      </w:r>
    </w:p>
    <w:p w14:paraId="26EB415A">
      <w:pPr>
        <w:autoSpaceDE w:val="0"/>
        <w:autoSpaceDN w:val="0"/>
        <w:adjustRightInd w:val="0"/>
        <w:spacing w:line="440" w:lineRule="exact"/>
        <w:ind w:firstLine="600" w:firstLineChars="250"/>
        <w:rPr>
          <w:rFonts w:hint="eastAsia" w:ascii="仿宋" w:hAnsi="仿宋" w:eastAsia="仿宋"/>
          <w:bCs/>
          <w:color w:val="auto"/>
          <w:sz w:val="24"/>
          <w:highlight w:val="none"/>
        </w:rPr>
      </w:pPr>
      <w:r>
        <w:rPr>
          <w:rFonts w:hint="eastAsia" w:ascii="仿宋" w:hAnsi="仿宋" w:eastAsia="仿宋"/>
          <w:bCs/>
          <w:color w:val="auto"/>
          <w:sz w:val="24"/>
          <w:highlight w:val="none"/>
        </w:rPr>
        <w:t>6）不得选用盗版、盗印教材。</w:t>
      </w:r>
    </w:p>
    <w:p w14:paraId="3E458DD6">
      <w:pPr>
        <w:autoSpaceDE w:val="0"/>
        <w:autoSpaceDN w:val="0"/>
        <w:adjustRightInd w:val="0"/>
        <w:spacing w:line="440" w:lineRule="exact"/>
        <w:ind w:firstLine="600" w:firstLineChars="250"/>
        <w:rPr>
          <w:rFonts w:hint="eastAsia" w:ascii="仿宋" w:hAnsi="仿宋" w:eastAsia="仿宋"/>
          <w:bCs/>
          <w:color w:val="auto"/>
          <w:sz w:val="24"/>
          <w:highlight w:val="none"/>
        </w:rPr>
      </w:pPr>
      <w:r>
        <w:rPr>
          <w:rFonts w:hint="eastAsia" w:ascii="仿宋" w:hAnsi="仿宋" w:eastAsia="仿宋"/>
          <w:bCs/>
          <w:color w:val="auto"/>
          <w:sz w:val="24"/>
          <w:highlight w:val="none"/>
        </w:rPr>
        <w:t>教学资源共享与利用：选用国家资源共享优质课程教学资源。在课程教学资源的选择上，除了课程教师自主开发专业课程教学资源外，还根据情况选用国家资源共享优质课程教学资源，拓展学生知识面，提高教学效果。</w:t>
      </w:r>
    </w:p>
    <w:p w14:paraId="16A81C04">
      <w:pPr>
        <w:autoSpaceDE w:val="0"/>
        <w:autoSpaceDN w:val="0"/>
        <w:adjustRightInd w:val="0"/>
        <w:spacing w:line="440" w:lineRule="exact"/>
        <w:ind w:firstLine="600" w:firstLineChars="250"/>
        <w:rPr>
          <w:rFonts w:hint="eastAsia" w:ascii="仿宋" w:hAnsi="仿宋" w:eastAsia="仿宋"/>
          <w:bCs/>
          <w:color w:val="auto"/>
          <w:sz w:val="24"/>
          <w:highlight w:val="none"/>
        </w:rPr>
      </w:pPr>
      <w:r>
        <w:rPr>
          <w:rFonts w:hint="eastAsia" w:ascii="仿宋" w:hAnsi="仿宋" w:eastAsia="仿宋"/>
          <w:bCs/>
          <w:color w:val="auto"/>
          <w:sz w:val="24"/>
          <w:highlight w:val="none"/>
        </w:rPr>
        <w:t>2</w:t>
      </w:r>
      <w:r>
        <w:rPr>
          <w:rFonts w:ascii="仿宋" w:hAnsi="仿宋" w:eastAsia="仿宋"/>
          <w:bCs/>
          <w:color w:val="auto"/>
          <w:sz w:val="24"/>
          <w:highlight w:val="none"/>
        </w:rPr>
        <w:t>.</w:t>
      </w:r>
      <w:r>
        <w:rPr>
          <w:rFonts w:hint="eastAsia" w:ascii="仿宋" w:hAnsi="仿宋" w:eastAsia="仿宋"/>
          <w:bCs/>
          <w:color w:val="auto"/>
          <w:sz w:val="24"/>
          <w:highlight w:val="none"/>
        </w:rPr>
        <w:t>图书文献配备</w:t>
      </w:r>
    </w:p>
    <w:p w14:paraId="5DA6635B">
      <w:pPr>
        <w:autoSpaceDE w:val="0"/>
        <w:autoSpaceDN w:val="0"/>
        <w:adjustRightInd w:val="0"/>
        <w:spacing w:line="440" w:lineRule="exact"/>
        <w:ind w:firstLine="600" w:firstLineChars="250"/>
        <w:rPr>
          <w:rFonts w:hint="eastAsia" w:ascii="仿宋" w:hAnsi="仿宋" w:eastAsia="仿宋"/>
          <w:bCs/>
          <w:color w:val="auto"/>
          <w:sz w:val="24"/>
          <w:highlight w:val="none"/>
        </w:rPr>
      </w:pPr>
      <w:r>
        <w:rPr>
          <w:rFonts w:hint="eastAsia" w:ascii="仿宋" w:hAnsi="仿宋" w:eastAsia="仿宋"/>
          <w:bCs/>
          <w:color w:val="auto"/>
          <w:sz w:val="24"/>
          <w:highlight w:val="none"/>
        </w:rPr>
        <w:t>学校图书文献配备能满足人才培养、专业建设、教科研等工作的需要，方便师生查询、借阅、专业类图书文献主要包括：与本专业有关的图书、期刊、资料、规范规程、标准、法律法规、图集图纸等，并能及时更新、充实。</w:t>
      </w:r>
    </w:p>
    <w:p w14:paraId="4F95B5A2">
      <w:pPr>
        <w:autoSpaceDE w:val="0"/>
        <w:autoSpaceDN w:val="0"/>
        <w:adjustRightInd w:val="0"/>
        <w:spacing w:line="440" w:lineRule="exact"/>
        <w:ind w:firstLine="600" w:firstLineChars="250"/>
        <w:rPr>
          <w:rFonts w:hint="eastAsia" w:ascii="仿宋" w:hAnsi="仿宋" w:eastAsia="仿宋"/>
          <w:bCs/>
          <w:color w:val="auto"/>
          <w:sz w:val="24"/>
          <w:highlight w:val="none"/>
        </w:rPr>
      </w:pPr>
      <w:r>
        <w:rPr>
          <w:rFonts w:ascii="仿宋" w:hAnsi="仿宋" w:eastAsia="仿宋"/>
          <w:bCs/>
          <w:color w:val="auto"/>
          <w:sz w:val="24"/>
          <w:highlight w:val="none"/>
        </w:rPr>
        <w:t>3.</w:t>
      </w:r>
      <w:r>
        <w:rPr>
          <w:rFonts w:hint="eastAsia" w:ascii="仿宋" w:hAnsi="仿宋" w:eastAsia="仿宋"/>
          <w:bCs/>
          <w:color w:val="auto"/>
          <w:sz w:val="24"/>
          <w:highlight w:val="none"/>
        </w:rPr>
        <w:t>数字化（网络）资源建设</w:t>
      </w:r>
    </w:p>
    <w:p w14:paraId="5249C5C3">
      <w:pPr>
        <w:autoSpaceDE w:val="0"/>
        <w:autoSpaceDN w:val="0"/>
        <w:adjustRightInd w:val="0"/>
        <w:spacing w:line="360" w:lineRule="auto"/>
        <w:ind w:firstLine="477" w:firstLineChars="199"/>
        <w:rPr>
          <w:rFonts w:hint="eastAsia" w:ascii="仿宋" w:hAnsi="仿宋" w:eastAsia="仿宋"/>
          <w:bCs/>
          <w:color w:val="auto"/>
          <w:sz w:val="24"/>
          <w:highlight w:val="none"/>
        </w:rPr>
      </w:pPr>
      <w:r>
        <w:rPr>
          <w:rFonts w:hint="eastAsia" w:ascii="仿宋" w:hAnsi="仿宋" w:eastAsia="仿宋"/>
          <w:bCs/>
          <w:color w:val="auto"/>
          <w:sz w:val="24"/>
          <w:highlight w:val="none"/>
        </w:rPr>
        <w:t>专业教学团队在课程教材建设的基础之上，积极进行网络资源建设与开发，现已有多门专业基础课程、专业核心课程建立的课程教学网站，教学过程资料均已上网。学生可以通过网络访问浏览课程教学内容和资源，实现课后自主学习，进一步提高教学效果。</w:t>
      </w:r>
    </w:p>
    <w:p w14:paraId="3B16EEB0">
      <w:pPr>
        <w:spacing w:line="440" w:lineRule="exact"/>
        <w:ind w:firstLine="470" w:firstLineChars="196"/>
        <w:rPr>
          <w:rFonts w:hint="eastAsia" w:ascii="仿宋" w:hAnsi="仿宋" w:eastAsia="仿宋"/>
          <w:bCs/>
          <w:color w:val="auto"/>
          <w:sz w:val="24"/>
          <w:highlight w:val="none"/>
        </w:rPr>
      </w:pPr>
      <w:r>
        <w:rPr>
          <w:rFonts w:hint="eastAsia" w:ascii="仿宋" w:hAnsi="仿宋" w:eastAsia="仿宋"/>
          <w:bCs/>
          <w:color w:val="auto"/>
          <w:sz w:val="24"/>
          <w:highlight w:val="none"/>
        </w:rPr>
        <w:t xml:space="preserve">（四）教学方法 </w:t>
      </w:r>
    </w:p>
    <w:p w14:paraId="288D6E0E">
      <w:pPr>
        <w:spacing w:line="440" w:lineRule="exact"/>
        <w:ind w:firstLine="470" w:firstLineChars="196"/>
        <w:rPr>
          <w:rFonts w:ascii="仿宋" w:hAnsi="仿宋" w:eastAsia="仿宋"/>
          <w:color w:val="auto"/>
          <w:sz w:val="24"/>
          <w:highlight w:val="none"/>
        </w:rPr>
      </w:pPr>
      <w:r>
        <w:rPr>
          <w:rFonts w:hint="eastAsia" w:ascii="仿宋" w:hAnsi="仿宋" w:eastAsia="仿宋"/>
          <w:color w:val="auto"/>
          <w:sz w:val="24"/>
          <w:highlight w:val="none"/>
        </w:rPr>
        <w:t>推广</w:t>
      </w:r>
      <w:r>
        <w:rPr>
          <w:rFonts w:ascii="仿宋" w:hAnsi="仿宋" w:eastAsia="仿宋"/>
          <w:color w:val="auto"/>
          <w:sz w:val="24"/>
          <w:highlight w:val="none"/>
        </w:rPr>
        <w:t>项目教学、案例教学、情境教学、模块化教学等教学方式，广泛运用启发式、探究式、讨论式、参与式等教学方法，推广翻转课堂、线上线下混合式教学、理实一体教学等新型教学模式，推动课堂教学革命。加强课堂教学管理，规范教学秩序，打造优质课堂。采用工学结合的思想进行教学模式的改革，包括任务驱动、项目导向（引领）、作品案例等模式，实施启发式、讲授法、谈话法、讨论法、演示法、参观法、调查法、练习法、实验法等教学方法，充分应用信息技术手段，实施线上线下混合试教学。</w:t>
      </w:r>
    </w:p>
    <w:p w14:paraId="2EC95E07">
      <w:pPr>
        <w:spacing w:line="440" w:lineRule="exact"/>
        <w:ind w:firstLine="470" w:firstLineChars="196"/>
        <w:rPr>
          <w:rFonts w:hint="eastAsia" w:ascii="仿宋" w:hAnsi="仿宋" w:eastAsia="仿宋"/>
          <w:bCs/>
          <w:color w:val="auto"/>
          <w:sz w:val="24"/>
          <w:highlight w:val="none"/>
        </w:rPr>
      </w:pPr>
      <w:r>
        <w:rPr>
          <w:rFonts w:hint="eastAsia" w:ascii="仿宋" w:hAnsi="仿宋" w:eastAsia="仿宋"/>
          <w:bCs/>
          <w:color w:val="auto"/>
          <w:sz w:val="24"/>
          <w:highlight w:val="none"/>
        </w:rPr>
        <w:t xml:space="preserve">（五）学习评价 </w:t>
      </w:r>
    </w:p>
    <w:p w14:paraId="415E5827">
      <w:pPr>
        <w:spacing w:line="440" w:lineRule="exact"/>
        <w:ind w:firstLine="470" w:firstLineChars="196"/>
        <w:rPr>
          <w:rFonts w:ascii="仿宋" w:hAnsi="仿宋" w:eastAsia="仿宋"/>
          <w:color w:val="auto"/>
          <w:sz w:val="24"/>
          <w:highlight w:val="none"/>
        </w:rPr>
      </w:pPr>
      <w:r>
        <w:rPr>
          <w:rFonts w:hint="eastAsia" w:ascii="仿宋" w:hAnsi="仿宋" w:eastAsia="仿宋"/>
          <w:color w:val="auto"/>
          <w:sz w:val="24"/>
          <w:highlight w:val="none"/>
        </w:rPr>
        <w:t>根据学生完成任务情况进行考核，兼顾认知、技能、情感等各方面要素，从学生完成的作品、学习过程、职业素养、学习态度等多方面进行综合考评。在课程评价标准中体现过程性评价和终结性评价相结合，能力评价和素养评价相结合，理论考核与操作考核相结合，试卷考核与项目作品考核相结合，学生自评、互评与教师、企业专家评价相结合。</w:t>
      </w:r>
    </w:p>
    <w:p w14:paraId="47B3A632">
      <w:pPr>
        <w:pStyle w:val="6"/>
        <w:spacing w:line="360" w:lineRule="auto"/>
        <w:ind w:firstLine="480" w:firstLineChars="200"/>
        <w:rPr>
          <w:rFonts w:ascii="仿宋" w:hAnsi="仿宋" w:eastAsia="仿宋"/>
          <w:color w:val="auto"/>
          <w:kern w:val="2"/>
          <w:sz w:val="24"/>
          <w:highlight w:val="none"/>
        </w:rPr>
      </w:pPr>
      <w:r>
        <w:rPr>
          <w:rFonts w:ascii="仿宋" w:hAnsi="仿宋" w:eastAsia="仿宋"/>
          <w:color w:val="auto"/>
          <w:kern w:val="2"/>
          <w:sz w:val="24"/>
          <w:highlight w:val="none"/>
        </w:rPr>
        <w:t>评价采用笔试、实践技能考核、项目实施技能考核、岗位绩效考核、职业资格技能鉴定、厂商认证、技能竞赛等多种考核方式，根据课程的不同，采用其中一种或多种考核相合的方式进行评价。</w:t>
      </w:r>
    </w:p>
    <w:p w14:paraId="014E5D29">
      <w:pPr>
        <w:pStyle w:val="6"/>
        <w:spacing w:line="360" w:lineRule="auto"/>
        <w:ind w:firstLine="480" w:firstLineChars="200"/>
        <w:rPr>
          <w:rFonts w:ascii="仿宋" w:hAnsi="仿宋" w:eastAsia="仿宋"/>
          <w:color w:val="auto"/>
          <w:kern w:val="2"/>
          <w:sz w:val="24"/>
          <w:highlight w:val="none"/>
        </w:rPr>
      </w:pPr>
      <w:r>
        <w:rPr>
          <w:rFonts w:ascii="仿宋" w:hAnsi="仿宋" w:eastAsia="仿宋"/>
          <w:color w:val="auto"/>
          <w:kern w:val="2"/>
          <w:sz w:val="24"/>
          <w:highlight w:val="none"/>
        </w:rPr>
        <w:t>笔试：适用于理论性比较强的课程，由专业教师组织考核。</w:t>
      </w:r>
    </w:p>
    <w:p w14:paraId="13651D7E">
      <w:pPr>
        <w:pStyle w:val="6"/>
        <w:spacing w:line="360" w:lineRule="auto"/>
        <w:ind w:firstLine="480" w:firstLineChars="200"/>
        <w:rPr>
          <w:rFonts w:ascii="仿宋" w:hAnsi="仿宋" w:eastAsia="仿宋"/>
          <w:color w:val="auto"/>
          <w:kern w:val="2"/>
          <w:sz w:val="24"/>
          <w:highlight w:val="none"/>
        </w:rPr>
      </w:pPr>
      <w:r>
        <w:rPr>
          <w:rFonts w:ascii="仿宋" w:hAnsi="仿宋" w:eastAsia="仿宋"/>
          <w:color w:val="auto"/>
          <w:kern w:val="2"/>
          <w:sz w:val="24"/>
          <w:highlight w:val="none"/>
        </w:rPr>
        <w:t>实践技能考核：适用于实践性比较强的课程。技能考核应根据岗位技能要求，确定其相应的主要技能考核项目，由专兼职教师共同组织考核。</w:t>
      </w:r>
    </w:p>
    <w:p w14:paraId="69E61A38">
      <w:pPr>
        <w:pStyle w:val="6"/>
        <w:spacing w:line="360" w:lineRule="auto"/>
        <w:ind w:firstLine="480" w:firstLineChars="200"/>
        <w:rPr>
          <w:rFonts w:ascii="仿宋" w:hAnsi="仿宋" w:eastAsia="仿宋"/>
          <w:color w:val="auto"/>
          <w:kern w:val="2"/>
          <w:sz w:val="24"/>
          <w:highlight w:val="none"/>
        </w:rPr>
      </w:pPr>
      <w:r>
        <w:rPr>
          <w:rFonts w:ascii="仿宋" w:hAnsi="仿宋" w:eastAsia="仿宋"/>
          <w:color w:val="auto"/>
          <w:kern w:val="2"/>
          <w:sz w:val="24"/>
          <w:highlight w:val="none"/>
        </w:rPr>
        <w:t>项目实施技能考核：综合项目实训课程主要是通过项目开展教学，课程考核旨在学生的知识掌握、知识应用、专业技能、创新能力、工作态度及团队合作等方面进行综合评价，可采取项目实施过程考核与实践技能考核相结合进行综合评价，由专兼职教师共同组织考核。</w:t>
      </w:r>
    </w:p>
    <w:p w14:paraId="359EAAAD">
      <w:pPr>
        <w:pStyle w:val="6"/>
        <w:spacing w:line="360" w:lineRule="auto"/>
        <w:ind w:firstLine="480" w:firstLineChars="200"/>
        <w:rPr>
          <w:rFonts w:ascii="仿宋" w:hAnsi="仿宋" w:eastAsia="仿宋"/>
          <w:color w:val="auto"/>
          <w:kern w:val="2"/>
          <w:sz w:val="24"/>
          <w:highlight w:val="none"/>
        </w:rPr>
      </w:pPr>
      <w:r>
        <w:rPr>
          <w:rFonts w:ascii="仿宋" w:hAnsi="仿宋" w:eastAsia="仿宋"/>
          <w:color w:val="auto"/>
          <w:kern w:val="2"/>
          <w:sz w:val="24"/>
          <w:highlight w:val="none"/>
        </w:rPr>
        <w:t>岗位绩效考核：在企业中开设的课程与实践，由企业与学校进行共同考核，企业考核主要以企业对学生的岗位工作执行情况进行绩效考核。</w:t>
      </w:r>
    </w:p>
    <w:p w14:paraId="69CF9D0E">
      <w:pPr>
        <w:pStyle w:val="6"/>
        <w:spacing w:line="360" w:lineRule="auto"/>
        <w:ind w:firstLine="480" w:firstLineChars="200"/>
        <w:rPr>
          <w:rFonts w:ascii="仿宋" w:hAnsi="仿宋" w:eastAsia="仿宋"/>
          <w:color w:val="auto"/>
          <w:kern w:val="2"/>
          <w:sz w:val="24"/>
          <w:highlight w:val="none"/>
        </w:rPr>
      </w:pPr>
      <w:r>
        <w:rPr>
          <w:rFonts w:ascii="仿宋" w:hAnsi="仿宋" w:eastAsia="仿宋"/>
          <w:color w:val="auto"/>
          <w:kern w:val="2"/>
          <w:sz w:val="24"/>
          <w:highlight w:val="none"/>
        </w:rPr>
        <w:t>职业资格技能鉴定、厂商认证：本专业还引入了职业资格鉴定和厂商认证来评价学生的职业能力，学生参加职业资格认证考核，获得的认证作为学生评价依据。</w:t>
      </w:r>
    </w:p>
    <w:p w14:paraId="639A649D">
      <w:pPr>
        <w:pStyle w:val="6"/>
        <w:spacing w:line="360" w:lineRule="auto"/>
        <w:ind w:firstLine="480" w:firstLineChars="200"/>
        <w:rPr>
          <w:rFonts w:hint="eastAsia" w:ascii="仿宋" w:hAnsi="仿宋" w:eastAsia="仿宋"/>
          <w:color w:val="auto"/>
          <w:kern w:val="2"/>
          <w:sz w:val="24"/>
          <w:highlight w:val="none"/>
        </w:rPr>
      </w:pPr>
      <w:r>
        <w:rPr>
          <w:rFonts w:ascii="仿宋" w:hAnsi="仿宋" w:eastAsia="仿宋"/>
          <w:color w:val="auto"/>
          <w:kern w:val="2"/>
          <w:sz w:val="24"/>
          <w:highlight w:val="none"/>
        </w:rPr>
        <w:t>技能竞赛：积极参加国家、省各有关部门及学院组织的各项专业技能竞赛，以竞赛所取得的成绩作为学生评价依据。</w:t>
      </w:r>
    </w:p>
    <w:p w14:paraId="5CA62DFA">
      <w:pPr>
        <w:spacing w:line="440" w:lineRule="exact"/>
        <w:ind w:firstLine="470" w:firstLineChars="196"/>
        <w:rPr>
          <w:rFonts w:hint="eastAsia" w:ascii="仿宋" w:hAnsi="仿宋" w:eastAsia="仿宋"/>
          <w:bCs/>
          <w:color w:val="auto"/>
          <w:sz w:val="24"/>
          <w:highlight w:val="none"/>
        </w:rPr>
      </w:pPr>
      <w:r>
        <w:rPr>
          <w:rFonts w:hint="eastAsia" w:ascii="仿宋" w:hAnsi="仿宋" w:eastAsia="仿宋"/>
          <w:bCs/>
          <w:color w:val="auto"/>
          <w:sz w:val="24"/>
          <w:highlight w:val="none"/>
        </w:rPr>
        <w:t>（六）质量管理</w:t>
      </w:r>
    </w:p>
    <w:p w14:paraId="19C560CF">
      <w:pPr>
        <w:spacing w:line="440" w:lineRule="exact"/>
        <w:ind w:firstLine="470" w:firstLineChars="196"/>
        <w:rPr>
          <w:rFonts w:hint="eastAsia" w:ascii="仿宋" w:hAnsi="仿宋" w:eastAsia="仿宋"/>
          <w:bCs/>
          <w:color w:val="auto"/>
          <w:sz w:val="24"/>
          <w:highlight w:val="none"/>
        </w:rPr>
      </w:pPr>
      <w:r>
        <w:rPr>
          <w:rFonts w:ascii="仿宋" w:hAnsi="仿宋" w:eastAsia="仿宋"/>
          <w:bCs/>
          <w:color w:val="auto"/>
          <w:sz w:val="24"/>
          <w:highlight w:val="none"/>
        </w:rPr>
        <w:t>1.</w:t>
      </w:r>
      <w:r>
        <w:rPr>
          <w:rFonts w:hint="eastAsia" w:ascii="仿宋" w:hAnsi="仿宋" w:eastAsia="仿宋"/>
          <w:bCs/>
          <w:color w:val="auto"/>
          <w:sz w:val="24"/>
          <w:highlight w:val="none"/>
        </w:rPr>
        <w:t>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69458500">
      <w:pPr>
        <w:spacing w:line="440" w:lineRule="exact"/>
        <w:ind w:firstLine="470" w:firstLineChars="196"/>
        <w:rPr>
          <w:rFonts w:hint="eastAsia" w:ascii="仿宋" w:hAnsi="仿宋" w:eastAsia="仿宋"/>
          <w:bCs/>
          <w:color w:val="auto"/>
          <w:sz w:val="24"/>
          <w:highlight w:val="none"/>
        </w:rPr>
      </w:pPr>
      <w:r>
        <w:rPr>
          <w:rFonts w:hint="eastAsia" w:ascii="仿宋" w:hAnsi="仿宋" w:eastAsia="仿宋"/>
          <w:bCs/>
          <w:color w:val="auto"/>
          <w:sz w:val="24"/>
          <w:highlight w:val="none"/>
        </w:rPr>
        <w:t>2.建立毕业生跟踪反馈机制级社会评价机制，并对生源情况、在校生学业水平、毕业生就业情况等进行分析，定期评价人才培养质量和培养目标达成情况，找出问题、分析原因、提出措施，为下一届人才培养提供参考依据。</w:t>
      </w:r>
    </w:p>
    <w:p w14:paraId="79560C80">
      <w:pPr>
        <w:spacing w:line="440" w:lineRule="exact"/>
        <w:ind w:firstLine="562" w:firstLineChars="200"/>
        <w:rPr>
          <w:rFonts w:hint="eastAsia" w:ascii="仿宋" w:hAnsi="仿宋" w:eastAsia="仿宋"/>
          <w:b/>
          <w:color w:val="auto"/>
          <w:sz w:val="28"/>
          <w:szCs w:val="28"/>
          <w:highlight w:val="none"/>
        </w:rPr>
      </w:pPr>
    </w:p>
    <w:p w14:paraId="6048BAF4">
      <w:pPr>
        <w:spacing w:line="440" w:lineRule="exact"/>
        <w:ind w:firstLine="562" w:firstLineChars="200"/>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九、毕业规定</w:t>
      </w:r>
    </w:p>
    <w:p w14:paraId="031C6919">
      <w:pPr>
        <w:widowControl/>
        <w:snapToGrid w:val="0"/>
        <w:spacing w:line="440" w:lineRule="exact"/>
        <w:ind w:left="420" w:leftChars="200"/>
        <w:jc w:val="left"/>
        <w:rPr>
          <w:rFonts w:hint="eastAsia" w:ascii="仿宋" w:hAnsi="仿宋" w:eastAsia="仿宋"/>
          <w:color w:val="auto"/>
          <w:sz w:val="24"/>
          <w:highlight w:val="none"/>
        </w:rPr>
      </w:pPr>
      <w:r>
        <w:rPr>
          <w:rFonts w:hint="eastAsia" w:ascii="仿宋" w:hAnsi="仿宋" w:eastAsia="仿宋"/>
          <w:color w:val="auto"/>
          <w:sz w:val="24"/>
          <w:highlight w:val="none"/>
        </w:rPr>
        <w:t>（一）本专业学生应完成本方案规定的全部课程学习，总学分修满15</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学分，其中：</w:t>
      </w:r>
    </w:p>
    <w:p w14:paraId="01091376">
      <w:pPr>
        <w:widowControl/>
        <w:snapToGrid w:val="0"/>
        <w:spacing w:line="4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公共基础课程：4</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学分</w:t>
      </w:r>
    </w:p>
    <w:p w14:paraId="54E5EDED">
      <w:pPr>
        <w:widowControl/>
        <w:snapToGrid w:val="0"/>
        <w:spacing w:line="4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专业基础课程：22学分</w:t>
      </w:r>
    </w:p>
    <w:p w14:paraId="1C18D540">
      <w:pPr>
        <w:widowControl/>
        <w:snapToGrid w:val="0"/>
        <w:spacing w:line="4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专业课程：6</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学分</w:t>
      </w:r>
    </w:p>
    <w:p w14:paraId="7A3ECFE7">
      <w:pPr>
        <w:widowControl/>
        <w:snapToGrid w:val="0"/>
        <w:spacing w:line="4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专业（群）拓展课程：16学分</w:t>
      </w:r>
    </w:p>
    <w:p w14:paraId="375A2977">
      <w:pPr>
        <w:widowControl/>
        <w:snapToGrid w:val="0"/>
        <w:spacing w:line="4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允许学生通过参加技能竞赛、</w:t>
      </w:r>
      <w:r>
        <w:rPr>
          <w:rFonts w:ascii="仿宋" w:hAnsi="仿宋" w:eastAsia="仿宋"/>
          <w:color w:val="auto"/>
          <w:sz w:val="24"/>
          <w:highlight w:val="none"/>
        </w:rPr>
        <w:t>高层次学历教育、对外交流学习、</w:t>
      </w:r>
      <w:r>
        <w:rPr>
          <w:rFonts w:hint="eastAsia" w:ascii="仿宋" w:hAnsi="仿宋" w:eastAsia="仿宋"/>
          <w:color w:val="auto"/>
          <w:sz w:val="24"/>
          <w:highlight w:val="none"/>
        </w:rPr>
        <w:t>职业</w:t>
      </w:r>
      <w:r>
        <w:rPr>
          <w:rFonts w:ascii="仿宋" w:hAnsi="仿宋" w:eastAsia="仿宋"/>
          <w:color w:val="auto"/>
          <w:sz w:val="24"/>
          <w:highlight w:val="none"/>
        </w:rPr>
        <w:t>资格及技能</w:t>
      </w:r>
      <w:r>
        <w:rPr>
          <w:rFonts w:hint="eastAsia" w:ascii="仿宋" w:hAnsi="仿宋" w:eastAsia="仿宋"/>
          <w:color w:val="auto"/>
          <w:sz w:val="24"/>
          <w:highlight w:val="none"/>
        </w:rPr>
        <w:t>考证、创新创业实践、第二课堂活动和在线课程等获得的成绩和学分按照《厦门软件职业技术学院课程学分替代管理办法》进行</w:t>
      </w:r>
      <w:r>
        <w:rPr>
          <w:rFonts w:ascii="仿宋" w:hAnsi="仿宋" w:eastAsia="仿宋"/>
          <w:color w:val="auto"/>
          <w:sz w:val="24"/>
          <w:highlight w:val="none"/>
        </w:rPr>
        <w:t>学分</w:t>
      </w:r>
      <w:r>
        <w:rPr>
          <w:rFonts w:hint="eastAsia" w:ascii="仿宋" w:hAnsi="仿宋" w:eastAsia="仿宋"/>
          <w:color w:val="auto"/>
          <w:sz w:val="24"/>
          <w:highlight w:val="none"/>
        </w:rPr>
        <w:t>认定互换。</w:t>
      </w:r>
    </w:p>
    <w:p w14:paraId="24CF9070">
      <w:pPr>
        <w:widowControl/>
        <w:snapToGrid w:val="0"/>
        <w:spacing w:line="4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（二）综合素质测评成绩：合格</w:t>
      </w:r>
    </w:p>
    <w:p w14:paraId="62F5911E">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（三）体育素质测评成绩：合格</w:t>
      </w:r>
    </w:p>
    <w:p w14:paraId="61F1872B">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（四）职业技能证书要求：</w:t>
      </w:r>
    </w:p>
    <w:p w14:paraId="5B3FA208">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推行“1+X”方案，把学生须获得一本与本专业相关的职业技能等级证书作为毕业条件之一。</w:t>
      </w:r>
    </w:p>
    <w:p w14:paraId="4C345CCE">
      <w:pPr>
        <w:widowControl/>
        <w:spacing w:line="360" w:lineRule="auto"/>
        <w:ind w:firstLine="482" w:firstLineChars="200"/>
        <w:jc w:val="center"/>
        <w:rPr>
          <w:rFonts w:hint="eastAsia" w:ascii="仿宋" w:hAnsi="仿宋" w:eastAsia="仿宋"/>
          <w:b/>
          <w:bCs/>
          <w:color w:val="auto"/>
          <w:sz w:val="24"/>
          <w:highlight w:val="none"/>
        </w:rPr>
      </w:pPr>
      <w:r>
        <w:rPr>
          <w:rFonts w:hint="eastAsia" w:ascii="仿宋" w:hAnsi="仿宋" w:eastAsia="仿宋"/>
          <w:b/>
          <w:bCs/>
          <w:color w:val="auto"/>
          <w:sz w:val="24"/>
          <w:highlight w:val="none"/>
        </w:rPr>
        <w:t>广告艺术设计</w:t>
      </w:r>
      <w:r>
        <w:rPr>
          <w:rFonts w:ascii="仿宋" w:hAnsi="仿宋" w:eastAsia="仿宋"/>
          <w:b/>
          <w:bCs/>
          <w:color w:val="auto"/>
          <w:sz w:val="24"/>
          <w:highlight w:val="none"/>
        </w:rPr>
        <w:t>专业相关职业资格证书</w:t>
      </w:r>
    </w:p>
    <w:tbl>
      <w:tblPr>
        <w:tblStyle w:val="7"/>
        <w:tblW w:w="97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0"/>
        <w:gridCol w:w="4574"/>
        <w:gridCol w:w="3905"/>
        <w:gridCol w:w="840"/>
      </w:tblGrid>
      <w:tr w14:paraId="0261EB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33" w:hRule="atLeast"/>
          <w:jc w:val="center"/>
        </w:trPr>
        <w:tc>
          <w:tcPr>
            <w:tcW w:w="480" w:type="dxa"/>
            <w:noWrap/>
            <w:vAlign w:val="center"/>
          </w:tcPr>
          <w:p w14:paraId="509401CC">
            <w:pPr>
              <w:spacing w:line="240" w:lineRule="atLeast"/>
              <w:jc w:val="center"/>
              <w:rPr>
                <w:rFonts w:hint="eastAsia" w:ascii="仿宋" w:hAnsi="仿宋" w:eastAsia="仿宋"/>
                <w:color w:val="auto"/>
                <w:szCs w:val="21"/>
                <w:highlight w:val="none"/>
              </w:rPr>
            </w:pPr>
            <w:r>
              <w:rPr>
                <w:rFonts w:ascii="仿宋" w:hAnsi="仿宋" w:eastAsia="仿宋"/>
                <w:color w:val="auto"/>
                <w:szCs w:val="21"/>
                <w:highlight w:val="none"/>
              </w:rPr>
              <w:t>序号</w:t>
            </w:r>
          </w:p>
        </w:tc>
        <w:tc>
          <w:tcPr>
            <w:tcW w:w="4574" w:type="dxa"/>
            <w:noWrap/>
            <w:vAlign w:val="center"/>
          </w:tcPr>
          <w:p w14:paraId="7D0204F3">
            <w:pPr>
              <w:spacing w:line="240" w:lineRule="atLeast"/>
              <w:jc w:val="center"/>
              <w:rPr>
                <w:rFonts w:hint="eastAsia" w:ascii="仿宋" w:hAnsi="仿宋" w:eastAsia="仿宋"/>
                <w:color w:val="auto"/>
                <w:szCs w:val="21"/>
                <w:highlight w:val="none"/>
              </w:rPr>
            </w:pPr>
            <w:r>
              <w:rPr>
                <w:rFonts w:ascii="仿宋" w:hAnsi="仿宋" w:eastAsia="仿宋"/>
                <w:color w:val="auto"/>
                <w:szCs w:val="21"/>
                <w:highlight w:val="none"/>
              </w:rPr>
              <w:t>职业资格（证书）名称</w:t>
            </w:r>
          </w:p>
        </w:tc>
        <w:tc>
          <w:tcPr>
            <w:tcW w:w="3905" w:type="dxa"/>
            <w:noWrap/>
            <w:vAlign w:val="center"/>
          </w:tcPr>
          <w:p w14:paraId="5E70B26C">
            <w:pPr>
              <w:spacing w:line="240" w:lineRule="atLeast"/>
              <w:jc w:val="center"/>
              <w:rPr>
                <w:rFonts w:hint="eastAsia" w:ascii="仿宋" w:hAnsi="仿宋" w:eastAsia="仿宋"/>
                <w:color w:val="auto"/>
                <w:szCs w:val="21"/>
                <w:highlight w:val="none"/>
              </w:rPr>
            </w:pPr>
            <w:r>
              <w:rPr>
                <w:rFonts w:ascii="仿宋" w:hAnsi="仿宋" w:eastAsia="仿宋"/>
                <w:color w:val="auto"/>
                <w:szCs w:val="21"/>
                <w:highlight w:val="none"/>
              </w:rPr>
              <w:t>发证单位</w:t>
            </w:r>
          </w:p>
        </w:tc>
        <w:tc>
          <w:tcPr>
            <w:tcW w:w="840" w:type="dxa"/>
            <w:noWrap/>
            <w:vAlign w:val="center"/>
          </w:tcPr>
          <w:p w14:paraId="526F4BA2">
            <w:pPr>
              <w:spacing w:line="240" w:lineRule="atLeast"/>
              <w:jc w:val="center"/>
              <w:rPr>
                <w:rFonts w:hint="eastAsia" w:ascii="仿宋" w:hAnsi="仿宋" w:eastAsia="仿宋"/>
                <w:color w:val="auto"/>
                <w:szCs w:val="21"/>
                <w:highlight w:val="none"/>
              </w:rPr>
            </w:pPr>
            <w:r>
              <w:rPr>
                <w:rFonts w:ascii="仿宋" w:hAnsi="仿宋" w:eastAsia="仿宋"/>
                <w:color w:val="auto"/>
                <w:szCs w:val="21"/>
                <w:highlight w:val="none"/>
              </w:rPr>
              <w:t>等级</w:t>
            </w:r>
          </w:p>
        </w:tc>
      </w:tr>
      <w:tr w14:paraId="3557E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80" w:type="dxa"/>
            <w:noWrap/>
            <w:vAlign w:val="center"/>
          </w:tcPr>
          <w:p w14:paraId="6129BB4F">
            <w:pPr>
              <w:spacing w:line="240" w:lineRule="atLeast"/>
              <w:jc w:val="center"/>
              <w:rPr>
                <w:rFonts w:hint="eastAsia" w:ascii="仿宋" w:hAnsi="仿宋" w:eastAsia="仿宋"/>
                <w:color w:val="auto"/>
                <w:szCs w:val="21"/>
                <w:highlight w:val="none"/>
              </w:rPr>
            </w:pPr>
            <w:r>
              <w:rPr>
                <w:rFonts w:hint="eastAsia" w:ascii="仿宋" w:hAnsi="仿宋" w:eastAsia="仿宋"/>
                <w:color w:val="auto"/>
                <w:szCs w:val="21"/>
                <w:highlight w:val="none"/>
              </w:rPr>
              <w:t>1</w:t>
            </w:r>
          </w:p>
        </w:tc>
        <w:tc>
          <w:tcPr>
            <w:tcW w:w="4574" w:type="dxa"/>
            <w:noWrap/>
            <w:vAlign w:val="center"/>
          </w:tcPr>
          <w:p w14:paraId="1B2FDAD2">
            <w:pPr>
              <w:spacing w:line="240" w:lineRule="atLeast"/>
              <w:rPr>
                <w:rFonts w:hint="eastAsia" w:ascii="仿宋" w:hAnsi="仿宋" w:eastAsia="仿宋" w:cs="仿宋"/>
                <w:color w:val="auto"/>
                <w:szCs w:val="21"/>
                <w:highlight w:val="none"/>
              </w:rPr>
            </w:pPr>
            <w:r>
              <w:rPr>
                <w:rFonts w:hint="eastAsia" w:ascii="仿宋" w:hAnsi="仿宋" w:eastAsia="仿宋" w:cs="仿宋"/>
                <w:bCs/>
                <w:color w:val="auto"/>
                <w:kern w:val="0"/>
                <w:szCs w:val="21"/>
                <w:highlight w:val="none"/>
              </w:rPr>
              <w:t>1+X界面设计（初级）职业技能等级证书</w:t>
            </w:r>
          </w:p>
        </w:tc>
        <w:tc>
          <w:tcPr>
            <w:tcW w:w="3905" w:type="dxa"/>
            <w:noWrap/>
            <w:vAlign w:val="center"/>
          </w:tcPr>
          <w:p w14:paraId="5113C7E0">
            <w:pPr>
              <w:spacing w:line="240" w:lineRule="atLeast"/>
              <w:jc w:val="center"/>
              <w:rPr>
                <w:rFonts w:hint="eastAsia" w:ascii="仿宋" w:hAnsi="仿宋" w:eastAsia="仿宋" w:cs="仿宋"/>
                <w:color w:val="auto"/>
                <w:szCs w:val="21"/>
                <w:highlight w:val="none"/>
              </w:rPr>
            </w:pPr>
            <w:r>
              <w:rPr>
                <w:rStyle w:val="9"/>
                <w:rFonts w:hint="eastAsia" w:ascii="仿宋" w:hAnsi="仿宋" w:eastAsia="仿宋" w:cs="仿宋"/>
                <w:b w:val="0"/>
                <w:color w:val="auto"/>
                <w:szCs w:val="21"/>
                <w:highlight w:val="none"/>
                <w:shd w:val="clear" w:color="auto" w:fill="FFFFFF"/>
              </w:rPr>
              <w:t>腾讯云</w:t>
            </w:r>
            <w:r>
              <w:rPr>
                <w:rFonts w:hint="eastAsia" w:ascii="仿宋" w:hAnsi="仿宋" w:eastAsia="仿宋" w:cs="仿宋"/>
                <w:color w:val="auto"/>
                <w:szCs w:val="21"/>
                <w:highlight w:val="none"/>
                <w:shd w:val="clear" w:color="auto" w:fill="FFFFFF"/>
              </w:rPr>
              <w:t>计算（</w:t>
            </w:r>
            <w:r>
              <w:rPr>
                <w:rStyle w:val="9"/>
                <w:rFonts w:hint="eastAsia" w:ascii="仿宋" w:hAnsi="仿宋" w:eastAsia="仿宋" w:cs="仿宋"/>
                <w:b w:val="0"/>
                <w:color w:val="auto"/>
                <w:szCs w:val="21"/>
                <w:highlight w:val="none"/>
                <w:shd w:val="clear" w:color="auto" w:fill="FFFFFF"/>
              </w:rPr>
              <w:t>北京</w:t>
            </w:r>
            <w:r>
              <w:rPr>
                <w:rFonts w:hint="eastAsia" w:ascii="仿宋" w:hAnsi="仿宋" w:eastAsia="仿宋" w:cs="仿宋"/>
                <w:color w:val="auto"/>
                <w:szCs w:val="21"/>
                <w:highlight w:val="none"/>
                <w:shd w:val="clear" w:color="auto" w:fill="FFFFFF"/>
              </w:rPr>
              <w:t>）有限责任公司</w:t>
            </w:r>
          </w:p>
        </w:tc>
        <w:tc>
          <w:tcPr>
            <w:tcW w:w="840" w:type="dxa"/>
            <w:noWrap/>
            <w:vAlign w:val="center"/>
          </w:tcPr>
          <w:p w14:paraId="7927DA8C">
            <w:pPr>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初级</w:t>
            </w:r>
          </w:p>
        </w:tc>
      </w:tr>
      <w:tr w14:paraId="030E9F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80" w:type="dxa"/>
            <w:noWrap/>
            <w:vAlign w:val="center"/>
          </w:tcPr>
          <w:p w14:paraId="63DFD79D">
            <w:pPr>
              <w:spacing w:line="240" w:lineRule="atLeast"/>
              <w:jc w:val="center"/>
              <w:rPr>
                <w:rFonts w:hint="eastAsia" w:ascii="仿宋" w:hAnsi="仿宋" w:eastAsia="仿宋"/>
                <w:color w:val="auto"/>
                <w:szCs w:val="21"/>
                <w:highlight w:val="none"/>
              </w:rPr>
            </w:pPr>
            <w:r>
              <w:rPr>
                <w:rFonts w:hint="eastAsia" w:ascii="仿宋" w:hAnsi="仿宋" w:eastAsia="仿宋"/>
                <w:color w:val="auto"/>
                <w:szCs w:val="21"/>
                <w:highlight w:val="none"/>
              </w:rPr>
              <w:t>2</w:t>
            </w:r>
          </w:p>
        </w:tc>
        <w:tc>
          <w:tcPr>
            <w:tcW w:w="4574" w:type="dxa"/>
            <w:noWrap/>
            <w:vAlign w:val="center"/>
          </w:tcPr>
          <w:p w14:paraId="0176BF9A">
            <w:pPr>
              <w:spacing w:line="240" w:lineRule="atLeast"/>
              <w:rPr>
                <w:rFonts w:hint="eastAsia" w:ascii="仿宋" w:hAnsi="仿宋" w:eastAsia="仿宋" w:cs="仿宋"/>
                <w:color w:val="auto"/>
                <w:szCs w:val="21"/>
                <w:highlight w:val="none"/>
              </w:rPr>
            </w:pPr>
            <w:r>
              <w:rPr>
                <w:rFonts w:hint="eastAsia" w:ascii="仿宋" w:hAnsi="仿宋" w:eastAsia="仿宋" w:cs="仿宋"/>
                <w:bCs/>
                <w:color w:val="auto"/>
                <w:kern w:val="0"/>
                <w:szCs w:val="21"/>
                <w:highlight w:val="none"/>
              </w:rPr>
              <w:t>1+X数字影像处理初级职业技能等级证书</w:t>
            </w:r>
          </w:p>
        </w:tc>
        <w:tc>
          <w:tcPr>
            <w:tcW w:w="3905" w:type="dxa"/>
            <w:noWrap/>
            <w:vAlign w:val="center"/>
          </w:tcPr>
          <w:p w14:paraId="3962C5ED">
            <w:pPr>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中摄协会国际文化传媒（北京）有限公司</w:t>
            </w:r>
          </w:p>
        </w:tc>
        <w:tc>
          <w:tcPr>
            <w:tcW w:w="840" w:type="dxa"/>
            <w:noWrap/>
            <w:vAlign w:val="center"/>
          </w:tcPr>
          <w:p w14:paraId="4BB8EE3E">
            <w:pPr>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初级</w:t>
            </w:r>
          </w:p>
        </w:tc>
      </w:tr>
      <w:tr w14:paraId="22F5C0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80" w:type="dxa"/>
            <w:noWrap/>
            <w:vAlign w:val="center"/>
          </w:tcPr>
          <w:p w14:paraId="4E284B9E">
            <w:pPr>
              <w:spacing w:line="240" w:lineRule="atLeast"/>
              <w:ind w:firstLine="210" w:firstLineChars="100"/>
              <w:jc w:val="left"/>
              <w:rPr>
                <w:rFonts w:hint="eastAsia" w:ascii="仿宋" w:hAnsi="仿宋" w:eastAsia="仿宋"/>
                <w:color w:val="auto"/>
                <w:szCs w:val="21"/>
                <w:highlight w:val="none"/>
              </w:rPr>
            </w:pPr>
            <w:r>
              <w:rPr>
                <w:rFonts w:hint="eastAsia" w:ascii="仿宋" w:hAnsi="仿宋" w:eastAsia="仿宋"/>
                <w:color w:val="auto"/>
                <w:szCs w:val="21"/>
                <w:highlight w:val="none"/>
              </w:rPr>
              <w:t>3</w:t>
            </w:r>
          </w:p>
        </w:tc>
        <w:tc>
          <w:tcPr>
            <w:tcW w:w="4574" w:type="dxa"/>
            <w:noWrap/>
            <w:vAlign w:val="center"/>
          </w:tcPr>
          <w:p w14:paraId="45F96095">
            <w:pPr>
              <w:spacing w:line="240" w:lineRule="atLeas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1+X数字媒体交互设计职业技能等级证书(初级)</w:t>
            </w:r>
          </w:p>
        </w:tc>
        <w:tc>
          <w:tcPr>
            <w:tcW w:w="3905" w:type="dxa"/>
            <w:noWrap/>
            <w:vAlign w:val="center"/>
          </w:tcPr>
          <w:p w14:paraId="155DA4D2">
            <w:pPr>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杭州时光坐标影视传媒股份有限公司</w:t>
            </w:r>
          </w:p>
        </w:tc>
        <w:tc>
          <w:tcPr>
            <w:tcW w:w="840" w:type="dxa"/>
            <w:noWrap/>
            <w:vAlign w:val="center"/>
          </w:tcPr>
          <w:p w14:paraId="4CDC77BF">
            <w:pPr>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初级</w:t>
            </w:r>
          </w:p>
        </w:tc>
      </w:tr>
      <w:tr w14:paraId="4F64D6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80" w:type="dxa"/>
            <w:noWrap/>
            <w:vAlign w:val="center"/>
          </w:tcPr>
          <w:p w14:paraId="23B0700D">
            <w:pPr>
              <w:spacing w:line="240" w:lineRule="atLeast"/>
              <w:jc w:val="center"/>
              <w:rPr>
                <w:rFonts w:hint="eastAsia" w:ascii="仿宋" w:hAnsi="仿宋" w:eastAsia="仿宋"/>
                <w:color w:val="auto"/>
                <w:szCs w:val="21"/>
                <w:highlight w:val="none"/>
              </w:rPr>
            </w:pPr>
            <w:r>
              <w:rPr>
                <w:rFonts w:hint="eastAsia" w:ascii="仿宋" w:hAnsi="仿宋" w:eastAsia="仿宋"/>
                <w:color w:val="auto"/>
                <w:szCs w:val="21"/>
                <w:highlight w:val="none"/>
              </w:rPr>
              <w:t>4</w:t>
            </w:r>
          </w:p>
        </w:tc>
        <w:tc>
          <w:tcPr>
            <w:tcW w:w="4574" w:type="dxa"/>
            <w:noWrap/>
            <w:vAlign w:val="center"/>
          </w:tcPr>
          <w:p w14:paraId="1FB1745E">
            <w:pPr>
              <w:spacing w:line="240" w:lineRule="atLeas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1+X数字创意建模职业技能等级证书(初级)</w:t>
            </w:r>
          </w:p>
        </w:tc>
        <w:tc>
          <w:tcPr>
            <w:tcW w:w="3905" w:type="dxa"/>
            <w:noWrap/>
            <w:vAlign w:val="center"/>
          </w:tcPr>
          <w:p w14:paraId="5F8D136F">
            <w:pPr>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shd w:val="clear" w:color="auto" w:fill="FFFFFF"/>
              </w:rPr>
              <w:t>浙江中科视传科技有限公司</w:t>
            </w:r>
          </w:p>
        </w:tc>
        <w:tc>
          <w:tcPr>
            <w:tcW w:w="840" w:type="dxa"/>
            <w:noWrap/>
            <w:vAlign w:val="center"/>
          </w:tcPr>
          <w:p w14:paraId="3C8C9181">
            <w:pPr>
              <w:spacing w:line="24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初级</w:t>
            </w:r>
          </w:p>
        </w:tc>
      </w:tr>
      <w:tr w14:paraId="3D971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80" w:type="dxa"/>
            <w:noWrap/>
            <w:vAlign w:val="center"/>
          </w:tcPr>
          <w:p w14:paraId="47138A5E">
            <w:pPr>
              <w:spacing w:line="240" w:lineRule="atLeast"/>
              <w:jc w:val="center"/>
              <w:rPr>
                <w:rFonts w:hint="eastAsia" w:ascii="仿宋" w:hAnsi="仿宋" w:eastAsia="仿宋"/>
                <w:color w:val="auto"/>
                <w:szCs w:val="21"/>
                <w:highlight w:val="none"/>
              </w:rPr>
            </w:pPr>
            <w:r>
              <w:rPr>
                <w:rFonts w:hint="eastAsia" w:ascii="仿宋" w:hAnsi="仿宋" w:eastAsia="仿宋"/>
                <w:color w:val="auto"/>
                <w:szCs w:val="21"/>
                <w:highlight w:val="none"/>
              </w:rPr>
              <w:t>5</w:t>
            </w:r>
          </w:p>
        </w:tc>
        <w:tc>
          <w:tcPr>
            <w:tcW w:w="4574" w:type="dxa"/>
            <w:noWrap/>
            <w:vAlign w:val="center"/>
          </w:tcPr>
          <w:p w14:paraId="095D3FB7">
            <w:pPr>
              <w:spacing w:line="240" w:lineRule="atLeas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1+X游戏美术设计职业技能等级证书(初级)</w:t>
            </w:r>
          </w:p>
        </w:tc>
        <w:tc>
          <w:tcPr>
            <w:tcW w:w="3905" w:type="dxa"/>
            <w:noWrap/>
            <w:vAlign w:val="center"/>
          </w:tcPr>
          <w:p w14:paraId="2DF9EB0A">
            <w:pPr>
              <w:spacing w:line="240" w:lineRule="atLeast"/>
              <w:jc w:val="center"/>
              <w:rPr>
                <w:rFonts w:hint="eastAsia" w:ascii="仿宋" w:hAnsi="仿宋" w:eastAsia="仿宋"/>
                <w:color w:val="auto"/>
                <w:szCs w:val="21"/>
                <w:highlight w:val="none"/>
              </w:rPr>
            </w:pPr>
            <w:r>
              <w:rPr>
                <w:rFonts w:hint="eastAsia" w:ascii="仿宋" w:hAnsi="仿宋" w:eastAsia="仿宋"/>
                <w:color w:val="auto"/>
                <w:szCs w:val="21"/>
                <w:highlight w:val="none"/>
              </w:rPr>
              <w:t>完美世界教育</w:t>
            </w:r>
          </w:p>
        </w:tc>
        <w:tc>
          <w:tcPr>
            <w:tcW w:w="840" w:type="dxa"/>
            <w:noWrap/>
            <w:vAlign w:val="center"/>
          </w:tcPr>
          <w:p w14:paraId="1E6AB6D0">
            <w:pPr>
              <w:spacing w:line="240" w:lineRule="atLeast"/>
              <w:jc w:val="center"/>
              <w:rPr>
                <w:rFonts w:hint="eastAsia" w:ascii="仿宋" w:hAnsi="仿宋" w:eastAsia="仿宋"/>
                <w:color w:val="auto"/>
                <w:szCs w:val="21"/>
                <w:highlight w:val="none"/>
              </w:rPr>
            </w:pPr>
            <w:r>
              <w:rPr>
                <w:rFonts w:hint="eastAsia" w:ascii="仿宋" w:hAnsi="仿宋" w:eastAsia="仿宋"/>
                <w:color w:val="auto"/>
                <w:szCs w:val="21"/>
                <w:highlight w:val="none"/>
              </w:rPr>
              <w:t>初级</w:t>
            </w:r>
          </w:p>
        </w:tc>
      </w:tr>
      <w:tr w14:paraId="2581B1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80" w:type="dxa"/>
            <w:noWrap/>
            <w:vAlign w:val="center"/>
          </w:tcPr>
          <w:p w14:paraId="561296C8">
            <w:pPr>
              <w:spacing w:line="240" w:lineRule="atLeast"/>
              <w:jc w:val="center"/>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6</w:t>
            </w:r>
          </w:p>
        </w:tc>
        <w:tc>
          <w:tcPr>
            <w:tcW w:w="4574" w:type="dxa"/>
            <w:noWrap/>
            <w:vAlign w:val="center"/>
          </w:tcPr>
          <w:p w14:paraId="239CEFF7">
            <w:pPr>
              <w:spacing w:line="240" w:lineRule="atLeast"/>
              <w:rPr>
                <w:rFonts w:hint="eastAsia" w:ascii="仿宋" w:hAnsi="仿宋" w:eastAsia="仿宋" w:cs="仿宋"/>
                <w:bCs/>
                <w:color w:val="auto"/>
                <w:kern w:val="0"/>
                <w:szCs w:val="21"/>
                <w:highlight w:val="none"/>
              </w:rPr>
            </w:pPr>
            <w:r>
              <w:rPr>
                <w:rFonts w:ascii="仿宋" w:hAnsi="仿宋" w:eastAsia="仿宋" w:cs="仿宋"/>
                <w:bCs/>
                <w:color w:val="auto"/>
                <w:kern w:val="0"/>
                <w:szCs w:val="21"/>
                <w:highlight w:val="none"/>
              </w:rPr>
              <w:t>高新技术图形图像处理</w:t>
            </w:r>
            <w:r>
              <w:rPr>
                <w:rFonts w:hint="eastAsia" w:ascii="仿宋" w:hAnsi="仿宋" w:eastAsia="仿宋" w:cs="仿宋"/>
                <w:bCs/>
                <w:color w:val="auto"/>
                <w:kern w:val="0"/>
                <w:szCs w:val="21"/>
                <w:highlight w:val="none"/>
                <w:lang w:val="en-US" w:eastAsia="zh-CN"/>
              </w:rPr>
              <w:t>P</w:t>
            </w:r>
            <w:r>
              <w:rPr>
                <w:rFonts w:ascii="仿宋" w:hAnsi="仿宋" w:eastAsia="仿宋" w:cs="仿宋"/>
                <w:bCs/>
                <w:color w:val="auto"/>
                <w:kern w:val="0"/>
                <w:szCs w:val="21"/>
                <w:highlight w:val="none"/>
              </w:rPr>
              <w:t>hotoshop</w:t>
            </w:r>
            <w:r>
              <w:rPr>
                <w:rFonts w:hint="eastAsia" w:ascii="仿宋" w:hAnsi="仿宋" w:eastAsia="仿宋" w:cs="仿宋"/>
                <w:bCs/>
                <w:color w:val="auto"/>
                <w:kern w:val="0"/>
                <w:szCs w:val="21"/>
                <w:highlight w:val="none"/>
                <w:lang w:val="en-US" w:eastAsia="zh-CN"/>
              </w:rPr>
              <w:t>中</w:t>
            </w:r>
            <w:r>
              <w:rPr>
                <w:rFonts w:ascii="仿宋" w:hAnsi="仿宋" w:eastAsia="仿宋" w:cs="仿宋"/>
                <w:bCs/>
                <w:color w:val="auto"/>
                <w:kern w:val="0"/>
                <w:szCs w:val="21"/>
                <w:highlight w:val="none"/>
              </w:rPr>
              <w:t>级操作员</w:t>
            </w:r>
          </w:p>
        </w:tc>
        <w:tc>
          <w:tcPr>
            <w:tcW w:w="3905" w:type="dxa"/>
            <w:noWrap/>
            <w:vAlign w:val="center"/>
          </w:tcPr>
          <w:p w14:paraId="0ABB0135">
            <w:pPr>
              <w:spacing w:line="240" w:lineRule="atLeast"/>
              <w:jc w:val="center"/>
              <w:rPr>
                <w:rFonts w:hint="eastAsia" w:ascii="仿宋" w:hAnsi="仿宋" w:eastAsia="仿宋"/>
                <w:color w:val="auto"/>
                <w:szCs w:val="21"/>
                <w:highlight w:val="none"/>
              </w:rPr>
            </w:pPr>
            <w:r>
              <w:rPr>
                <w:rFonts w:hint="eastAsia" w:ascii="仿宋" w:hAnsi="仿宋" w:eastAsia="仿宋"/>
                <w:color w:val="auto"/>
                <w:szCs w:val="21"/>
                <w:highlight w:val="none"/>
              </w:rPr>
              <w:t>劳动部职业技能鉴定中心</w:t>
            </w:r>
          </w:p>
        </w:tc>
        <w:tc>
          <w:tcPr>
            <w:tcW w:w="840" w:type="dxa"/>
            <w:noWrap/>
            <w:vAlign w:val="center"/>
          </w:tcPr>
          <w:p w14:paraId="0D4F7024">
            <w:pPr>
              <w:spacing w:line="240" w:lineRule="atLeast"/>
              <w:jc w:val="center"/>
              <w:rPr>
                <w:rFonts w:hint="eastAsia" w:ascii="仿宋" w:hAnsi="仿宋" w:eastAsia="仿宋"/>
                <w:color w:val="auto"/>
                <w:szCs w:val="21"/>
                <w:highlight w:val="none"/>
              </w:rPr>
            </w:pPr>
            <w:r>
              <w:rPr>
                <w:rFonts w:hint="eastAsia" w:ascii="仿宋" w:hAnsi="仿宋" w:eastAsia="仿宋" w:cs="仿宋"/>
                <w:bCs/>
                <w:color w:val="auto"/>
                <w:kern w:val="0"/>
                <w:szCs w:val="21"/>
                <w:highlight w:val="none"/>
                <w:lang w:val="en-US" w:eastAsia="zh-CN"/>
              </w:rPr>
              <w:t>中</w:t>
            </w:r>
            <w:r>
              <w:rPr>
                <w:rFonts w:ascii="仿宋" w:hAnsi="仿宋" w:eastAsia="仿宋" w:cs="仿宋"/>
                <w:bCs/>
                <w:color w:val="auto"/>
                <w:kern w:val="0"/>
                <w:szCs w:val="21"/>
                <w:highlight w:val="none"/>
              </w:rPr>
              <w:t>级</w:t>
            </w:r>
          </w:p>
        </w:tc>
      </w:tr>
      <w:tr w14:paraId="153502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80" w:type="dxa"/>
            <w:noWrap/>
            <w:vAlign w:val="center"/>
          </w:tcPr>
          <w:p w14:paraId="3AC902D9">
            <w:pPr>
              <w:spacing w:line="240" w:lineRule="atLeast"/>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7</w:t>
            </w:r>
          </w:p>
        </w:tc>
        <w:tc>
          <w:tcPr>
            <w:tcW w:w="4574" w:type="dxa"/>
            <w:noWrap/>
            <w:vAlign w:val="center"/>
          </w:tcPr>
          <w:p w14:paraId="0A3C0F67">
            <w:pPr>
              <w:spacing w:line="240" w:lineRule="atLeast"/>
              <w:rPr>
                <w:rFonts w:hint="default" w:ascii="仿宋" w:hAnsi="仿宋" w:eastAsia="仿宋" w:cs="仿宋"/>
                <w:bCs/>
                <w:color w:val="auto"/>
                <w:kern w:val="0"/>
                <w:szCs w:val="21"/>
                <w:highlight w:val="none"/>
                <w:lang w:val="en-US" w:eastAsia="zh-CN"/>
              </w:rPr>
            </w:pPr>
            <w:r>
              <w:rPr>
                <w:rFonts w:ascii="仿宋" w:hAnsi="仿宋" w:eastAsia="仿宋" w:cs="仿宋"/>
                <w:bCs/>
                <w:color w:val="auto"/>
                <w:kern w:val="0"/>
                <w:szCs w:val="21"/>
                <w:highlight w:val="none"/>
              </w:rPr>
              <w:t>Adobe认证</w:t>
            </w:r>
            <w:r>
              <w:rPr>
                <w:rFonts w:hint="eastAsia" w:ascii="仿宋" w:hAnsi="仿宋" w:eastAsia="仿宋" w:cs="仿宋"/>
                <w:bCs/>
                <w:color w:val="auto"/>
                <w:kern w:val="0"/>
                <w:szCs w:val="21"/>
                <w:highlight w:val="none"/>
                <w:lang w:val="en-US" w:eastAsia="zh-CN"/>
              </w:rPr>
              <w:t>平面设计师</w:t>
            </w:r>
          </w:p>
        </w:tc>
        <w:tc>
          <w:tcPr>
            <w:tcW w:w="3905" w:type="dxa"/>
            <w:noWrap/>
            <w:vAlign w:val="center"/>
          </w:tcPr>
          <w:p w14:paraId="1D54C1BB">
            <w:pPr>
              <w:spacing w:line="240" w:lineRule="atLeast"/>
              <w:jc w:val="center"/>
              <w:rPr>
                <w:rFonts w:hint="default" w:ascii="仿宋" w:hAnsi="仿宋" w:eastAsia="仿宋"/>
                <w:color w:val="auto"/>
                <w:szCs w:val="21"/>
                <w:highlight w:val="none"/>
                <w:lang w:val="en-US" w:eastAsia="zh-CN"/>
              </w:rPr>
            </w:pPr>
            <w:r>
              <w:rPr>
                <w:rFonts w:ascii="仿宋" w:hAnsi="仿宋" w:eastAsia="仿宋" w:cs="仿宋"/>
                <w:bCs/>
                <w:color w:val="auto"/>
                <w:kern w:val="0"/>
                <w:szCs w:val="21"/>
                <w:highlight w:val="none"/>
              </w:rPr>
              <w:t>Adobe</w:t>
            </w:r>
            <w:r>
              <w:rPr>
                <w:rFonts w:hint="eastAsia" w:ascii="仿宋" w:hAnsi="仿宋" w:eastAsia="仿宋" w:cs="仿宋"/>
                <w:bCs/>
                <w:color w:val="auto"/>
                <w:kern w:val="0"/>
                <w:szCs w:val="21"/>
                <w:highlight w:val="none"/>
                <w:lang w:val="en-US" w:eastAsia="zh-CN"/>
              </w:rPr>
              <w:t>中国公司</w:t>
            </w:r>
          </w:p>
        </w:tc>
        <w:tc>
          <w:tcPr>
            <w:tcW w:w="840" w:type="dxa"/>
            <w:noWrap/>
            <w:vAlign w:val="center"/>
          </w:tcPr>
          <w:p w14:paraId="79B143DE">
            <w:pPr>
              <w:spacing w:line="240" w:lineRule="atLeas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中级</w:t>
            </w:r>
          </w:p>
        </w:tc>
      </w:tr>
      <w:tr w14:paraId="7F94BD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80" w:type="dxa"/>
            <w:noWrap/>
            <w:vAlign w:val="center"/>
          </w:tcPr>
          <w:p w14:paraId="6B82C79C">
            <w:pPr>
              <w:spacing w:line="240" w:lineRule="atLeast"/>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8</w:t>
            </w:r>
          </w:p>
        </w:tc>
        <w:tc>
          <w:tcPr>
            <w:tcW w:w="4574" w:type="dxa"/>
            <w:noWrap/>
            <w:vAlign w:val="center"/>
          </w:tcPr>
          <w:p w14:paraId="2EC6F925">
            <w:pPr>
              <w:spacing w:line="240" w:lineRule="atLeast"/>
              <w:rPr>
                <w:rFonts w:hint="eastAsia" w:ascii="仿宋" w:hAnsi="仿宋" w:eastAsia="微软雅黑" w:cs="仿宋"/>
                <w:bCs/>
                <w:color w:val="auto"/>
                <w:kern w:val="0"/>
                <w:szCs w:val="21"/>
                <w:highlight w:val="none"/>
                <w:lang w:eastAsia="zh-CN"/>
              </w:rPr>
            </w:pPr>
            <w:r>
              <w:rPr>
                <w:rFonts w:hint="eastAsia" w:ascii="仿宋" w:hAnsi="仿宋" w:eastAsia="仿宋" w:cs="仿宋"/>
                <w:bCs/>
                <w:color w:val="auto"/>
                <w:kern w:val="0"/>
                <w:szCs w:val="21"/>
                <w:highlight w:val="none"/>
              </w:rPr>
              <w:t>三级广告设计师（国家职业资格三级</w:t>
            </w:r>
            <w:r>
              <w:rPr>
                <w:rFonts w:hint="eastAsia" w:ascii="仿宋" w:hAnsi="仿宋" w:eastAsia="仿宋" w:cs="仿宋"/>
                <w:bCs/>
                <w:color w:val="auto"/>
                <w:kern w:val="0"/>
                <w:szCs w:val="21"/>
                <w:highlight w:val="none"/>
                <w:lang w:eastAsia="zh-CN"/>
              </w:rPr>
              <w:t>）</w:t>
            </w:r>
          </w:p>
        </w:tc>
        <w:tc>
          <w:tcPr>
            <w:tcW w:w="3905" w:type="dxa"/>
            <w:noWrap/>
            <w:vAlign w:val="center"/>
          </w:tcPr>
          <w:p w14:paraId="70FCB1C3">
            <w:pPr>
              <w:spacing w:line="240" w:lineRule="atLeast"/>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中华人民共和国劳动和社会保障部</w:t>
            </w:r>
          </w:p>
        </w:tc>
        <w:tc>
          <w:tcPr>
            <w:tcW w:w="840" w:type="dxa"/>
            <w:noWrap/>
            <w:vAlign w:val="center"/>
          </w:tcPr>
          <w:p w14:paraId="3AA866F0">
            <w:pPr>
              <w:spacing w:line="240" w:lineRule="atLeast"/>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三级</w:t>
            </w:r>
          </w:p>
        </w:tc>
      </w:tr>
    </w:tbl>
    <w:p w14:paraId="09699BB3">
      <w:pPr>
        <w:spacing w:line="440" w:lineRule="exact"/>
        <w:ind w:firstLine="562" w:firstLineChars="200"/>
        <w:rPr>
          <w:rFonts w:hint="eastAsia" w:ascii="仿宋" w:hAnsi="仿宋" w:eastAsia="仿宋"/>
          <w:b/>
          <w:color w:val="auto"/>
          <w:sz w:val="28"/>
          <w:szCs w:val="28"/>
          <w:highlight w:val="none"/>
        </w:rPr>
      </w:pPr>
    </w:p>
    <w:p w14:paraId="7D167B26">
      <w:pPr>
        <w:spacing w:line="440" w:lineRule="exact"/>
        <w:ind w:firstLine="551" w:firstLineChars="196"/>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 xml:space="preserve">十、继续专业学习深造建议 </w:t>
      </w:r>
    </w:p>
    <w:p w14:paraId="786DB1EF">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本专业毕业生要树立终身学习的理念，这是可持续发展获取持久的动力和源泉。根据本专业毕业生未来从事的职业岗位的特点，结合学生自身情况，可以选择继续学习的途径有自学、求学两种。</w:t>
      </w:r>
    </w:p>
    <w:p w14:paraId="1A0DD4FA">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自学方式针对性强，能达到学以致用。求学方式可以有通过短期培训班（主要针对特定岗位的职业需求而言），以提升专业技能水平；或继续升学接受继续教育的模式，以提升学历层次。</w:t>
      </w:r>
    </w:p>
    <w:p w14:paraId="6831C96E">
      <w:pPr>
        <w:spacing w:line="44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1.专业技能继续学习的渠道</w:t>
      </w:r>
    </w:p>
    <w:p w14:paraId="1FC1A2CB">
      <w:pPr>
        <w:pStyle w:val="11"/>
        <w:spacing w:line="440" w:lineRule="exact"/>
        <w:ind w:firstLine="48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随着广告设计行业的发展，本专业毕业生走向工作岗位后，为了适应       新技术的应用，以满足岗位的需求，不断地补充更新自己的专业知识，拓宽知识视野，更新知识结构。潜心钻研业务，勇于探索创新，不断提高专业素养和专业技能水平，适应经济社会发展的需要。主要渠道有：</w:t>
      </w:r>
    </w:p>
    <w:p w14:paraId="387CFC2E">
      <w:pPr>
        <w:pStyle w:val="11"/>
        <w:spacing w:line="440" w:lineRule="exact"/>
        <w:ind w:firstLine="48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（1）学校开展的广告艺术设计新技术培训；</w:t>
      </w:r>
    </w:p>
    <w:p w14:paraId="4D334339">
      <w:pPr>
        <w:pStyle w:val="11"/>
        <w:spacing w:line="440" w:lineRule="exact"/>
        <w:ind w:firstLine="48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（2）行业、企业的广告艺术设计新技术培训；</w:t>
      </w:r>
    </w:p>
    <w:p w14:paraId="68257AA4">
      <w:pPr>
        <w:pStyle w:val="11"/>
        <w:spacing w:line="440" w:lineRule="exact"/>
        <w:ind w:firstLine="48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（3）互联网资源自主学习。</w:t>
      </w:r>
    </w:p>
    <w:p w14:paraId="02C52E61">
      <w:pPr>
        <w:pStyle w:val="11"/>
        <w:spacing w:line="440" w:lineRule="exact"/>
        <w:ind w:firstLine="48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2.提高层次教育的专业面向</w:t>
      </w:r>
    </w:p>
    <w:p w14:paraId="7B8161F3">
      <w:pPr>
        <w:pStyle w:val="11"/>
        <w:spacing w:line="440" w:lineRule="exact"/>
        <w:ind w:firstLine="48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本专业毕业生为了提高个人学历层次，可在毕业后参加专升本、自学考试、网络远程教育等相关途径，获得更高层次的教育机会，更高学历层次的专业面向主要有：</w:t>
      </w:r>
    </w:p>
    <w:p w14:paraId="0C4EF0BB">
      <w:pPr>
        <w:pStyle w:val="11"/>
        <w:spacing w:line="440" w:lineRule="exact"/>
        <w:ind w:firstLine="48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接续高职本科专业举例：视觉传达设计、数字媒体艺术、数字影像设计 </w:t>
      </w:r>
    </w:p>
    <w:p w14:paraId="61C93D44">
      <w:pPr>
        <w:pStyle w:val="11"/>
        <w:spacing w:line="440" w:lineRule="exact"/>
        <w:ind w:firstLine="480"/>
        <w:rPr>
          <w:rFonts w:hint="eastAsia" w:ascii="仿宋" w:hAnsi="仿宋" w:eastAsia="仿宋" w:cs="仿宋"/>
          <w:color w:val="auto"/>
          <w:sz w:val="24"/>
          <w:highlight w:val="none"/>
        </w:rPr>
      </w:pPr>
      <w:r>
        <w:rPr>
          <w:rFonts w:hint="eastAsia" w:ascii="仿宋" w:hAnsi="仿宋" w:eastAsia="仿宋" w:cs="Times New Roman"/>
          <w:color w:val="auto"/>
          <w:sz w:val="24"/>
          <w:szCs w:val="24"/>
          <w:highlight w:val="none"/>
        </w:rPr>
        <w:t>接续普通本科专业举例：广告学、视觉传达设计、数字媒体艺术、新媒体艺术。</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48239"/>
    <w:multiLevelType w:val="singleLevel"/>
    <w:tmpl w:val="A6A48239"/>
    <w:lvl w:ilvl="0" w:tentative="0">
      <w:start w:val="7"/>
      <w:numFmt w:val="chineseCounting"/>
      <w:suff w:val="nothing"/>
      <w:lvlText w:val="%1、"/>
      <w:lvlJc w:val="left"/>
      <w:rPr>
        <w:rFonts w:hint="eastAsia"/>
      </w:rPr>
    </w:lvl>
  </w:abstractNum>
  <w:abstractNum w:abstractNumId="1">
    <w:nsid w:val="B5F07D75"/>
    <w:multiLevelType w:val="singleLevel"/>
    <w:tmpl w:val="B5F07D75"/>
    <w:lvl w:ilvl="0" w:tentative="0">
      <w:start w:val="2"/>
      <w:numFmt w:val="chineseCounting"/>
      <w:suff w:val="nothing"/>
      <w:lvlText w:val="（%1）"/>
      <w:lvlJc w:val="left"/>
      <w:rPr>
        <w:rFonts w:hint="eastAsia"/>
      </w:rPr>
    </w:lvl>
  </w:abstractNum>
  <w:abstractNum w:abstractNumId="2">
    <w:nsid w:val="D564FE9E"/>
    <w:multiLevelType w:val="singleLevel"/>
    <w:tmpl w:val="D564FE9E"/>
    <w:lvl w:ilvl="0" w:tentative="0">
      <w:start w:val="1"/>
      <w:numFmt w:val="decimal"/>
      <w:suff w:val="nothing"/>
      <w:lvlText w:val="（%1）"/>
      <w:lvlJc w:val="left"/>
    </w:lvl>
  </w:abstractNum>
  <w:abstractNum w:abstractNumId="3">
    <w:nsid w:val="0000000C"/>
    <w:multiLevelType w:val="singleLevel"/>
    <w:tmpl w:val="0000000C"/>
    <w:lvl w:ilvl="0" w:tentative="0">
      <w:start w:val="1"/>
      <w:numFmt w:val="decimal"/>
      <w:suff w:val="nothing"/>
      <w:lvlText w:val="%1、"/>
      <w:lvlJc w:val="left"/>
    </w:lvl>
  </w:abstractNum>
  <w:abstractNum w:abstractNumId="4">
    <w:nsid w:val="04329598"/>
    <w:multiLevelType w:val="singleLevel"/>
    <w:tmpl w:val="04329598"/>
    <w:lvl w:ilvl="0" w:tentative="0">
      <w:start w:val="1"/>
      <w:numFmt w:val="decimal"/>
      <w:suff w:val="nothing"/>
      <w:lvlText w:val="（%1）"/>
      <w:lvlJc w:val="left"/>
    </w:lvl>
  </w:abstractNum>
  <w:abstractNum w:abstractNumId="5">
    <w:nsid w:val="52F94418"/>
    <w:multiLevelType w:val="singleLevel"/>
    <w:tmpl w:val="52F94418"/>
    <w:lvl w:ilvl="0" w:tentative="0">
      <w:start w:val="3"/>
      <w:numFmt w:val="chineseCounting"/>
      <w:suff w:val="nothing"/>
      <w:lvlText w:val="%1、"/>
      <w:lvlJc w:val="left"/>
      <w:rPr>
        <w:rFonts w:hint="eastAsia"/>
      </w:rPr>
    </w:lvl>
  </w:abstractNum>
  <w:abstractNum w:abstractNumId="6">
    <w:nsid w:val="616D541E"/>
    <w:multiLevelType w:val="multilevel"/>
    <w:tmpl w:val="616D541E"/>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1"/>
  </w:num>
  <w:num w:numId="3">
    <w:abstractNumId w:val="4"/>
  </w:num>
  <w:num w:numId="4">
    <w:abstractNumId w:val="2"/>
  </w:num>
  <w:num w:numId="5">
    <w:abstractNumId w:val="6"/>
  </w:num>
  <w:num w:numId="6">
    <w:abstractNumId w:val="3"/>
    <w:lvlOverride w:ilvl="0">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MjYxNTYwMGNiMjQ1MzJiMmYyNTM1NWUzMzE5ODQifQ=="/>
    <w:docVar w:name="KSO_WPS_MARK_KEY" w:val="3706b317-0264-4f78-97bf-ee9400fc476c"/>
  </w:docVars>
  <w:rsids>
    <w:rsidRoot w:val="01BE65DF"/>
    <w:rsid w:val="000D0AC8"/>
    <w:rsid w:val="001401C9"/>
    <w:rsid w:val="0020255C"/>
    <w:rsid w:val="002C3664"/>
    <w:rsid w:val="00527359"/>
    <w:rsid w:val="00567C98"/>
    <w:rsid w:val="005A6983"/>
    <w:rsid w:val="008E0F03"/>
    <w:rsid w:val="009F4CF3"/>
    <w:rsid w:val="00B64EF3"/>
    <w:rsid w:val="00BD4307"/>
    <w:rsid w:val="00C334EF"/>
    <w:rsid w:val="00C86BF7"/>
    <w:rsid w:val="00CC273B"/>
    <w:rsid w:val="00D5331A"/>
    <w:rsid w:val="00E33DA4"/>
    <w:rsid w:val="00EA3D61"/>
    <w:rsid w:val="00F07F00"/>
    <w:rsid w:val="00F7079E"/>
    <w:rsid w:val="016A0556"/>
    <w:rsid w:val="016C6D8E"/>
    <w:rsid w:val="01BE65DF"/>
    <w:rsid w:val="01C95C42"/>
    <w:rsid w:val="02AB7C86"/>
    <w:rsid w:val="02D72836"/>
    <w:rsid w:val="031C2553"/>
    <w:rsid w:val="032667EF"/>
    <w:rsid w:val="033F1CB2"/>
    <w:rsid w:val="03753321"/>
    <w:rsid w:val="03AA296B"/>
    <w:rsid w:val="04936845"/>
    <w:rsid w:val="04953F28"/>
    <w:rsid w:val="05571F68"/>
    <w:rsid w:val="05F601CB"/>
    <w:rsid w:val="063A1DEA"/>
    <w:rsid w:val="077E1A2E"/>
    <w:rsid w:val="07BC2860"/>
    <w:rsid w:val="085878B9"/>
    <w:rsid w:val="095942FC"/>
    <w:rsid w:val="095E6D29"/>
    <w:rsid w:val="09616BE6"/>
    <w:rsid w:val="09B01AF3"/>
    <w:rsid w:val="09BB0D18"/>
    <w:rsid w:val="09C15C02"/>
    <w:rsid w:val="09FF4370"/>
    <w:rsid w:val="0A366F10"/>
    <w:rsid w:val="0AFB22B5"/>
    <w:rsid w:val="0B7C39B5"/>
    <w:rsid w:val="0BDB2868"/>
    <w:rsid w:val="0BDF425A"/>
    <w:rsid w:val="0C2F32F7"/>
    <w:rsid w:val="0D413B79"/>
    <w:rsid w:val="0DD17D5D"/>
    <w:rsid w:val="0E5B4877"/>
    <w:rsid w:val="0E6B63AE"/>
    <w:rsid w:val="0E6C1F07"/>
    <w:rsid w:val="0FBD50BE"/>
    <w:rsid w:val="0FC37E91"/>
    <w:rsid w:val="0FCD30DB"/>
    <w:rsid w:val="0FCD6AA4"/>
    <w:rsid w:val="0FD932C3"/>
    <w:rsid w:val="10E54530"/>
    <w:rsid w:val="11432F36"/>
    <w:rsid w:val="11717F0E"/>
    <w:rsid w:val="12301ECB"/>
    <w:rsid w:val="12541800"/>
    <w:rsid w:val="12B25F6D"/>
    <w:rsid w:val="1390103A"/>
    <w:rsid w:val="14092680"/>
    <w:rsid w:val="152441C5"/>
    <w:rsid w:val="158F7F4D"/>
    <w:rsid w:val="15AB6899"/>
    <w:rsid w:val="15AE1730"/>
    <w:rsid w:val="15C52927"/>
    <w:rsid w:val="162B2143"/>
    <w:rsid w:val="16B357BF"/>
    <w:rsid w:val="17033B66"/>
    <w:rsid w:val="1752433D"/>
    <w:rsid w:val="17B50E1E"/>
    <w:rsid w:val="17E910F8"/>
    <w:rsid w:val="18270FCA"/>
    <w:rsid w:val="18B7465F"/>
    <w:rsid w:val="18E86DC9"/>
    <w:rsid w:val="190C1655"/>
    <w:rsid w:val="19622F5E"/>
    <w:rsid w:val="196E7B13"/>
    <w:rsid w:val="19BC4B6E"/>
    <w:rsid w:val="19EE2A43"/>
    <w:rsid w:val="1AB92A87"/>
    <w:rsid w:val="1B5A3C7D"/>
    <w:rsid w:val="1BB538EA"/>
    <w:rsid w:val="1BE0016A"/>
    <w:rsid w:val="1C8C03D3"/>
    <w:rsid w:val="1D2740D2"/>
    <w:rsid w:val="1D9307FA"/>
    <w:rsid w:val="1E380F5A"/>
    <w:rsid w:val="1EB21D5C"/>
    <w:rsid w:val="1EB50252"/>
    <w:rsid w:val="1FC35DD8"/>
    <w:rsid w:val="200F4F92"/>
    <w:rsid w:val="20307E0A"/>
    <w:rsid w:val="20484684"/>
    <w:rsid w:val="218E0668"/>
    <w:rsid w:val="220A7852"/>
    <w:rsid w:val="221716DF"/>
    <w:rsid w:val="231F22EE"/>
    <w:rsid w:val="248911C3"/>
    <w:rsid w:val="24A34641"/>
    <w:rsid w:val="24A52FDE"/>
    <w:rsid w:val="24C70119"/>
    <w:rsid w:val="25DF4F2C"/>
    <w:rsid w:val="26493B0C"/>
    <w:rsid w:val="26886829"/>
    <w:rsid w:val="275239B8"/>
    <w:rsid w:val="28463A4A"/>
    <w:rsid w:val="28676C4D"/>
    <w:rsid w:val="28D803C9"/>
    <w:rsid w:val="29926324"/>
    <w:rsid w:val="29BB2216"/>
    <w:rsid w:val="29EA4D09"/>
    <w:rsid w:val="2A0616E3"/>
    <w:rsid w:val="2B975BA8"/>
    <w:rsid w:val="2BBF2EF5"/>
    <w:rsid w:val="2C0A07FF"/>
    <w:rsid w:val="2CE53661"/>
    <w:rsid w:val="2CFB7923"/>
    <w:rsid w:val="2D031F0A"/>
    <w:rsid w:val="2E404E8B"/>
    <w:rsid w:val="2E4325C2"/>
    <w:rsid w:val="2F9432ED"/>
    <w:rsid w:val="3089686D"/>
    <w:rsid w:val="308A47E2"/>
    <w:rsid w:val="30C97B33"/>
    <w:rsid w:val="30F67B20"/>
    <w:rsid w:val="31121638"/>
    <w:rsid w:val="314940F8"/>
    <w:rsid w:val="33A15FD9"/>
    <w:rsid w:val="33C5471C"/>
    <w:rsid w:val="34105A17"/>
    <w:rsid w:val="354D6418"/>
    <w:rsid w:val="35842515"/>
    <w:rsid w:val="36B476B6"/>
    <w:rsid w:val="37A03A1A"/>
    <w:rsid w:val="39C15CB0"/>
    <w:rsid w:val="3ABB064D"/>
    <w:rsid w:val="3ADC03B0"/>
    <w:rsid w:val="3AEC1B19"/>
    <w:rsid w:val="3CD45875"/>
    <w:rsid w:val="3CFC643F"/>
    <w:rsid w:val="3DCA4932"/>
    <w:rsid w:val="3EB853A8"/>
    <w:rsid w:val="41764645"/>
    <w:rsid w:val="41C66880"/>
    <w:rsid w:val="42C836AD"/>
    <w:rsid w:val="4316534F"/>
    <w:rsid w:val="434E3B96"/>
    <w:rsid w:val="437177FF"/>
    <w:rsid w:val="43F0106F"/>
    <w:rsid w:val="4423606A"/>
    <w:rsid w:val="446869FB"/>
    <w:rsid w:val="44D7418E"/>
    <w:rsid w:val="453A57AB"/>
    <w:rsid w:val="456B28EB"/>
    <w:rsid w:val="45BE6EBE"/>
    <w:rsid w:val="45C10E56"/>
    <w:rsid w:val="45CB5B4D"/>
    <w:rsid w:val="4663709E"/>
    <w:rsid w:val="46C027B1"/>
    <w:rsid w:val="46EE5A77"/>
    <w:rsid w:val="47461F8E"/>
    <w:rsid w:val="47887EC7"/>
    <w:rsid w:val="47D8356D"/>
    <w:rsid w:val="48160233"/>
    <w:rsid w:val="4A235542"/>
    <w:rsid w:val="4A9401EE"/>
    <w:rsid w:val="4BDF1C7D"/>
    <w:rsid w:val="4C703C25"/>
    <w:rsid w:val="4C740884"/>
    <w:rsid w:val="4D283249"/>
    <w:rsid w:val="4D8D78A2"/>
    <w:rsid w:val="4D9C68CE"/>
    <w:rsid w:val="4E37148F"/>
    <w:rsid w:val="4E57089D"/>
    <w:rsid w:val="4E792E6C"/>
    <w:rsid w:val="4E902FC3"/>
    <w:rsid w:val="4EDB3EE9"/>
    <w:rsid w:val="4EF63225"/>
    <w:rsid w:val="4F2C4B7C"/>
    <w:rsid w:val="4F9F3190"/>
    <w:rsid w:val="50451ABF"/>
    <w:rsid w:val="50554986"/>
    <w:rsid w:val="50D4180D"/>
    <w:rsid w:val="50FE2865"/>
    <w:rsid w:val="52322C69"/>
    <w:rsid w:val="52895789"/>
    <w:rsid w:val="52B9145F"/>
    <w:rsid w:val="532145E9"/>
    <w:rsid w:val="538B70FB"/>
    <w:rsid w:val="548D226F"/>
    <w:rsid w:val="548E0B03"/>
    <w:rsid w:val="55910455"/>
    <w:rsid w:val="56315A0E"/>
    <w:rsid w:val="56C24ED0"/>
    <w:rsid w:val="56E6746F"/>
    <w:rsid w:val="57413847"/>
    <w:rsid w:val="57EF4748"/>
    <w:rsid w:val="582C5A39"/>
    <w:rsid w:val="58711769"/>
    <w:rsid w:val="58B07360"/>
    <w:rsid w:val="5954186D"/>
    <w:rsid w:val="5A685F6A"/>
    <w:rsid w:val="5ADD5F08"/>
    <w:rsid w:val="5AFB15F5"/>
    <w:rsid w:val="5B8A3502"/>
    <w:rsid w:val="5C11169E"/>
    <w:rsid w:val="5C477D5B"/>
    <w:rsid w:val="5C595080"/>
    <w:rsid w:val="5C6B762C"/>
    <w:rsid w:val="5D2A33A9"/>
    <w:rsid w:val="5E834B33"/>
    <w:rsid w:val="5F5A5FC7"/>
    <w:rsid w:val="609D404F"/>
    <w:rsid w:val="60AB2F90"/>
    <w:rsid w:val="610732BC"/>
    <w:rsid w:val="61774699"/>
    <w:rsid w:val="619C3037"/>
    <w:rsid w:val="61A8353E"/>
    <w:rsid w:val="622E7712"/>
    <w:rsid w:val="62A17CD2"/>
    <w:rsid w:val="62AC61A2"/>
    <w:rsid w:val="630C4356"/>
    <w:rsid w:val="634B77C5"/>
    <w:rsid w:val="644D0ECB"/>
    <w:rsid w:val="64883EE0"/>
    <w:rsid w:val="648D7047"/>
    <w:rsid w:val="64C87EF4"/>
    <w:rsid w:val="64D67FCA"/>
    <w:rsid w:val="64FD231A"/>
    <w:rsid w:val="654A5C21"/>
    <w:rsid w:val="654B4261"/>
    <w:rsid w:val="65590A67"/>
    <w:rsid w:val="658B0713"/>
    <w:rsid w:val="65AE7F5E"/>
    <w:rsid w:val="662608D8"/>
    <w:rsid w:val="663012BB"/>
    <w:rsid w:val="67601D3B"/>
    <w:rsid w:val="681B068B"/>
    <w:rsid w:val="68441FFF"/>
    <w:rsid w:val="68C276F0"/>
    <w:rsid w:val="69C82A1C"/>
    <w:rsid w:val="6A051523"/>
    <w:rsid w:val="6AA803E7"/>
    <w:rsid w:val="6AD702E2"/>
    <w:rsid w:val="6AF35081"/>
    <w:rsid w:val="6B957252"/>
    <w:rsid w:val="6BC73B27"/>
    <w:rsid w:val="6BE51403"/>
    <w:rsid w:val="6C342A5A"/>
    <w:rsid w:val="6C4D5C63"/>
    <w:rsid w:val="6D3376D4"/>
    <w:rsid w:val="6E79549B"/>
    <w:rsid w:val="6E957F0D"/>
    <w:rsid w:val="6F003CBC"/>
    <w:rsid w:val="6F043C7C"/>
    <w:rsid w:val="6F461B43"/>
    <w:rsid w:val="6F562252"/>
    <w:rsid w:val="6FAF04C9"/>
    <w:rsid w:val="70A35F7A"/>
    <w:rsid w:val="70DD3602"/>
    <w:rsid w:val="70FA674D"/>
    <w:rsid w:val="710B08F7"/>
    <w:rsid w:val="71244644"/>
    <w:rsid w:val="71261866"/>
    <w:rsid w:val="71300CA5"/>
    <w:rsid w:val="71615DC9"/>
    <w:rsid w:val="71760E9C"/>
    <w:rsid w:val="72B56DCF"/>
    <w:rsid w:val="74041AFA"/>
    <w:rsid w:val="74751701"/>
    <w:rsid w:val="75ED622C"/>
    <w:rsid w:val="76E1263F"/>
    <w:rsid w:val="77492F59"/>
    <w:rsid w:val="783F2F92"/>
    <w:rsid w:val="786223F8"/>
    <w:rsid w:val="790E548B"/>
    <w:rsid w:val="79552A43"/>
    <w:rsid w:val="79750A4D"/>
    <w:rsid w:val="79D02741"/>
    <w:rsid w:val="79F07D76"/>
    <w:rsid w:val="7A401B57"/>
    <w:rsid w:val="7A711067"/>
    <w:rsid w:val="7A7B5F16"/>
    <w:rsid w:val="7A8B3E21"/>
    <w:rsid w:val="7ADE49EA"/>
    <w:rsid w:val="7AEC6B02"/>
    <w:rsid w:val="7B03720D"/>
    <w:rsid w:val="7B3C3299"/>
    <w:rsid w:val="7CC04C9E"/>
    <w:rsid w:val="7CC83BA3"/>
    <w:rsid w:val="7CEC53B9"/>
    <w:rsid w:val="7D7A699B"/>
    <w:rsid w:val="7DBA34EC"/>
    <w:rsid w:val="7E535CBC"/>
    <w:rsid w:val="7E5C7A06"/>
    <w:rsid w:val="7E7F5E03"/>
    <w:rsid w:val="7EDF7335"/>
    <w:rsid w:val="7FD0349B"/>
    <w:rsid w:val="7FFE47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6">
    <w:name w:val="Body Text First Indent"/>
    <w:basedOn w:val="2"/>
    <w:qFormat/>
    <w:uiPriority w:val="0"/>
    <w:pPr>
      <w:ind w:firstLine="420" w:firstLineChars="100"/>
    </w:pPr>
    <w:rPr>
      <w:rFonts w:ascii="Calibri" w:hAnsi="Calibri"/>
      <w:kern w:val="0"/>
      <w:sz w:val="20"/>
    </w:rPr>
  </w:style>
  <w:style w:type="character" w:styleId="9">
    <w:name w:val="Strong"/>
    <w:basedOn w:val="8"/>
    <w:qFormat/>
    <w:uiPriority w:val="0"/>
    <w:rPr>
      <w:b/>
    </w:rPr>
  </w:style>
  <w:style w:type="paragraph" w:customStyle="1" w:styleId="10">
    <w:name w:val="样式1"/>
    <w:basedOn w:val="1"/>
    <w:qFormat/>
    <w:uiPriority w:val="0"/>
  </w:style>
  <w:style w:type="paragraph" w:customStyle="1" w:styleId="11">
    <w:name w:val="样式 首行缩进:  2 字符"/>
    <w:basedOn w:val="1"/>
    <w:qFormat/>
    <w:uiPriority w:val="0"/>
    <w:pPr>
      <w:topLinePunct/>
      <w:adjustRightInd w:val="0"/>
      <w:ind w:firstLine="200" w:firstLineChars="200"/>
    </w:pPr>
    <w:rPr>
      <w:rFonts w:cs="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17171</Words>
  <Characters>18350</Characters>
  <Lines>133</Lines>
  <Paragraphs>37</Paragraphs>
  <TotalTime>1</TotalTime>
  <ScaleCrop>false</ScaleCrop>
  <LinksUpToDate>false</LinksUpToDate>
  <CharactersWithSpaces>18465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2020-07-09T08:54:00Z</dcterms:created>
  <dc:creator>可～为</dc:creator>
  <cp:lastModifiedBy>美西</cp:lastModifiedBy>
  <dcterms:modified xsi:type="dcterms:W3CDTF">2025-08-28T09:05:59Z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2F8D3776492D4A55B72A4EAEA526D495_13</vt:lpwstr>
  </property>
  <property fmtid="{D5CDD505-2E9C-101B-9397-08002B2CF9AE}" pid="4" name="KSOTemplateDocerSaveRecord">
    <vt:lpwstr>eyJoZGlkIjoiM2RiYjg3M2I1ZmRjY2IxN2NlM2U0MWJjNDdjZmRkMDMiLCJ1c2VySWQiOiIyMjAxNTMwMzAifQ==</vt:lpwstr>
  </property>
</Properties>
</file>