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DF5DC8" w14:paraId="19F6441F" w14:textId="77777777">
        <w:trPr>
          <w:trHeight w:val="418"/>
          <w:jc w:val="right"/>
        </w:trPr>
        <w:tc>
          <w:tcPr>
            <w:tcW w:w="5459" w:type="dxa"/>
            <w:gridSpan w:val="4"/>
            <w:vAlign w:val="center"/>
          </w:tcPr>
          <w:p w14:paraId="2C92E209" w14:textId="77777777" w:rsidR="00DF5DC8" w:rsidRDefault="005B5C99">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DF5DC8" w14:paraId="5C1A8B27" w14:textId="77777777">
        <w:trPr>
          <w:jc w:val="right"/>
        </w:trPr>
        <w:tc>
          <w:tcPr>
            <w:tcW w:w="1134" w:type="dxa"/>
            <w:vAlign w:val="center"/>
          </w:tcPr>
          <w:p w14:paraId="17A00C5E" w14:textId="77777777" w:rsidR="00DF5DC8" w:rsidRDefault="005B5C99">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14:paraId="720720FA" w14:textId="77777777" w:rsidR="00DF5DC8" w:rsidRDefault="005B5C99">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14:paraId="168904D1" w14:textId="77777777" w:rsidR="00DF5DC8" w:rsidRDefault="005B5C99">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14:paraId="218A9248" w14:textId="77777777" w:rsidR="00DF5DC8" w:rsidRDefault="005B5C99">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DF5DC8" w14:paraId="3C2092CC" w14:textId="77777777">
        <w:trPr>
          <w:trHeight w:val="419"/>
          <w:jc w:val="right"/>
        </w:trPr>
        <w:tc>
          <w:tcPr>
            <w:tcW w:w="1134" w:type="dxa"/>
            <w:vAlign w:val="center"/>
          </w:tcPr>
          <w:p w14:paraId="01593D73" w14:textId="77777777" w:rsidR="00DF5DC8" w:rsidRDefault="005B5C99">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庞文宇</w:t>
            </w:r>
          </w:p>
        </w:tc>
        <w:tc>
          <w:tcPr>
            <w:tcW w:w="1098" w:type="dxa"/>
            <w:vAlign w:val="center"/>
          </w:tcPr>
          <w:p w14:paraId="579715EE" w14:textId="77777777" w:rsidR="00DF5DC8" w:rsidRDefault="005B5C99">
            <w:pPr>
              <w:spacing w:line="560" w:lineRule="exact"/>
              <w:jc w:val="center"/>
              <w:rPr>
                <w:rFonts w:ascii="仿宋" w:eastAsia="仿宋" w:hAnsi="仿宋" w:cs="宋体"/>
                <w:b/>
                <w:bCs/>
                <w:color w:val="000000"/>
                <w:kern w:val="0"/>
                <w:sz w:val="28"/>
                <w:szCs w:val="28"/>
              </w:rPr>
            </w:pPr>
            <w:proofErr w:type="gramStart"/>
            <w:r>
              <w:rPr>
                <w:rFonts w:ascii="仿宋" w:eastAsia="仿宋" w:hAnsi="仿宋" w:cs="宋体" w:hint="eastAsia"/>
                <w:b/>
                <w:bCs/>
                <w:color w:val="000000"/>
                <w:kern w:val="0"/>
                <w:sz w:val="28"/>
                <w:szCs w:val="28"/>
              </w:rPr>
              <w:t>魏鹏</w:t>
            </w:r>
            <w:proofErr w:type="gramEnd"/>
          </w:p>
        </w:tc>
        <w:tc>
          <w:tcPr>
            <w:tcW w:w="1417" w:type="dxa"/>
            <w:vAlign w:val="center"/>
          </w:tcPr>
          <w:p w14:paraId="5A312B4B" w14:textId="77777777" w:rsidR="00DF5DC8" w:rsidRDefault="005B5C99">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庞文宇</w:t>
            </w:r>
          </w:p>
        </w:tc>
        <w:tc>
          <w:tcPr>
            <w:tcW w:w="1810" w:type="dxa"/>
            <w:vAlign w:val="center"/>
          </w:tcPr>
          <w:p w14:paraId="2B56CDC4" w14:textId="77777777" w:rsidR="00DF5DC8" w:rsidRDefault="005B5C99">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聂菁</w:t>
            </w:r>
          </w:p>
        </w:tc>
      </w:tr>
    </w:tbl>
    <w:p w14:paraId="01905D6A" w14:textId="77777777" w:rsidR="003E6442" w:rsidRDefault="003E6442">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 级</w:t>
      </w:r>
      <w:r w:rsidR="005B5C99">
        <w:rPr>
          <w:rFonts w:ascii="仿宋" w:eastAsia="仿宋" w:hAnsi="仿宋"/>
          <w:bCs/>
          <w:color w:val="000000"/>
          <w:sz w:val="44"/>
          <w:szCs w:val="44"/>
        </w:rPr>
        <w:t>人工智能技术应用</w:t>
      </w:r>
      <w:r w:rsidR="005B5C99">
        <w:rPr>
          <w:rFonts w:ascii="仿宋" w:eastAsia="仿宋" w:hAnsi="仿宋" w:hint="eastAsia"/>
          <w:bCs/>
          <w:color w:val="000000"/>
          <w:sz w:val="44"/>
          <w:szCs w:val="44"/>
        </w:rPr>
        <w:t>专业（三年制）</w:t>
      </w:r>
    </w:p>
    <w:p w14:paraId="48AC7799" w14:textId="1A5C6355" w:rsidR="00DF5DC8" w:rsidRDefault="005B5C99">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Pr>
          <w:rFonts w:ascii="仿宋" w:eastAsia="仿宋" w:hAnsi="仿宋" w:hint="eastAsia"/>
          <w:bCs/>
          <w:color w:val="000000"/>
          <w:sz w:val="44"/>
          <w:szCs w:val="44"/>
        </w:rPr>
        <w:t>人才培养方案</w:t>
      </w:r>
    </w:p>
    <w:p w14:paraId="1B74FA1B" w14:textId="77777777" w:rsidR="00DF5DC8" w:rsidRDefault="00DF5DC8">
      <w:pPr>
        <w:spacing w:line="440" w:lineRule="exact"/>
        <w:ind w:left="281" w:firstLineChars="50" w:firstLine="141"/>
        <w:rPr>
          <w:rFonts w:ascii="仿宋" w:eastAsia="仿宋" w:hAnsi="仿宋"/>
          <w:b/>
          <w:color w:val="000000"/>
          <w:sz w:val="28"/>
          <w:szCs w:val="28"/>
        </w:rPr>
      </w:pPr>
    </w:p>
    <w:p w14:paraId="71ABA942" w14:textId="77777777" w:rsidR="00DF5DC8" w:rsidRDefault="005B5C99">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 xml:space="preserve">一、专业名称与代码 </w:t>
      </w:r>
    </w:p>
    <w:p w14:paraId="618945CE" w14:textId="77777777" w:rsidR="00DF5DC8" w:rsidRDefault="005B5C99">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专业名称：人工智能技术应用专业</w:t>
      </w:r>
    </w:p>
    <w:p w14:paraId="6A47E15A" w14:textId="77777777" w:rsidR="00DF5DC8" w:rsidRDefault="005B5C99">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专业代码：510209</w:t>
      </w:r>
    </w:p>
    <w:p w14:paraId="629D1AA7" w14:textId="77777777" w:rsidR="00DF5DC8" w:rsidRDefault="00DF5DC8">
      <w:pPr>
        <w:topLinePunct/>
        <w:spacing w:line="440" w:lineRule="exact"/>
        <w:ind w:left="641"/>
        <w:rPr>
          <w:rFonts w:ascii="仿宋" w:eastAsia="仿宋" w:hAnsi="仿宋"/>
          <w:color w:val="000000"/>
          <w:sz w:val="24"/>
        </w:rPr>
      </w:pPr>
    </w:p>
    <w:p w14:paraId="40145428" w14:textId="77777777" w:rsidR="00DF5DC8" w:rsidRDefault="005B5C99">
      <w:pPr>
        <w:topLinePunct/>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 xml:space="preserve">二、入学要求  </w:t>
      </w:r>
      <w:r>
        <w:rPr>
          <w:rFonts w:ascii="仿宋" w:eastAsia="仿宋" w:hAnsi="仿宋" w:hint="eastAsia"/>
          <w:color w:val="000000"/>
          <w:sz w:val="24"/>
        </w:rPr>
        <w:t>普通高中毕业生/“三校生”（职高、中专、技校毕业生）/初中生/退役士兵</w:t>
      </w:r>
    </w:p>
    <w:p w14:paraId="66ED540D" w14:textId="77777777" w:rsidR="00DF5DC8" w:rsidRDefault="00DF5DC8">
      <w:pPr>
        <w:spacing w:line="440" w:lineRule="exact"/>
        <w:ind w:firstLineChars="150" w:firstLine="422"/>
        <w:rPr>
          <w:rFonts w:ascii="仿宋" w:eastAsia="仿宋" w:hAnsi="仿宋"/>
          <w:b/>
          <w:color w:val="000000"/>
          <w:sz w:val="28"/>
          <w:szCs w:val="28"/>
        </w:rPr>
      </w:pPr>
    </w:p>
    <w:p w14:paraId="39BE688A" w14:textId="77777777" w:rsidR="00DF5DC8" w:rsidRDefault="005B5C99">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 xml:space="preserve">三、修业年限  </w:t>
      </w:r>
      <w:r>
        <w:rPr>
          <w:rFonts w:ascii="仿宋" w:eastAsia="仿宋" w:hAnsi="仿宋" w:hint="eastAsia"/>
          <w:color w:val="000000"/>
          <w:sz w:val="24"/>
        </w:rPr>
        <w:t xml:space="preserve">全日制三年  </w:t>
      </w:r>
    </w:p>
    <w:p w14:paraId="58BD4C99" w14:textId="77777777" w:rsidR="00DF5DC8" w:rsidRDefault="00DF5DC8">
      <w:pPr>
        <w:spacing w:line="440" w:lineRule="exact"/>
        <w:ind w:firstLineChars="150" w:firstLine="422"/>
        <w:rPr>
          <w:rFonts w:ascii="仿宋" w:eastAsia="仿宋" w:hAnsi="仿宋"/>
          <w:b/>
          <w:color w:val="000000"/>
          <w:sz w:val="28"/>
          <w:szCs w:val="28"/>
        </w:rPr>
      </w:pPr>
    </w:p>
    <w:p w14:paraId="71307AF2" w14:textId="77777777" w:rsidR="00DF5DC8" w:rsidRDefault="005B5C99">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6BE98F4C"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人工智能技术应用专业面向职业、岗位一览表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32"/>
        <w:gridCol w:w="1118"/>
        <w:gridCol w:w="1896"/>
        <w:gridCol w:w="1552"/>
        <w:gridCol w:w="2211"/>
      </w:tblGrid>
      <w:tr w:rsidR="00DF5DC8" w14:paraId="678D1DAC" w14:textId="77777777">
        <w:trPr>
          <w:trHeight w:hRule="exact" w:val="1140"/>
        </w:trPr>
        <w:tc>
          <w:tcPr>
            <w:tcW w:w="1384" w:type="dxa"/>
            <w:vAlign w:val="center"/>
          </w:tcPr>
          <w:p w14:paraId="7A2B3A56"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6769EC73"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65A0F7AE"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6B4AAA5F"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2A76E863"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2EBDEAC5"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46E44203"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3DC53AA4"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52677F57"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DF5DC8" w14:paraId="68AF738D" w14:textId="77777777">
        <w:trPr>
          <w:trHeight w:hRule="exact" w:val="2873"/>
        </w:trPr>
        <w:tc>
          <w:tcPr>
            <w:tcW w:w="1384" w:type="dxa"/>
            <w:vAlign w:val="center"/>
          </w:tcPr>
          <w:p w14:paraId="2BB82CFF"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电子信息（61）</w:t>
            </w:r>
          </w:p>
        </w:tc>
        <w:tc>
          <w:tcPr>
            <w:tcW w:w="1276" w:type="dxa"/>
            <w:vAlign w:val="center"/>
          </w:tcPr>
          <w:p w14:paraId="53A3007D"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计算机类（6102）</w:t>
            </w:r>
          </w:p>
        </w:tc>
        <w:tc>
          <w:tcPr>
            <w:tcW w:w="1134" w:type="dxa"/>
            <w:vAlign w:val="center"/>
          </w:tcPr>
          <w:p w14:paraId="2F568AB0"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软件和信</w:t>
            </w:r>
          </w:p>
          <w:p w14:paraId="26133C29" w14:textId="77777777" w:rsidR="00DF5DC8" w:rsidRDefault="005B5C99">
            <w:pPr>
              <w:spacing w:line="240" w:lineRule="exact"/>
              <w:jc w:val="center"/>
              <w:rPr>
                <w:rFonts w:ascii="仿宋" w:eastAsia="仿宋" w:hAnsi="仿宋" w:cs="Tahoma"/>
                <w:bCs/>
                <w:color w:val="000000"/>
                <w:kern w:val="0"/>
                <w:szCs w:val="21"/>
              </w:rPr>
            </w:pPr>
            <w:proofErr w:type="gramStart"/>
            <w:r>
              <w:rPr>
                <w:rFonts w:ascii="仿宋" w:eastAsia="仿宋" w:hAnsi="仿宋" w:cs="Tahoma" w:hint="eastAsia"/>
                <w:bCs/>
                <w:color w:val="000000"/>
                <w:kern w:val="0"/>
                <w:szCs w:val="21"/>
              </w:rPr>
              <w:t>息</w:t>
            </w:r>
            <w:proofErr w:type="gramEnd"/>
            <w:r>
              <w:rPr>
                <w:rFonts w:ascii="仿宋" w:eastAsia="仿宋" w:hAnsi="仿宋" w:cs="Tahoma" w:hint="eastAsia"/>
                <w:bCs/>
                <w:color w:val="000000"/>
                <w:kern w:val="0"/>
                <w:szCs w:val="21"/>
              </w:rPr>
              <w:t>技术服</w:t>
            </w:r>
          </w:p>
          <w:p w14:paraId="4AF7A98A" w14:textId="77777777" w:rsidR="00DF5DC8" w:rsidRDefault="005B5C99">
            <w:pPr>
              <w:spacing w:line="240" w:lineRule="exact"/>
              <w:jc w:val="center"/>
              <w:rPr>
                <w:rFonts w:ascii="仿宋" w:eastAsia="仿宋" w:hAnsi="仿宋" w:cs="Tahoma"/>
                <w:bCs/>
                <w:color w:val="000000"/>
                <w:kern w:val="0"/>
                <w:szCs w:val="21"/>
              </w:rPr>
            </w:pPr>
            <w:proofErr w:type="gramStart"/>
            <w:r>
              <w:rPr>
                <w:rFonts w:ascii="仿宋" w:eastAsia="仿宋" w:hAnsi="仿宋" w:cs="Tahoma" w:hint="eastAsia"/>
                <w:bCs/>
                <w:color w:val="000000"/>
                <w:kern w:val="0"/>
                <w:szCs w:val="21"/>
              </w:rPr>
              <w:t>务</w:t>
            </w:r>
            <w:proofErr w:type="gramEnd"/>
            <w:r>
              <w:rPr>
                <w:rFonts w:ascii="仿宋" w:eastAsia="仿宋" w:hAnsi="仿宋" w:cs="Tahoma" w:hint="eastAsia"/>
                <w:bCs/>
                <w:color w:val="000000"/>
                <w:kern w:val="0"/>
                <w:szCs w:val="21"/>
              </w:rPr>
              <w:t xml:space="preserve"> 业</w:t>
            </w:r>
          </w:p>
          <w:p w14:paraId="1A2FF943"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（65）；</w:t>
            </w:r>
          </w:p>
          <w:p w14:paraId="3D7A48EB"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w:t>
            </w:r>
          </w:p>
          <w:p w14:paraId="174C4773"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通信和其</w:t>
            </w:r>
          </w:p>
          <w:p w14:paraId="645DC5B7" w14:textId="77777777" w:rsidR="00DF5DC8" w:rsidRDefault="005B5C99">
            <w:pPr>
              <w:spacing w:line="240" w:lineRule="exact"/>
              <w:jc w:val="center"/>
              <w:rPr>
                <w:rFonts w:ascii="仿宋" w:eastAsia="仿宋" w:hAnsi="仿宋" w:cs="Tahoma"/>
                <w:bCs/>
                <w:color w:val="000000"/>
                <w:kern w:val="0"/>
                <w:szCs w:val="21"/>
              </w:rPr>
            </w:pPr>
            <w:proofErr w:type="gramStart"/>
            <w:r>
              <w:rPr>
                <w:rFonts w:ascii="仿宋" w:eastAsia="仿宋" w:hAnsi="仿宋" w:cs="Tahoma" w:hint="eastAsia"/>
                <w:bCs/>
                <w:color w:val="000000"/>
                <w:kern w:val="0"/>
                <w:szCs w:val="21"/>
              </w:rPr>
              <w:t>他电子设</w:t>
            </w:r>
            <w:proofErr w:type="gramEnd"/>
          </w:p>
          <w:p w14:paraId="7C76ED7F"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备制作业</w:t>
            </w:r>
          </w:p>
          <w:p w14:paraId="7982102D"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（39）</w:t>
            </w:r>
          </w:p>
        </w:tc>
        <w:tc>
          <w:tcPr>
            <w:tcW w:w="1134" w:type="dxa"/>
            <w:vAlign w:val="center"/>
          </w:tcPr>
          <w:p w14:paraId="0DB3960C"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人工智能工程技 术人员 （2-02-10-09）；</w:t>
            </w:r>
          </w:p>
          <w:p w14:paraId="3D8FFC0A"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计算机软件工程技术人员（2-02-10-03）</w:t>
            </w:r>
          </w:p>
          <w:p w14:paraId="57C4CF84" w14:textId="77777777" w:rsidR="00DF5DC8" w:rsidRDefault="00DF5DC8">
            <w:pPr>
              <w:spacing w:line="240" w:lineRule="exact"/>
              <w:jc w:val="center"/>
              <w:rPr>
                <w:rFonts w:ascii="仿宋" w:eastAsia="仿宋" w:hAnsi="仿宋" w:cs="Tahoma"/>
                <w:bCs/>
                <w:color w:val="000000"/>
                <w:kern w:val="0"/>
                <w:szCs w:val="21"/>
              </w:rPr>
            </w:pPr>
          </w:p>
        </w:tc>
        <w:tc>
          <w:tcPr>
            <w:tcW w:w="1701" w:type="dxa"/>
            <w:vAlign w:val="center"/>
          </w:tcPr>
          <w:p w14:paraId="3459EA86"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hint="eastAsia"/>
                <w:color w:val="000000"/>
                <w:szCs w:val="21"/>
              </w:rPr>
              <w:t>Python工程师（AI）；AI程序员</w:t>
            </w:r>
            <w:r>
              <w:rPr>
                <w:rFonts w:ascii="仿宋" w:eastAsia="仿宋" w:hAnsi="仿宋" w:cs="Tahoma" w:hint="eastAsia"/>
                <w:bCs/>
                <w:color w:val="000000"/>
                <w:kern w:val="0"/>
                <w:szCs w:val="21"/>
              </w:rPr>
              <w:t>；</w:t>
            </w:r>
            <w:r>
              <w:rPr>
                <w:rFonts w:ascii="仿宋" w:eastAsia="仿宋" w:hAnsi="仿宋" w:hint="eastAsia"/>
                <w:color w:val="000000"/>
                <w:szCs w:val="21"/>
              </w:rPr>
              <w:t>AI开放平台测试工程师</w:t>
            </w:r>
            <w:r>
              <w:rPr>
                <w:rFonts w:ascii="仿宋" w:eastAsia="仿宋" w:hAnsi="仿宋" w:cs="Tahoma" w:hint="eastAsia"/>
                <w:bCs/>
                <w:color w:val="000000"/>
                <w:kern w:val="0"/>
                <w:szCs w:val="21"/>
              </w:rPr>
              <w:t>；计算机视觉工程师</w:t>
            </w:r>
          </w:p>
        </w:tc>
        <w:tc>
          <w:tcPr>
            <w:tcW w:w="2551" w:type="dxa"/>
            <w:vAlign w:val="center"/>
          </w:tcPr>
          <w:p w14:paraId="7886DBE9" w14:textId="77777777" w:rsidR="00DF5DC8" w:rsidRDefault="005B5C99">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1+X人工智能深度学习工程应用（中级）；1+X计算机视觉（中级）；1+X大数据平台运维（初级）；信息安全技术基础（NISP认证模块）</w:t>
            </w:r>
          </w:p>
        </w:tc>
      </w:tr>
    </w:tbl>
    <w:p w14:paraId="2DF0D672" w14:textId="77777777" w:rsidR="00DF5DC8" w:rsidRDefault="00DF5DC8">
      <w:pPr>
        <w:spacing w:line="360" w:lineRule="auto"/>
        <w:jc w:val="center"/>
        <w:rPr>
          <w:rFonts w:ascii="仿宋" w:eastAsia="仿宋" w:hAnsi="仿宋"/>
          <w:b/>
          <w:bCs/>
          <w:color w:val="000000"/>
          <w:sz w:val="24"/>
        </w:rPr>
      </w:pPr>
    </w:p>
    <w:p w14:paraId="0B5F8E50" w14:textId="77777777" w:rsidR="00DF5DC8" w:rsidRDefault="00DF5DC8">
      <w:pPr>
        <w:spacing w:line="360" w:lineRule="auto"/>
        <w:jc w:val="center"/>
        <w:rPr>
          <w:rFonts w:ascii="仿宋" w:eastAsia="仿宋" w:hAnsi="仿宋"/>
          <w:b/>
          <w:bCs/>
          <w:color w:val="000000"/>
          <w:sz w:val="24"/>
        </w:rPr>
      </w:pPr>
    </w:p>
    <w:p w14:paraId="6BE33DB2"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人工智能技术应用专业典型工作任务及能力分析表</w:t>
      </w:r>
    </w:p>
    <w:tbl>
      <w:tblPr>
        <w:tblpPr w:leftFromText="180" w:rightFromText="180" w:vertAnchor="text" w:horzAnchor="page" w:tblpX="1552" w:tblpY="464"/>
        <w:tblOverlap w:val="neve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759"/>
        <w:gridCol w:w="3769"/>
        <w:gridCol w:w="2740"/>
      </w:tblGrid>
      <w:tr w:rsidR="00DF5DC8" w14:paraId="1E5F25D3" w14:textId="77777777">
        <w:trPr>
          <w:trHeight w:val="451"/>
        </w:trPr>
        <w:tc>
          <w:tcPr>
            <w:tcW w:w="759" w:type="dxa"/>
            <w:vMerge w:val="restart"/>
            <w:vAlign w:val="center"/>
          </w:tcPr>
          <w:p w14:paraId="07C2BD12" w14:textId="77777777" w:rsidR="00DF5DC8" w:rsidRDefault="005B5C99">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5528" w:type="dxa"/>
            <w:gridSpan w:val="2"/>
            <w:vAlign w:val="center"/>
          </w:tcPr>
          <w:p w14:paraId="54DC0220" w14:textId="77777777" w:rsidR="00DF5DC8" w:rsidRDefault="005B5C99">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2740" w:type="dxa"/>
            <w:vMerge w:val="restart"/>
            <w:vAlign w:val="center"/>
          </w:tcPr>
          <w:p w14:paraId="174A745F" w14:textId="77777777" w:rsidR="00DF5DC8" w:rsidRDefault="005B5C99">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DF5DC8" w14:paraId="701775F5" w14:textId="77777777">
        <w:trPr>
          <w:trHeight w:val="253"/>
        </w:trPr>
        <w:tc>
          <w:tcPr>
            <w:tcW w:w="759" w:type="dxa"/>
            <w:vMerge/>
            <w:vAlign w:val="center"/>
          </w:tcPr>
          <w:p w14:paraId="433AC3CD" w14:textId="77777777" w:rsidR="00DF5DC8" w:rsidRDefault="00DF5DC8">
            <w:pPr>
              <w:spacing w:line="240" w:lineRule="atLeast"/>
              <w:jc w:val="center"/>
              <w:rPr>
                <w:rFonts w:ascii="仿宋" w:eastAsia="仿宋" w:hAnsi="仿宋" w:cs="Tahoma"/>
                <w:bCs/>
                <w:color w:val="000000"/>
                <w:kern w:val="0"/>
                <w:szCs w:val="21"/>
              </w:rPr>
            </w:pPr>
          </w:p>
        </w:tc>
        <w:tc>
          <w:tcPr>
            <w:tcW w:w="1759" w:type="dxa"/>
            <w:vAlign w:val="center"/>
          </w:tcPr>
          <w:p w14:paraId="4076797F" w14:textId="77777777" w:rsidR="00DF5DC8" w:rsidRDefault="005B5C99">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3769" w:type="dxa"/>
            <w:vAlign w:val="center"/>
          </w:tcPr>
          <w:p w14:paraId="1C1FD7CD" w14:textId="77777777" w:rsidR="00DF5DC8" w:rsidRDefault="005B5C99">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2740" w:type="dxa"/>
            <w:vMerge/>
            <w:vAlign w:val="center"/>
          </w:tcPr>
          <w:p w14:paraId="0CA6A513" w14:textId="77777777" w:rsidR="00DF5DC8" w:rsidRDefault="00DF5DC8">
            <w:pPr>
              <w:spacing w:line="240" w:lineRule="atLeast"/>
              <w:jc w:val="center"/>
              <w:rPr>
                <w:rFonts w:ascii="仿宋" w:eastAsia="仿宋" w:hAnsi="仿宋" w:cs="Tahoma"/>
                <w:bCs/>
                <w:color w:val="000000"/>
                <w:kern w:val="0"/>
                <w:szCs w:val="21"/>
              </w:rPr>
            </w:pPr>
          </w:p>
        </w:tc>
      </w:tr>
      <w:tr w:rsidR="00DF5DC8" w14:paraId="073871EC" w14:textId="77777777">
        <w:trPr>
          <w:trHeight w:val="531"/>
        </w:trPr>
        <w:tc>
          <w:tcPr>
            <w:tcW w:w="759" w:type="dxa"/>
            <w:vMerge w:val="restart"/>
            <w:vAlign w:val="center"/>
          </w:tcPr>
          <w:p w14:paraId="4F1530B6" w14:textId="77777777" w:rsidR="00DF5DC8" w:rsidRDefault="005B5C99">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人工</w:t>
            </w:r>
            <w:r>
              <w:rPr>
                <w:rFonts w:ascii="仿宋" w:eastAsia="仿宋" w:hAnsi="仿宋"/>
                <w:color w:val="000000"/>
                <w:szCs w:val="21"/>
              </w:rPr>
              <w:t>智能产品运维</w:t>
            </w:r>
            <w:r>
              <w:rPr>
                <w:rFonts w:ascii="仿宋" w:eastAsia="仿宋" w:hAnsi="仿宋" w:hint="eastAsia"/>
                <w:color w:val="000000"/>
                <w:szCs w:val="21"/>
              </w:rPr>
              <w:t>与营销</w:t>
            </w:r>
          </w:p>
        </w:tc>
        <w:tc>
          <w:tcPr>
            <w:tcW w:w="1759" w:type="dxa"/>
            <w:vAlign w:val="center"/>
          </w:tcPr>
          <w:p w14:paraId="7AFAA7EE" w14:textId="77777777" w:rsidR="00DF5DC8" w:rsidRDefault="005B5C99">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负责人工智能平台的监测工作</w:t>
            </w:r>
          </w:p>
        </w:tc>
        <w:tc>
          <w:tcPr>
            <w:tcW w:w="3769" w:type="dxa"/>
          </w:tcPr>
          <w:p w14:paraId="7D09524A"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1.熟悉人工智能、大数据各种相关工具、平台、技术、算法；</w:t>
            </w:r>
          </w:p>
          <w:p w14:paraId="69A6D266"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2.了解人工智能、大数据当前的应用情况；</w:t>
            </w:r>
          </w:p>
          <w:p w14:paraId="3FE27416"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3.能够使用典型的人工智能工具搭建人工智能系统，实时监测与监控工作。</w:t>
            </w:r>
          </w:p>
          <w:p w14:paraId="6D8C5272" w14:textId="77777777" w:rsidR="00DF5DC8" w:rsidRDefault="00DF5DC8">
            <w:pPr>
              <w:adjustRightInd w:val="0"/>
              <w:snapToGrid w:val="0"/>
              <w:spacing w:line="240" w:lineRule="atLeast"/>
              <w:rPr>
                <w:rFonts w:ascii="仿宋" w:eastAsia="仿宋" w:hAnsi="仿宋"/>
                <w:color w:val="000000"/>
                <w:szCs w:val="21"/>
              </w:rPr>
            </w:pPr>
          </w:p>
        </w:tc>
        <w:tc>
          <w:tcPr>
            <w:tcW w:w="2740" w:type="dxa"/>
          </w:tcPr>
          <w:p w14:paraId="3B43D32E"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1.具备常用特征提取算法的编程、封装与测试能力；</w:t>
            </w:r>
          </w:p>
          <w:p w14:paraId="3409579D"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2.具备常用识别算法的编程、封装与测试能力；</w:t>
            </w:r>
          </w:p>
          <w:p w14:paraId="6572FBF2"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3.具备常用训练模型的编程、封装与测试能力；</w:t>
            </w:r>
          </w:p>
        </w:tc>
      </w:tr>
      <w:tr w:rsidR="00DF5DC8" w14:paraId="40AA6C0B" w14:textId="77777777">
        <w:trPr>
          <w:trHeight w:val="553"/>
        </w:trPr>
        <w:tc>
          <w:tcPr>
            <w:tcW w:w="759" w:type="dxa"/>
            <w:vMerge/>
          </w:tcPr>
          <w:p w14:paraId="1B7719A4" w14:textId="77777777" w:rsidR="00DF5DC8" w:rsidRDefault="00DF5DC8">
            <w:pPr>
              <w:adjustRightInd w:val="0"/>
              <w:snapToGrid w:val="0"/>
              <w:spacing w:line="240" w:lineRule="atLeast"/>
              <w:rPr>
                <w:rFonts w:ascii="仿宋" w:eastAsia="仿宋" w:hAnsi="仿宋"/>
                <w:color w:val="000000"/>
                <w:szCs w:val="21"/>
              </w:rPr>
            </w:pPr>
          </w:p>
        </w:tc>
        <w:tc>
          <w:tcPr>
            <w:tcW w:w="1759" w:type="dxa"/>
          </w:tcPr>
          <w:p w14:paraId="431F772E" w14:textId="77777777" w:rsidR="00DF5DC8" w:rsidRDefault="005B5C99">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负责人工智能系统运维和产品推广工作</w:t>
            </w:r>
          </w:p>
        </w:tc>
        <w:tc>
          <w:tcPr>
            <w:tcW w:w="3769" w:type="dxa"/>
          </w:tcPr>
          <w:p w14:paraId="292BE7F2"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1.管理、运维人工智能系统，监控运行状态, 能够对相关服务性能调优、定位故障并处理，确保系统的稳定高效运转。</w:t>
            </w:r>
          </w:p>
          <w:p w14:paraId="146DE64A"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2.了解深度学习/深度学习算法/大数据处理平台的原理及应用。</w:t>
            </w:r>
          </w:p>
          <w:p w14:paraId="57286146"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3.智能产品的推广、宣传与销售</w:t>
            </w:r>
          </w:p>
        </w:tc>
        <w:tc>
          <w:tcPr>
            <w:tcW w:w="2740" w:type="dxa"/>
          </w:tcPr>
          <w:p w14:paraId="4328A3B4"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1.具备系统的管理、运维的调度能力；</w:t>
            </w:r>
          </w:p>
          <w:p w14:paraId="091D121A"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2.具备系统故障定位及处理能力；</w:t>
            </w:r>
          </w:p>
          <w:p w14:paraId="3B4C1D87"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3.具备文字语言组织能力；</w:t>
            </w:r>
          </w:p>
          <w:p w14:paraId="721592B7"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4.具备良好的沟通交流能力</w:t>
            </w:r>
          </w:p>
        </w:tc>
      </w:tr>
      <w:tr w:rsidR="00DF5DC8" w14:paraId="79719FB4" w14:textId="77777777">
        <w:trPr>
          <w:trHeight w:val="553"/>
        </w:trPr>
        <w:tc>
          <w:tcPr>
            <w:tcW w:w="759" w:type="dxa"/>
            <w:vMerge w:val="restart"/>
          </w:tcPr>
          <w:p w14:paraId="64FFBBAF" w14:textId="77777777" w:rsidR="00DF5DC8" w:rsidRDefault="005B5C99">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Python工程师（AI）</w:t>
            </w:r>
          </w:p>
        </w:tc>
        <w:tc>
          <w:tcPr>
            <w:tcW w:w="1759" w:type="dxa"/>
          </w:tcPr>
          <w:p w14:paraId="41D012AC"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负责承担数据采集、标注与分析系统的开发工作。</w:t>
            </w:r>
          </w:p>
        </w:tc>
        <w:tc>
          <w:tcPr>
            <w:tcW w:w="3769" w:type="dxa"/>
          </w:tcPr>
          <w:p w14:paraId="6669321D"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1.熟悉常用的数据</w:t>
            </w:r>
            <w:proofErr w:type="gramStart"/>
            <w:r>
              <w:rPr>
                <w:rFonts w:ascii="仿宋" w:eastAsia="仿宋" w:hAnsi="仿宋" w:hint="eastAsia"/>
                <w:color w:val="000000"/>
                <w:szCs w:val="21"/>
              </w:rPr>
              <w:t>结结构</w:t>
            </w:r>
            <w:proofErr w:type="gramEnd"/>
            <w:r>
              <w:rPr>
                <w:rFonts w:ascii="仿宋" w:eastAsia="仿宋" w:hAnsi="仿宋" w:hint="eastAsia"/>
                <w:color w:val="000000"/>
                <w:szCs w:val="21"/>
              </w:rPr>
              <w:t>和算法；熟悉web开发相关技术，熟悉至少一种Python web框架；</w:t>
            </w:r>
          </w:p>
          <w:p w14:paraId="6CB4765F"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2.熟悉关系数据库及SQL，了解基本的优化与设计原则；熟悉至少一种MySQL数据库；</w:t>
            </w:r>
          </w:p>
        </w:tc>
        <w:tc>
          <w:tcPr>
            <w:tcW w:w="2740" w:type="dxa"/>
          </w:tcPr>
          <w:p w14:paraId="622E13AB"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1.具备数据分析、数据归并、数据采集、数据标的技术能力；</w:t>
            </w:r>
          </w:p>
          <w:p w14:paraId="1CB57C63"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2.具备数据优化及处理故障能力</w:t>
            </w:r>
          </w:p>
        </w:tc>
      </w:tr>
      <w:tr w:rsidR="00DF5DC8" w14:paraId="22A91C0D" w14:textId="77777777">
        <w:trPr>
          <w:trHeight w:val="553"/>
        </w:trPr>
        <w:tc>
          <w:tcPr>
            <w:tcW w:w="759" w:type="dxa"/>
            <w:vMerge/>
          </w:tcPr>
          <w:p w14:paraId="1708B002" w14:textId="77777777" w:rsidR="00DF5DC8" w:rsidRDefault="00DF5DC8">
            <w:pPr>
              <w:adjustRightInd w:val="0"/>
              <w:snapToGrid w:val="0"/>
              <w:spacing w:line="240" w:lineRule="atLeast"/>
              <w:rPr>
                <w:rFonts w:ascii="仿宋" w:eastAsia="仿宋" w:hAnsi="仿宋"/>
                <w:color w:val="000000"/>
                <w:szCs w:val="21"/>
              </w:rPr>
            </w:pPr>
          </w:p>
        </w:tc>
        <w:tc>
          <w:tcPr>
            <w:tcW w:w="1759" w:type="dxa"/>
          </w:tcPr>
          <w:p w14:paraId="4354FAB1" w14:textId="77777777" w:rsidR="00DF5DC8" w:rsidRDefault="005B5C99">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负责Airflow维护与完善；负责项目ETL支持；负责系统文档支持。</w:t>
            </w:r>
          </w:p>
        </w:tc>
        <w:tc>
          <w:tcPr>
            <w:tcW w:w="3769" w:type="dxa"/>
          </w:tcPr>
          <w:p w14:paraId="2E223A75"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1.熟练运用NLP工程/MODEL工程，并能</w:t>
            </w:r>
            <w:proofErr w:type="gramStart"/>
            <w:r>
              <w:rPr>
                <w:rFonts w:ascii="仿宋" w:eastAsia="仿宋" w:hAnsi="仿宋" w:hint="eastAsia"/>
                <w:color w:val="000000"/>
                <w:szCs w:val="21"/>
              </w:rPr>
              <w:t>独立实现</w:t>
            </w:r>
            <w:proofErr w:type="gramEnd"/>
            <w:r>
              <w:rPr>
                <w:rFonts w:ascii="仿宋" w:eastAsia="仿宋" w:hAnsi="仿宋" w:hint="eastAsia"/>
                <w:color w:val="000000"/>
                <w:szCs w:val="21"/>
              </w:rPr>
              <w:t>维护与调试设备的工作</w:t>
            </w:r>
          </w:p>
          <w:p w14:paraId="72297264"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2.熟悉常用的调试工具和单元测试工具；有pandas基础。</w:t>
            </w:r>
          </w:p>
        </w:tc>
        <w:tc>
          <w:tcPr>
            <w:tcW w:w="2740" w:type="dxa"/>
          </w:tcPr>
          <w:p w14:paraId="3B166901"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1.具备项目工程的调度与调试工作能力；</w:t>
            </w:r>
          </w:p>
          <w:p w14:paraId="65C71CCF"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2.具备独立维护系统设备的工作能力</w:t>
            </w:r>
          </w:p>
        </w:tc>
      </w:tr>
      <w:tr w:rsidR="00DF5DC8" w14:paraId="0A1C80C6" w14:textId="77777777">
        <w:trPr>
          <w:trHeight w:val="553"/>
        </w:trPr>
        <w:tc>
          <w:tcPr>
            <w:tcW w:w="759" w:type="dxa"/>
            <w:vMerge w:val="restart"/>
          </w:tcPr>
          <w:p w14:paraId="4CA5D2F2" w14:textId="77777777" w:rsidR="00DF5DC8" w:rsidRDefault="005B5C99">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人工智能训练师</w:t>
            </w:r>
          </w:p>
        </w:tc>
        <w:tc>
          <w:tcPr>
            <w:tcW w:w="1759" w:type="dxa"/>
          </w:tcPr>
          <w:p w14:paraId="109A7EE9"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数据标注与算法测试；</w:t>
            </w:r>
          </w:p>
        </w:tc>
        <w:tc>
          <w:tcPr>
            <w:tcW w:w="3769" w:type="dxa"/>
          </w:tcPr>
          <w:p w14:paraId="120360D4"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1.熟悉Python或Shell，</w:t>
            </w:r>
            <w:r>
              <w:rPr>
                <w:rFonts w:ascii="仿宋" w:eastAsia="仿宋" w:hAnsi="仿宋"/>
                <w:color w:val="000000"/>
                <w:szCs w:val="21"/>
              </w:rPr>
              <w:t>熟练运用各类标注工具，如 bounding box、polygon、key-point标注等；</w:t>
            </w:r>
          </w:p>
          <w:p w14:paraId="26A650A0"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熟练运用Python、R等编程语言，结合TensorFlow、PyTorch等主流框架进行模型开发与调试</w:t>
            </w:r>
            <w:r>
              <w:rPr>
                <w:rFonts w:ascii="仿宋" w:eastAsia="仿宋" w:hAnsi="仿宋" w:hint="eastAsia"/>
                <w:color w:val="000000"/>
                <w:szCs w:val="21"/>
              </w:rPr>
              <w:t>。</w:t>
            </w:r>
          </w:p>
        </w:tc>
        <w:tc>
          <w:tcPr>
            <w:tcW w:w="2740" w:type="dxa"/>
          </w:tcPr>
          <w:p w14:paraId="556FD906"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具备敏锐的洞察力，能准确识别复杂场景中的关键信息</w:t>
            </w:r>
            <w:r>
              <w:rPr>
                <w:rFonts w:ascii="仿宋" w:eastAsia="仿宋" w:hAnsi="仿宋" w:hint="eastAsia"/>
                <w:color w:val="000000"/>
                <w:szCs w:val="21"/>
              </w:rPr>
              <w:t>；</w:t>
            </w:r>
          </w:p>
          <w:p w14:paraId="3EE59F49" w14:textId="77777777" w:rsidR="00DF5DC8" w:rsidRDefault="005B5C99">
            <w:pPr>
              <w:adjustRightInd w:val="0"/>
              <w:snapToGrid w:val="0"/>
              <w:spacing w:line="240" w:lineRule="atLeast"/>
              <w:jc w:val="left"/>
              <w:rPr>
                <w:rFonts w:ascii="仿宋" w:eastAsia="仿宋" w:hAnsi="仿宋"/>
                <w:color w:val="000000"/>
                <w:szCs w:val="21"/>
              </w:rPr>
            </w:pPr>
            <w:r>
              <w:rPr>
                <w:rFonts w:ascii="仿宋" w:eastAsia="仿宋" w:hAnsi="仿宋" w:hint="eastAsia"/>
                <w:color w:val="000000"/>
                <w:szCs w:val="21"/>
              </w:rPr>
              <w:t>2.具备良好的编程能力。</w:t>
            </w:r>
          </w:p>
        </w:tc>
      </w:tr>
      <w:tr w:rsidR="00DF5DC8" w14:paraId="76B190C5" w14:textId="77777777">
        <w:trPr>
          <w:trHeight w:val="553"/>
        </w:trPr>
        <w:tc>
          <w:tcPr>
            <w:tcW w:w="759" w:type="dxa"/>
            <w:vMerge/>
          </w:tcPr>
          <w:p w14:paraId="0284E9D3" w14:textId="77777777" w:rsidR="00DF5DC8" w:rsidRDefault="00DF5DC8">
            <w:pPr>
              <w:adjustRightInd w:val="0"/>
              <w:snapToGrid w:val="0"/>
              <w:spacing w:line="240" w:lineRule="atLeast"/>
              <w:rPr>
                <w:rFonts w:ascii="仿宋" w:eastAsia="仿宋" w:hAnsi="仿宋"/>
                <w:color w:val="000000"/>
                <w:szCs w:val="21"/>
              </w:rPr>
            </w:pPr>
          </w:p>
        </w:tc>
        <w:tc>
          <w:tcPr>
            <w:tcW w:w="1759" w:type="dxa"/>
          </w:tcPr>
          <w:p w14:paraId="400AF87A"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智能系统设计与产品运维</w:t>
            </w:r>
          </w:p>
        </w:tc>
        <w:tc>
          <w:tcPr>
            <w:tcW w:w="3769" w:type="dxa"/>
          </w:tcPr>
          <w:p w14:paraId="7FEB3C55"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多种AI技术（如自然语言处理、计算机视觉），设计包含多个智能产品的综合解决方案</w:t>
            </w:r>
            <w:r>
              <w:rPr>
                <w:rFonts w:ascii="仿宋" w:eastAsia="仿宋" w:hAnsi="仿宋" w:hint="eastAsia"/>
                <w:color w:val="000000"/>
                <w:szCs w:val="21"/>
              </w:rPr>
              <w:t>；</w:t>
            </w:r>
          </w:p>
          <w:p w14:paraId="7E767BD1"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2.熟悉产品功能测试及压力测试；</w:t>
            </w:r>
          </w:p>
        </w:tc>
        <w:tc>
          <w:tcPr>
            <w:tcW w:w="2740" w:type="dxa"/>
          </w:tcPr>
          <w:p w14:paraId="2278F358"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具备良好的逻辑思维能力</w:t>
            </w:r>
            <w:r>
              <w:rPr>
                <w:rFonts w:ascii="仿宋" w:eastAsia="仿宋" w:hAnsi="仿宋" w:hint="eastAsia"/>
                <w:color w:val="000000"/>
                <w:szCs w:val="21"/>
              </w:rPr>
              <w:t>；</w:t>
            </w:r>
          </w:p>
          <w:p w14:paraId="151C3889" w14:textId="77777777" w:rsidR="00DF5DC8" w:rsidRDefault="005B5C99">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2.能承担</w:t>
            </w:r>
            <w:r>
              <w:rPr>
                <w:rFonts w:ascii="仿宋" w:eastAsia="仿宋" w:hAnsi="仿宋"/>
                <w:color w:val="000000"/>
                <w:szCs w:val="21"/>
              </w:rPr>
              <w:t>运维职责，包括系统的日常监控、故障排查、性能优化等工作</w:t>
            </w:r>
          </w:p>
        </w:tc>
      </w:tr>
      <w:tr w:rsidR="00DF5DC8" w14:paraId="6722BD53" w14:textId="77777777">
        <w:trPr>
          <w:trHeight w:val="708"/>
        </w:trPr>
        <w:tc>
          <w:tcPr>
            <w:tcW w:w="759" w:type="dxa"/>
          </w:tcPr>
          <w:p w14:paraId="150BCDD4" w14:textId="77777777" w:rsidR="00DF5DC8" w:rsidRDefault="005B5C99">
            <w:pPr>
              <w:adjustRightInd w:val="0"/>
              <w:snapToGrid w:val="0"/>
              <w:spacing w:line="240" w:lineRule="atLeast"/>
              <w:jc w:val="center"/>
              <w:rPr>
                <w:rFonts w:ascii="仿宋" w:eastAsia="仿宋" w:hAnsi="仿宋"/>
                <w:color w:val="000000"/>
                <w:szCs w:val="21"/>
                <w:highlight w:val="yellow"/>
              </w:rPr>
            </w:pPr>
            <w:r>
              <w:rPr>
                <w:rFonts w:ascii="仿宋" w:eastAsia="仿宋" w:hAnsi="仿宋" w:hint="eastAsia"/>
                <w:color w:val="000000"/>
                <w:szCs w:val="21"/>
              </w:rPr>
              <w:t>计算机视觉工程师</w:t>
            </w:r>
          </w:p>
        </w:tc>
        <w:tc>
          <w:tcPr>
            <w:tcW w:w="1759" w:type="dxa"/>
          </w:tcPr>
          <w:p w14:paraId="00E40607" w14:textId="77777777" w:rsidR="00DF5DC8" w:rsidRDefault="005B5C99">
            <w:pPr>
              <w:numPr>
                <w:ilvl w:val="0"/>
                <w:numId w:val="1"/>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负责图像算法的设计和研发，包括图像分析、图像识别、图像检测；</w:t>
            </w:r>
          </w:p>
          <w:p w14:paraId="46C7DD03" w14:textId="77777777" w:rsidR="00DF5DC8" w:rsidRDefault="005B5C99">
            <w:pPr>
              <w:numPr>
                <w:ilvl w:val="0"/>
                <w:numId w:val="1"/>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负责图像应用问题的需求发掘和技术研发。</w:t>
            </w:r>
          </w:p>
        </w:tc>
        <w:tc>
          <w:tcPr>
            <w:tcW w:w="3769" w:type="dxa"/>
          </w:tcPr>
          <w:p w14:paraId="7C7684D8" w14:textId="77777777" w:rsidR="00DF5DC8" w:rsidRDefault="005B5C99">
            <w:pPr>
              <w:numPr>
                <w:ilvl w:val="0"/>
                <w:numId w:val="2"/>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熟悉Tensorflow的开源框架；</w:t>
            </w:r>
          </w:p>
          <w:p w14:paraId="69D34615" w14:textId="77777777" w:rsidR="00DF5DC8" w:rsidRDefault="005B5C99">
            <w:pPr>
              <w:numPr>
                <w:ilvl w:val="0"/>
                <w:numId w:val="2"/>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具有扎实的数学基础；</w:t>
            </w:r>
          </w:p>
          <w:p w14:paraId="693477F5" w14:textId="77777777" w:rsidR="00DF5DC8" w:rsidRDefault="005B5C99">
            <w:pPr>
              <w:numPr>
                <w:ilvl w:val="0"/>
                <w:numId w:val="2"/>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熟练并运用OpenCV编程，实现图像识别项目。</w:t>
            </w:r>
          </w:p>
        </w:tc>
        <w:tc>
          <w:tcPr>
            <w:tcW w:w="2740" w:type="dxa"/>
          </w:tcPr>
          <w:p w14:paraId="1CEAD42A" w14:textId="77777777" w:rsidR="00DF5DC8" w:rsidRDefault="005B5C99">
            <w:pPr>
              <w:numPr>
                <w:ilvl w:val="0"/>
                <w:numId w:val="3"/>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具备图像算法的编程能力；</w:t>
            </w:r>
          </w:p>
          <w:p w14:paraId="77DA00C8" w14:textId="77777777" w:rsidR="00DF5DC8" w:rsidRDefault="005B5C99">
            <w:pPr>
              <w:numPr>
                <w:ilvl w:val="0"/>
                <w:numId w:val="3"/>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具备项目需求分析能力；</w:t>
            </w:r>
          </w:p>
          <w:p w14:paraId="015CFB56" w14:textId="77777777" w:rsidR="00DF5DC8" w:rsidRDefault="005B5C99">
            <w:pPr>
              <w:numPr>
                <w:ilvl w:val="0"/>
                <w:numId w:val="3"/>
              </w:num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具备图像检测、识别的能力。</w:t>
            </w:r>
          </w:p>
        </w:tc>
      </w:tr>
    </w:tbl>
    <w:p w14:paraId="3AC60400" w14:textId="77777777" w:rsidR="00DF5DC8" w:rsidRDefault="00DF5DC8">
      <w:pPr>
        <w:topLinePunct/>
        <w:spacing w:line="440" w:lineRule="exact"/>
        <w:rPr>
          <w:rFonts w:ascii="仿宋" w:eastAsia="仿宋" w:hAnsi="仿宋"/>
          <w:bCs/>
          <w:color w:val="000000"/>
          <w:szCs w:val="32"/>
        </w:rPr>
      </w:pPr>
    </w:p>
    <w:p w14:paraId="59945A0D" w14:textId="77777777" w:rsidR="00DF5DC8" w:rsidRDefault="005B5C99">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lastRenderedPageBreak/>
        <w:t>五、培养目标与培养规格</w:t>
      </w:r>
    </w:p>
    <w:p w14:paraId="2B4F8DB3" w14:textId="77777777" w:rsidR="00DF5DC8" w:rsidRDefault="005B5C99">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1351052C" w14:textId="3D3DF2FD" w:rsidR="00455183" w:rsidRDefault="005B5C99">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本专业培养德、智、体、美、</w:t>
      </w:r>
      <w:proofErr w:type="gramStart"/>
      <w:r>
        <w:rPr>
          <w:rFonts w:ascii="仿宋" w:eastAsia="仿宋" w:hAnsi="仿宋" w:hint="eastAsia"/>
          <w:color w:val="000000"/>
          <w:sz w:val="24"/>
        </w:rPr>
        <w:t>劳</w:t>
      </w:r>
      <w:proofErr w:type="gramEnd"/>
      <w:r>
        <w:rPr>
          <w:rFonts w:ascii="仿宋" w:eastAsia="仿宋" w:hAnsi="仿宋" w:hint="eastAsia"/>
          <w:color w:val="000000"/>
          <w:sz w:val="24"/>
        </w:rPr>
        <w:t>全面发展，具有一定的科学文化水平，良好的人文素养、职业道德和创新意识及精益求精的工匠精神，较强的就业能力和可持续发展能力，</w:t>
      </w:r>
      <w:r w:rsidR="005F1BE8">
        <w:rPr>
          <w:rFonts w:ascii="仿宋" w:eastAsia="仿宋" w:hAnsi="仿宋" w:hint="eastAsia"/>
          <w:color w:val="000000"/>
          <w:sz w:val="24"/>
        </w:rPr>
        <w:t>了解人工智能的发展前景和主要技术发展动态，</w:t>
      </w:r>
      <w:r>
        <w:rPr>
          <w:rFonts w:ascii="仿宋" w:eastAsia="仿宋" w:hAnsi="仿宋" w:hint="eastAsia"/>
          <w:color w:val="000000"/>
          <w:sz w:val="24"/>
        </w:rPr>
        <w:t>熟悉Python程序设计、机器学习、深度学习、计算机视觉等基础知识，掌握人工智能职业岗位（群）所需的AI数据分析、AI视觉数据应用、AI运维与应用、人工智能训练等专业技能，具</w:t>
      </w:r>
      <w:r w:rsidR="005F1BE8">
        <w:rPr>
          <w:rFonts w:ascii="仿宋" w:eastAsia="仿宋" w:hAnsi="仿宋" w:hint="eastAsia"/>
          <w:color w:val="000000"/>
          <w:sz w:val="24"/>
        </w:rPr>
        <w:t>备</w:t>
      </w:r>
      <w:r>
        <w:rPr>
          <w:rFonts w:ascii="仿宋" w:eastAsia="仿宋" w:hAnsi="仿宋" w:hint="eastAsia"/>
          <w:color w:val="000000"/>
          <w:sz w:val="24"/>
        </w:rPr>
        <w:t>团队协作</w:t>
      </w:r>
      <w:r w:rsidR="005F1BE8">
        <w:rPr>
          <w:rFonts w:ascii="仿宋" w:eastAsia="仿宋" w:hAnsi="仿宋" w:hint="eastAsia"/>
          <w:color w:val="000000"/>
          <w:sz w:val="24"/>
        </w:rPr>
        <w:t>精神、创新创业素质</w:t>
      </w:r>
      <w:r w:rsidR="005F1BE8">
        <w:rPr>
          <w:rFonts w:ascii="宋体" w:hAnsi="宋体" w:hint="eastAsia"/>
          <w:color w:val="000000"/>
          <w:sz w:val="24"/>
        </w:rPr>
        <w:t>﹑</w:t>
      </w:r>
      <w:r w:rsidR="005F1BE8">
        <w:rPr>
          <w:rFonts w:ascii="仿宋" w:eastAsia="仿宋" w:hAnsi="仿宋" w:hint="eastAsia"/>
          <w:color w:val="000000"/>
          <w:sz w:val="24"/>
        </w:rPr>
        <w:t>良好的职业素质</w:t>
      </w:r>
      <w:r w:rsidR="00455183">
        <w:rPr>
          <w:rFonts w:ascii="仿宋" w:eastAsia="仿宋" w:hAnsi="仿宋" w:hint="eastAsia"/>
          <w:color w:val="000000"/>
          <w:sz w:val="24"/>
        </w:rPr>
        <w:t>、人工智能技术等技术技能能力，面向人工智能训练、人工智能数据处理和系统</w:t>
      </w:r>
      <w:proofErr w:type="gramStart"/>
      <w:r w:rsidR="00455183">
        <w:rPr>
          <w:rFonts w:ascii="仿宋" w:eastAsia="仿宋" w:hAnsi="仿宋" w:hint="eastAsia"/>
          <w:color w:val="000000"/>
          <w:sz w:val="24"/>
        </w:rPr>
        <w:t>运维领域的高</w:t>
      </w:r>
      <w:proofErr w:type="gramEnd"/>
      <w:r w:rsidR="00455183">
        <w:rPr>
          <w:rFonts w:ascii="仿宋" w:eastAsia="仿宋" w:hAnsi="仿宋" w:hint="eastAsia"/>
          <w:color w:val="000000"/>
          <w:sz w:val="24"/>
        </w:rPr>
        <w:t>素质劳动者和具有可持续发展能力的复合型技术技能人才</w:t>
      </w:r>
      <w:r w:rsidR="00455183">
        <w:rPr>
          <w:rFonts w:ascii="仿宋" w:eastAsia="仿宋" w:hAnsi="仿宋"/>
          <w:color w:val="000000"/>
          <w:sz w:val="24"/>
        </w:rPr>
        <w:t>。</w:t>
      </w:r>
    </w:p>
    <w:p w14:paraId="48AEC9DA" w14:textId="77777777" w:rsidR="00DF5DC8" w:rsidRDefault="005B5C99">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74827D5E"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14:paraId="4D1082CC"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0D76AB7F"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.素质目标</w:t>
      </w:r>
    </w:p>
    <w:p w14:paraId="1C9DE362"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14:paraId="7028DB93"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6A7C8059" w14:textId="77777777" w:rsidR="00DF5DC8" w:rsidRDefault="005B5C99">
      <w:pPr>
        <w:pStyle w:val="a6"/>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4554D08A"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.知识目标</w:t>
      </w:r>
    </w:p>
    <w:p w14:paraId="61D121C9" w14:textId="77777777" w:rsidR="00DF5DC8" w:rsidRDefault="005B5C99">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（1）基础文化知识</w:t>
      </w:r>
    </w:p>
    <w:p w14:paraId="2F0A0C30" w14:textId="77777777" w:rsidR="00DF5DC8" w:rsidRDefault="005B5C99">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培养学生理解并掌握毛泽东思想和中国特色社会主义理论体系概论、大学英语、信</w:t>
      </w:r>
      <w:r>
        <w:rPr>
          <w:rFonts w:ascii="仿宋" w:eastAsia="仿宋" w:hAnsi="仿宋" w:hint="eastAsia"/>
          <w:color w:val="000000"/>
          <w:sz w:val="24"/>
        </w:rPr>
        <w:lastRenderedPageBreak/>
        <w:t>息技术基础、思想道德与法治、心理学和创新创业教育等课程教育。</w:t>
      </w:r>
    </w:p>
    <w:p w14:paraId="2F82640E" w14:textId="77777777" w:rsidR="00DF5DC8" w:rsidRDefault="005B5C99">
      <w:pPr>
        <w:numPr>
          <w:ilvl w:val="0"/>
          <w:numId w:val="4"/>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专业基础知识</w:t>
      </w:r>
    </w:p>
    <w:p w14:paraId="38454607" w14:textId="77777777" w:rsidR="00DF5DC8" w:rsidRDefault="005B5C99">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培养学生掌握人工智能导论的基本理论知识，网页制作、网络技术、程序设计的基本实践操作，掌握并能灵活运用人工智能编程设计（Python）的知识技能，为后续学习拓展提供扎实的基础。</w:t>
      </w:r>
    </w:p>
    <w:p w14:paraId="549C4552" w14:textId="77777777" w:rsidR="00DF5DC8" w:rsidRDefault="005B5C99">
      <w:pPr>
        <w:numPr>
          <w:ilvl w:val="0"/>
          <w:numId w:val="4"/>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专业知识</w:t>
      </w:r>
    </w:p>
    <w:p w14:paraId="0A1C3F46" w14:textId="77777777" w:rsidR="00DF5DC8" w:rsidRDefault="005B5C99">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培养学生掌握Python高级编程与应用、数据采集、数据标注、数据分析和处理等基础知识；掌握AI 算法模型原理及应用基础知识、机器学习、深度学习算法应用知识和技能；掌握必备的人工智能训练、AI 项目开发与管理相关知识，并能编写相关的技术文档。</w:t>
      </w:r>
    </w:p>
    <w:p w14:paraId="78B403CB"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.能力目标</w:t>
      </w:r>
    </w:p>
    <w:p w14:paraId="2D0278C2" w14:textId="77777777" w:rsidR="00DF5DC8" w:rsidRDefault="005B5C99">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（1）通用能力目标</w:t>
      </w:r>
    </w:p>
    <w:p w14:paraId="52DF879D" w14:textId="77777777" w:rsidR="00DF5DC8" w:rsidRDefault="005B5C99">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培养学生具备良好的沟通表达能力；阅读并正确理解简单的需求分析报告和项目建设方案的能力；熟练查阅各种资料，并加以整理、分析与处理，进行文档管理的能力；通过系统帮助、网络搜索、专业书籍等途径获取专业技术帮助的能力。</w:t>
      </w:r>
    </w:p>
    <w:p w14:paraId="64626368" w14:textId="77777777" w:rsidR="00DF5DC8" w:rsidRDefault="005B5C99">
      <w:pPr>
        <w:numPr>
          <w:ilvl w:val="0"/>
          <w:numId w:val="5"/>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专业技术技能目标</w:t>
      </w:r>
    </w:p>
    <w:p w14:paraId="2D8C70AA" w14:textId="77777777" w:rsidR="00DF5DC8" w:rsidRDefault="005B5C99">
      <w:pPr>
        <w:adjustRightInd w:val="0"/>
        <w:snapToGrid w:val="0"/>
        <w:spacing w:line="400" w:lineRule="exact"/>
        <w:ind w:firstLineChars="200" w:firstLine="480"/>
        <w:jc w:val="left"/>
        <w:rPr>
          <w:rFonts w:ascii="仿宋" w:eastAsia="仿宋" w:hAnsi="仿宋"/>
          <w:color w:val="000000"/>
          <w:sz w:val="24"/>
        </w:rPr>
      </w:pPr>
      <w:r>
        <w:rPr>
          <w:rFonts w:ascii="仿宋" w:eastAsia="仿宋" w:hAnsi="仿宋" w:hint="eastAsia"/>
          <w:color w:val="000000"/>
          <w:sz w:val="24"/>
        </w:rPr>
        <w:t>培养学生具备计算机网络的基础设置、数据库的设计和简单的 Web 前端设计的能力；能使用 Python 进行程序设计和开发的能力；能够根据业务配置要求，搭建AI 技术开发平台环境，以及开发平台的日常管理和基础应用功能开发测试的能力；能够利用机器学习、深度学习算法解决计算机视觉相关业务问题的能力；能够根据业务管理的要求，开发和管理 AI 项目，具备AI数据基础处理、AI应用产品开发测试等能力。</w:t>
      </w:r>
    </w:p>
    <w:p w14:paraId="7FCAE21A" w14:textId="77777777" w:rsidR="00DF5DC8" w:rsidRDefault="00DF5DC8">
      <w:pPr>
        <w:spacing w:line="440" w:lineRule="exact"/>
        <w:rPr>
          <w:rFonts w:ascii="仿宋" w:eastAsia="仿宋" w:hAnsi="仿宋"/>
          <w:b/>
          <w:color w:val="000000"/>
          <w:sz w:val="28"/>
          <w:szCs w:val="28"/>
        </w:rPr>
      </w:pPr>
    </w:p>
    <w:p w14:paraId="2550F011" w14:textId="77777777" w:rsidR="00DF5DC8" w:rsidRDefault="005B5C99">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2D166FF4" w14:textId="77777777" w:rsidR="00DF5DC8" w:rsidRDefault="005B5C99">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50D1AAD2"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本专业以“以工作岗位为导向，产教融合，赛训驱动”的人才培养模式。</w:t>
      </w:r>
    </w:p>
    <w:p w14:paraId="1693298F" w14:textId="77777777" w:rsidR="00DF5DC8" w:rsidRDefault="005B5C99">
      <w:pPr>
        <w:adjustRightInd w:val="0"/>
        <w:snapToGrid w:val="0"/>
        <w:spacing w:line="400" w:lineRule="exact"/>
        <w:ind w:left="420"/>
        <w:jc w:val="left"/>
        <w:rPr>
          <w:rFonts w:ascii="仿宋" w:eastAsia="仿宋" w:hAnsi="仿宋"/>
          <w:color w:val="000000"/>
          <w:sz w:val="24"/>
        </w:rPr>
      </w:pPr>
      <w:r>
        <w:rPr>
          <w:rFonts w:ascii="仿宋" w:eastAsia="仿宋" w:hAnsi="仿宋" w:hint="eastAsia"/>
          <w:color w:val="000000"/>
          <w:sz w:val="24"/>
        </w:rPr>
        <w:t>1.工作岗位导向</w:t>
      </w:r>
    </w:p>
    <w:p w14:paraId="26AE22AD" w14:textId="77777777" w:rsidR="00DF5DC8" w:rsidRDefault="005B5C99">
      <w:pPr>
        <w:adjustRightInd w:val="0"/>
        <w:snapToGrid w:val="0"/>
        <w:spacing w:line="400" w:lineRule="exact"/>
        <w:ind w:firstLineChars="200" w:firstLine="480"/>
        <w:jc w:val="left"/>
        <w:rPr>
          <w:rFonts w:ascii="仿宋" w:eastAsia="仿宋" w:hAnsi="仿宋"/>
          <w:color w:val="000000"/>
          <w:sz w:val="24"/>
        </w:rPr>
      </w:pPr>
      <w:r>
        <w:rPr>
          <w:rFonts w:ascii="仿宋" w:eastAsia="仿宋" w:hAnsi="仿宋" w:hint="eastAsia"/>
          <w:color w:val="000000"/>
          <w:sz w:val="24"/>
        </w:rPr>
        <w:t xml:space="preserve">以行业企业的工作岗位为导向，提炼岗位所需工作任务及核心技能，引领专业建设。专业建设核心目标就是培养的学生能满足社会市场的需求，能让学生毕业即就业，实现校企互联互赢。 </w:t>
      </w:r>
    </w:p>
    <w:p w14:paraId="01750485" w14:textId="77777777" w:rsidR="00DF5DC8" w:rsidRDefault="005B5C99">
      <w:pPr>
        <w:adjustRightInd w:val="0"/>
        <w:snapToGrid w:val="0"/>
        <w:spacing w:line="400" w:lineRule="exact"/>
        <w:ind w:left="420"/>
        <w:jc w:val="left"/>
        <w:rPr>
          <w:rFonts w:ascii="仿宋" w:eastAsia="仿宋" w:hAnsi="仿宋"/>
          <w:color w:val="000000"/>
          <w:sz w:val="24"/>
        </w:rPr>
      </w:pPr>
      <w:r>
        <w:rPr>
          <w:rFonts w:ascii="仿宋" w:eastAsia="仿宋" w:hAnsi="仿宋" w:hint="eastAsia"/>
          <w:color w:val="000000"/>
          <w:sz w:val="24"/>
        </w:rPr>
        <w:t>2.产教融合</w:t>
      </w:r>
    </w:p>
    <w:p w14:paraId="013B023D" w14:textId="77777777" w:rsidR="00DF5DC8" w:rsidRDefault="005B5C99">
      <w:pPr>
        <w:adjustRightInd w:val="0"/>
        <w:snapToGrid w:val="0"/>
        <w:spacing w:line="400" w:lineRule="exact"/>
        <w:ind w:firstLineChars="200" w:firstLine="480"/>
        <w:jc w:val="left"/>
        <w:rPr>
          <w:rFonts w:ascii="仿宋" w:eastAsia="仿宋" w:hAnsi="仿宋"/>
          <w:color w:val="000000"/>
          <w:sz w:val="24"/>
        </w:rPr>
      </w:pPr>
      <w:r>
        <w:rPr>
          <w:rFonts w:ascii="仿宋" w:eastAsia="仿宋" w:hAnsi="仿宋" w:hint="eastAsia"/>
          <w:color w:val="000000"/>
          <w:sz w:val="24"/>
        </w:rPr>
        <w:t>校企深度融合，共建生产性实训基地，学生在校内就能够体验到真实的工作环境，参与企业项目开发，能更好地熟悉工作流程，掌握实践技能和行业规范，提升职业道德素养，促进教学与就业无缝对接。</w:t>
      </w:r>
    </w:p>
    <w:p w14:paraId="4FD1A02C" w14:textId="77777777" w:rsidR="00DF5DC8" w:rsidRDefault="005B5C99">
      <w:pPr>
        <w:adjustRightInd w:val="0"/>
        <w:snapToGrid w:val="0"/>
        <w:spacing w:line="400" w:lineRule="exact"/>
        <w:ind w:left="420"/>
        <w:jc w:val="left"/>
        <w:rPr>
          <w:rFonts w:ascii="仿宋" w:eastAsia="仿宋" w:hAnsi="仿宋"/>
          <w:color w:val="000000"/>
          <w:sz w:val="24"/>
        </w:rPr>
      </w:pPr>
      <w:r>
        <w:rPr>
          <w:rFonts w:ascii="仿宋" w:eastAsia="仿宋" w:hAnsi="仿宋" w:hint="eastAsia"/>
          <w:color w:val="000000"/>
          <w:sz w:val="24"/>
        </w:rPr>
        <w:lastRenderedPageBreak/>
        <w:t>3. 赛训驱动</w:t>
      </w:r>
    </w:p>
    <w:p w14:paraId="37FA9E4C" w14:textId="77777777" w:rsidR="00DF5DC8" w:rsidRDefault="005B5C99">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本专业以赛促教，以赛促学，通过实训和技能竞赛，突显学生的职业技能，提高学生的积极性，提升学生的综合能力。</w:t>
      </w:r>
    </w:p>
    <w:p w14:paraId="2497A0D4" w14:textId="77777777" w:rsidR="00DF5DC8" w:rsidRDefault="005B5C99">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6801A8F9" w14:textId="77777777" w:rsidR="00DF5DC8" w:rsidRDefault="005B5C99">
      <w:pPr>
        <w:adjustRightInd w:val="0"/>
        <w:snapToGrid w:val="0"/>
        <w:spacing w:line="440" w:lineRule="exact"/>
        <w:ind w:firstLineChars="200" w:firstLine="480"/>
        <w:rPr>
          <w:rFonts w:ascii="仿宋" w:eastAsia="仿宋" w:hAnsi="仿宋"/>
          <w:color w:val="000000"/>
          <w:sz w:val="24"/>
          <w:highlight w:val="yellow"/>
        </w:rPr>
      </w:pPr>
      <w:r>
        <w:rPr>
          <w:rFonts w:ascii="仿宋" w:eastAsia="仿宋" w:hAnsi="仿宋" w:hint="eastAsia"/>
          <w:color w:val="000000"/>
          <w:sz w:val="24"/>
        </w:rPr>
        <w:t>专业课程体系由公共基础课、专业基础课、专业课、专业拓展课组成。注重“岗课赛证”融通，将“1+X计算机视觉（中级）”职业技能等级标准、“福建职业院校技能大赛”和“金砖国家技能发展与技术创新大赛”等专业技能竞赛有关内容及要求有机融入专业课程教学，把思想政治教育、职业精神、工匠精神、劳动精神、劳模精神融入人才培养全过程，将“课程思政”融入课程教学各环节，体现以岗位职业标准为基础，以职业能力培养为核心，注重综合素质、实践能力、创新意识的培养。</w:t>
      </w:r>
    </w:p>
    <w:p w14:paraId="22BC4EFF" w14:textId="77777777" w:rsidR="00DF5DC8" w:rsidRDefault="005B5C99">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14:paraId="2D2F4DC0"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0AC692AC"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DF5DC8" w14:paraId="633C9C9B"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7EF594BE"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2E582912"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072C6EAF"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4E9EEC91"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41E64AF8"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3AD6F332"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DF5DC8" w14:paraId="74720106"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2750BF2D"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5FC2E528"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52DE1821"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 xml:space="preserve">1.知识目标：使学生领悟人生真谛，形成正确的道德认知，把我社会主义法律的本质、运行和体系，增强马克思主义理论基础。 </w:t>
            </w:r>
          </w:p>
          <w:p w14:paraId="2D5099B5"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2．能力目标：加强思想道德修养，增强学法、用法的自觉性，进一步提高辨别是非、善恶、美丑和加强自我修养的能力，提高学生分析问题、解决问题的能力。</w:t>
            </w:r>
          </w:p>
          <w:p w14:paraId="082587EE"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sz="6" w:space="0" w:color="auto"/>
              <w:left w:val="single" w:sz="6" w:space="0" w:color="auto"/>
              <w:bottom w:val="single" w:sz="6" w:space="0" w:color="auto"/>
              <w:right w:val="single" w:sz="6" w:space="0" w:color="auto"/>
            </w:tcBorders>
            <w:vAlign w:val="center"/>
          </w:tcPr>
          <w:p w14:paraId="22DC5A67"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7A84E9F2" w14:textId="77777777" w:rsidR="00DF5DC8" w:rsidRDefault="005B5C99">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580FE286"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DF5DC8" w14:paraId="60220F5E"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549E34EB"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54611162"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习近</w:t>
            </w:r>
          </w:p>
          <w:p w14:paraId="2AE4B9AA"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23B3792A"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373C01E5"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2.能力目标：培养学生综合运用马克思主义基本立场和方法理解、分析现实问题的能力，增强学生政治觉悟和敏感性，提高为中国式现代化建设的意识和能力。</w:t>
            </w:r>
          </w:p>
          <w:p w14:paraId="14218C87"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3.素质目标：增强学生对中国道路、制度、理论和文化的自信，激发学生积极投身伟大中国梦的积极性和主动性，树立马克思主义正确的</w:t>
            </w:r>
            <w:r>
              <w:rPr>
                <w:rFonts w:ascii="仿宋" w:eastAsia="仿宋" w:hAnsi="仿宋" w:hint="eastAsia"/>
                <w:color w:val="000000"/>
                <w:szCs w:val="21"/>
              </w:rPr>
              <w:lastRenderedPageBreak/>
              <w:t>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6618E4D1"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w:t>
            </w:r>
            <w:r>
              <w:rPr>
                <w:rFonts w:ascii="仿宋" w:eastAsia="仿宋" w:hAnsi="仿宋" w:hint="eastAsia"/>
                <w:color w:val="000000"/>
                <w:szCs w:val="21"/>
              </w:rPr>
              <w:lastRenderedPageBreak/>
              <w:t>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640F1498" w14:textId="77777777" w:rsidR="00DF5DC8" w:rsidRDefault="005B5C99">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lastRenderedPageBreak/>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3195EFEC"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DF5DC8" w14:paraId="57CF4EC5" w14:textId="77777777">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15B472CD"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3</w:t>
            </w:r>
          </w:p>
        </w:tc>
        <w:tc>
          <w:tcPr>
            <w:tcW w:w="784" w:type="dxa"/>
            <w:tcBorders>
              <w:top w:val="single" w:sz="6" w:space="0" w:color="auto"/>
              <w:left w:val="single" w:sz="6" w:space="0" w:color="auto"/>
              <w:bottom w:val="single" w:sz="6" w:space="0" w:color="auto"/>
              <w:right w:val="single" w:sz="6" w:space="0" w:color="auto"/>
            </w:tcBorders>
            <w:vAlign w:val="center"/>
          </w:tcPr>
          <w:p w14:paraId="46A4DA4B"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3D575573"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5A75ED53"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2.能力目标：培养学生运用马克思主义的立场、观点和方法分析解决问题的能力，增强执行党的基本路线和基本方略的自觉性和坚定性，提高为中国特色社会主义伟大实践服务的本领。</w:t>
            </w:r>
          </w:p>
          <w:p w14:paraId="791E6D1B"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3.素质目标：提高学生马克思主义理论修养和思想政治素质，培养德智体美劳全面发展的中国特色社会主义合格建设者和可靠接班人。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1F4C8A7D"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5669A39E"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2DB6C5CF"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DF5DC8" w14:paraId="5E5C8643"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70DBABA"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784" w:type="dxa"/>
            <w:tcBorders>
              <w:top w:val="single" w:sz="6" w:space="0" w:color="auto"/>
              <w:left w:val="single" w:sz="6" w:space="0" w:color="auto"/>
              <w:bottom w:val="single" w:sz="6" w:space="0" w:color="auto"/>
              <w:right w:val="single" w:sz="6" w:space="0" w:color="auto"/>
            </w:tcBorders>
            <w:vAlign w:val="center"/>
          </w:tcPr>
          <w:p w14:paraId="74C13F45"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34A521C5"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1.身心健康目标：增强学生体质，促进学生的身心健康和谐发展，养成积极乐观的生活态度，形成健康的生活方式，具有健康的体魄；</w:t>
            </w:r>
          </w:p>
          <w:p w14:paraId="3E0D4507"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2.运动技能目标：熟练掌握健身运动的基本技能、基本理论知识及组织比赛、裁判方法；能有序的、科学的进行体育锻炼，并掌握处理运动损伤的方法；</w:t>
            </w:r>
          </w:p>
          <w:p w14:paraId="1E1DFBCE"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3.终身体育目标：积极参与各种体育活动，基本养成自觉锻炼身体的习惯，形成终身体育的意识，能够具有一定的体育文化欣赏能力。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7F51D4A4" w14:textId="77777777" w:rsidR="00DF5DC8" w:rsidRDefault="005B5C99">
            <w:pPr>
              <w:numPr>
                <w:ilvl w:val="0"/>
                <w:numId w:val="6"/>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01578A5F" w14:textId="77777777" w:rsidR="00DF5DC8" w:rsidRDefault="005B5C99">
            <w:pPr>
              <w:numPr>
                <w:ilvl w:val="0"/>
                <w:numId w:val="6"/>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16641C7B" w14:textId="77777777" w:rsidR="00DF5DC8" w:rsidRDefault="005B5C99">
            <w:pPr>
              <w:numPr>
                <w:ilvl w:val="0"/>
                <w:numId w:val="6"/>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19A5567B"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76F369B6"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732B5613"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60920F29"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DF5DC8" w14:paraId="5F93D33A"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1E97A789"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3B02FB87" w14:textId="77777777" w:rsidR="00DF5DC8" w:rsidRDefault="005B5C99">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7C782BD4" w14:textId="77777777" w:rsidR="00DF5DC8" w:rsidRDefault="005B5C99">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2936504A" w14:textId="77777777" w:rsidR="00DF5DC8" w:rsidRDefault="005B5C99">
            <w:pPr>
              <w:spacing w:line="240" w:lineRule="atLeast"/>
              <w:rPr>
                <w:rFonts w:ascii="仿宋" w:eastAsia="仿宋" w:hAnsi="仿宋" w:cs="仿宋"/>
                <w:color w:val="000000"/>
                <w:szCs w:val="21"/>
              </w:rPr>
            </w:pPr>
            <w:r>
              <w:rPr>
                <w:rFonts w:ascii="仿宋" w:eastAsia="仿宋" w:hAnsi="仿宋" w:cs="仿宋" w:hint="eastAsia"/>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23B2EC7E" w14:textId="77777777" w:rsidR="00DF5DC8" w:rsidRDefault="005B5C99">
            <w:pPr>
              <w:spacing w:line="240" w:lineRule="atLeast"/>
              <w:rPr>
                <w:rFonts w:ascii="仿宋" w:eastAsia="仿宋" w:hAnsi="仿宋" w:cs="仿宋"/>
                <w:color w:val="000000"/>
                <w:szCs w:val="21"/>
              </w:rPr>
            </w:pPr>
            <w:r>
              <w:rPr>
                <w:rFonts w:ascii="仿宋" w:eastAsia="仿宋" w:hAnsi="仿宋" w:cs="仿宋" w:hint="eastAsia"/>
                <w:color w:val="000000"/>
                <w:szCs w:val="21"/>
              </w:rPr>
              <w:t>3.素质目标：培养国际化视野和创新精神，提高综合文化素养和跨文化交际意识；养成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22276DCD" w14:textId="77777777" w:rsidR="00DF5DC8" w:rsidRDefault="005B5C99">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1.听力：句子、对话、短文的听力技巧训练；</w:t>
            </w:r>
          </w:p>
          <w:p w14:paraId="5DAC04A6" w14:textId="77777777" w:rsidR="00DF5DC8" w:rsidRDefault="005B5C99">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2.口语：话题讨论；</w:t>
            </w:r>
          </w:p>
          <w:p w14:paraId="2B3B3078" w14:textId="77777777" w:rsidR="00DF5DC8" w:rsidRDefault="005B5C99">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3.阅读：文章阅读、语言训练</w:t>
            </w:r>
          </w:p>
          <w:p w14:paraId="18BF2F1B" w14:textId="77777777" w:rsidR="00DF5DC8" w:rsidRDefault="005B5C99">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4.写作：电邮、信函等应用文写作训练</w:t>
            </w:r>
          </w:p>
          <w:p w14:paraId="797EEB88" w14:textId="77777777" w:rsidR="00DF5DC8" w:rsidRDefault="005B5C99">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151EC09D" w14:textId="77777777" w:rsidR="00DF5DC8" w:rsidRDefault="005B5C99">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57CFF26B"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DF5DC8" w14:paraId="03454C6F"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51B488A"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6</w:t>
            </w:r>
          </w:p>
        </w:tc>
        <w:tc>
          <w:tcPr>
            <w:tcW w:w="784" w:type="dxa"/>
            <w:tcBorders>
              <w:top w:val="single" w:sz="6" w:space="0" w:color="auto"/>
              <w:left w:val="single" w:sz="6" w:space="0" w:color="auto"/>
              <w:bottom w:val="single" w:sz="6" w:space="0" w:color="auto"/>
              <w:right w:val="single" w:sz="6" w:space="0" w:color="auto"/>
            </w:tcBorders>
            <w:vAlign w:val="center"/>
          </w:tcPr>
          <w:p w14:paraId="42BAA243"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0CEFACCD" w14:textId="77777777" w:rsidR="00DF5DC8" w:rsidRDefault="005B5C99">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1.通过信息技术课程培养学生的信息素养。注重培养学生的信息能力，培养学生的动手处理信息的能力，提高学生的其他基础文化素养，尊重学生的个性，强调信息伦理道德培养。 </w:t>
            </w:r>
          </w:p>
          <w:p w14:paraId="61C4DA62" w14:textId="77777777" w:rsidR="00DF5DC8" w:rsidRDefault="005B5C99">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57FADE5B" w14:textId="77777777" w:rsidR="00DF5DC8" w:rsidRDefault="005B5C99">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4E313375"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1.信息技术的基本情况和windows操作系统。</w:t>
            </w:r>
          </w:p>
          <w:p w14:paraId="508FE6A5"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2.掌握office办公软件的使用。</w:t>
            </w:r>
          </w:p>
          <w:p w14:paraId="3B902B4C"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3.计算机一级素养训练。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24D9D6E8"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1、理论讲解</w:t>
            </w:r>
          </w:p>
          <w:p w14:paraId="54164305"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2、实践训练。</w:t>
            </w:r>
          </w:p>
          <w:p w14:paraId="7515EE41"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3、项目教学。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656232D7"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DF5DC8" w14:paraId="23D2DDBB"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1491E823"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7</w:t>
            </w:r>
          </w:p>
        </w:tc>
        <w:tc>
          <w:tcPr>
            <w:tcW w:w="784" w:type="dxa"/>
            <w:tcBorders>
              <w:top w:val="single" w:sz="6" w:space="0" w:color="auto"/>
              <w:left w:val="single" w:sz="6" w:space="0" w:color="auto"/>
              <w:bottom w:val="single" w:sz="12" w:space="0" w:color="auto"/>
              <w:right w:val="single" w:sz="6" w:space="0" w:color="auto"/>
            </w:tcBorders>
            <w:vAlign w:val="center"/>
          </w:tcPr>
          <w:p w14:paraId="3C8347D5"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13677AF1"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1.知识目标：帮助学生对劳动创造价值、劳动对于生存与发展的意义等有科学的认识，树立正确的劳动观；</w:t>
            </w:r>
          </w:p>
          <w:p w14:paraId="03E42AC0"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2.能力目标：学生通过各种劳动体验，提升劳动能力，形成良好的技术素养，使学生学会安全劳动，保证劳动质量；</w:t>
            </w:r>
          </w:p>
          <w:p w14:paraId="6348A7E4" w14:textId="77777777" w:rsidR="00DF5DC8" w:rsidRDefault="005B5C99">
            <w:pPr>
              <w:spacing w:line="240" w:lineRule="atLeast"/>
              <w:rPr>
                <w:rFonts w:ascii="仿宋" w:eastAsia="仿宋" w:hAnsi="仿宋"/>
                <w:color w:val="000000"/>
                <w:szCs w:val="21"/>
              </w:rPr>
            </w:pPr>
            <w:r>
              <w:rPr>
                <w:rFonts w:ascii="仿宋" w:eastAsia="仿宋" w:hAnsi="仿宋" w:hint="eastAsia"/>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755DD31B"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1.劳动观念教育，劳动法律法规教育等；</w:t>
            </w:r>
          </w:p>
          <w:p w14:paraId="2B78A7A0"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2.劳动技能教育，劳动习惯教育等。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4EC35F7E" w14:textId="77777777" w:rsidR="00DF5DC8" w:rsidRDefault="005B5C99">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383351B8"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14:paraId="6B911943" w14:textId="77777777" w:rsidR="00DF5DC8" w:rsidRDefault="00DF5DC8">
      <w:pPr>
        <w:ind w:firstLineChars="150" w:firstLine="360"/>
        <w:rPr>
          <w:rFonts w:ascii="仿宋" w:eastAsia="仿宋" w:hAnsi="仿宋"/>
          <w:color w:val="000000"/>
          <w:sz w:val="24"/>
        </w:rPr>
      </w:pPr>
    </w:p>
    <w:p w14:paraId="3883005F" w14:textId="77777777" w:rsidR="00DF5DC8" w:rsidRDefault="005B5C99">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14B21F0C"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《计算机视觉应用开发》课程教学要求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DF5DC8" w14:paraId="01E052E2" w14:textId="77777777">
        <w:trPr>
          <w:trHeight w:val="283"/>
          <w:jc w:val="center"/>
        </w:trPr>
        <w:tc>
          <w:tcPr>
            <w:tcW w:w="1687" w:type="dxa"/>
            <w:gridSpan w:val="2"/>
            <w:vAlign w:val="center"/>
          </w:tcPr>
          <w:p w14:paraId="105DBD5E"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773686DA"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 xml:space="preserve">计算机视觉基础 </w:t>
            </w:r>
          </w:p>
        </w:tc>
      </w:tr>
      <w:tr w:rsidR="00DF5DC8" w14:paraId="28270F7A" w14:textId="77777777">
        <w:trPr>
          <w:trHeight w:val="460"/>
          <w:jc w:val="center"/>
        </w:trPr>
        <w:tc>
          <w:tcPr>
            <w:tcW w:w="9607" w:type="dxa"/>
            <w:gridSpan w:val="3"/>
          </w:tcPr>
          <w:p w14:paraId="15D85AF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安排第4学期，总学时64学时，其中理论32学时，实践32学时。</w:t>
            </w:r>
          </w:p>
        </w:tc>
      </w:tr>
      <w:tr w:rsidR="00DF5DC8" w14:paraId="28B9E016" w14:textId="77777777">
        <w:trPr>
          <w:trHeight w:val="1341"/>
          <w:jc w:val="center"/>
        </w:trPr>
        <w:tc>
          <w:tcPr>
            <w:tcW w:w="1403" w:type="dxa"/>
            <w:vAlign w:val="center"/>
          </w:tcPr>
          <w:p w14:paraId="7D897FF4"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1EFE9C2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掌握OpenCV图像的基本操作、运算，图像变换、处理；掌握OCR文字识别、人脸识别服务；掌握边缘检测和图像轮廓处理方法；掌握模板匹配与图像分割算法。</w:t>
            </w:r>
          </w:p>
        </w:tc>
      </w:tr>
      <w:tr w:rsidR="00DF5DC8" w14:paraId="646381B7" w14:textId="77777777">
        <w:trPr>
          <w:trHeight w:val="1259"/>
          <w:jc w:val="center"/>
        </w:trPr>
        <w:tc>
          <w:tcPr>
            <w:tcW w:w="1403" w:type="dxa"/>
            <w:vAlign w:val="center"/>
          </w:tcPr>
          <w:p w14:paraId="7DD663E3"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24C2E8A3" w14:textId="77777777" w:rsidR="00DF5DC8" w:rsidRDefault="005B5C99">
            <w:pPr>
              <w:pStyle w:val="10"/>
              <w:spacing w:line="360" w:lineRule="auto"/>
              <w:ind w:firstLineChars="200" w:firstLine="420"/>
              <w:rPr>
                <w:rFonts w:ascii="仿宋" w:eastAsia="仿宋" w:hAnsi="仿宋"/>
                <w:color w:val="000000"/>
                <w:szCs w:val="21"/>
              </w:rPr>
            </w:pPr>
            <w:r>
              <w:rPr>
                <w:rFonts w:ascii="仿宋" w:eastAsia="仿宋" w:hAnsi="仿宋" w:hint="eastAsia"/>
                <w:color w:val="000000"/>
                <w:szCs w:val="21"/>
              </w:rPr>
              <w:t>了解计算机视觉的发展历史、相关学科、应用领域和研究方向，培养学生学习兴趣，引导学生关注学科前沿和业界动态；掌握基本图像预处理和我看下提取的原理和方法，掌握卷积神经网络的相知识，掌握图像分类、目标检测、图像生成等的原理和经典算法，使学生具备研究的方向和方法，并能自主拓展学习或解决相关问题。</w:t>
            </w:r>
          </w:p>
        </w:tc>
      </w:tr>
      <w:tr w:rsidR="00DF5DC8" w14:paraId="69F29FA5" w14:textId="77777777">
        <w:trPr>
          <w:trHeight w:val="725"/>
          <w:jc w:val="center"/>
        </w:trPr>
        <w:tc>
          <w:tcPr>
            <w:tcW w:w="1403" w:type="dxa"/>
            <w:vAlign w:val="center"/>
          </w:tcPr>
          <w:p w14:paraId="587434C7"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D199453"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1.OpenCV类库的下载与安装</w:t>
            </w:r>
          </w:p>
          <w:p w14:paraId="595C32C8"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2.Python数据处理及可视化</w:t>
            </w:r>
          </w:p>
          <w:p w14:paraId="4114FB99"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3.认识OpenCV</w:t>
            </w:r>
          </w:p>
          <w:p w14:paraId="5D04E75C"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4.OpenCV图像处理实战</w:t>
            </w:r>
          </w:p>
          <w:p w14:paraId="202C98E7"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5.猫狗大战—实战AlexNet图像识别</w:t>
            </w:r>
          </w:p>
        </w:tc>
      </w:tr>
      <w:tr w:rsidR="00DF5DC8" w14:paraId="3108DECC" w14:textId="77777777">
        <w:trPr>
          <w:trHeight w:val="895"/>
          <w:jc w:val="center"/>
        </w:trPr>
        <w:tc>
          <w:tcPr>
            <w:tcW w:w="1403" w:type="dxa"/>
            <w:vAlign w:val="center"/>
          </w:tcPr>
          <w:p w14:paraId="1BE372F5" w14:textId="77777777" w:rsidR="00DF5DC8" w:rsidRDefault="005B5C99">
            <w:pPr>
              <w:pStyle w:val="10"/>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7FBDD7B3"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利用百度的PaddlePaddle平台，对党旗、党徽、党章等党元素的图像进行分类、标注，实现图像的识别和语音的判断。培养学生的爱国精神、工匠精神、创新精神、团队协作精神等，培养树立正确的人生观和价值观，提高学生的综合素养，满足新时代对人才的培养目标。</w:t>
            </w:r>
          </w:p>
        </w:tc>
      </w:tr>
      <w:tr w:rsidR="00DF5DC8" w14:paraId="2AF6DAE0" w14:textId="77777777">
        <w:trPr>
          <w:trHeight w:val="839"/>
          <w:jc w:val="center"/>
        </w:trPr>
        <w:tc>
          <w:tcPr>
            <w:tcW w:w="1403" w:type="dxa"/>
            <w:vAlign w:val="center"/>
          </w:tcPr>
          <w:p w14:paraId="3C57F9D2"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617D298"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项目教学法、引导教学法</w:t>
            </w:r>
          </w:p>
        </w:tc>
      </w:tr>
      <w:tr w:rsidR="00DF5DC8" w14:paraId="757C2219" w14:textId="77777777">
        <w:trPr>
          <w:trHeight w:val="1553"/>
          <w:jc w:val="center"/>
        </w:trPr>
        <w:tc>
          <w:tcPr>
            <w:tcW w:w="1403" w:type="dxa"/>
            <w:vAlign w:val="center"/>
          </w:tcPr>
          <w:p w14:paraId="5B378C0E"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7D04D644" w14:textId="77777777" w:rsidR="00DF5DC8" w:rsidRDefault="005B5C99">
            <w:pPr>
              <w:pStyle w:val="10"/>
              <w:numPr>
                <w:ilvl w:val="0"/>
                <w:numId w:val="7"/>
              </w:numPr>
              <w:spacing w:line="360" w:lineRule="auto"/>
              <w:rPr>
                <w:rFonts w:ascii="仿宋" w:eastAsia="仿宋" w:hAnsi="仿宋"/>
                <w:color w:val="000000"/>
                <w:szCs w:val="21"/>
              </w:rPr>
            </w:pPr>
            <w:r>
              <w:rPr>
                <w:rFonts w:ascii="仿宋" w:eastAsia="仿宋" w:hAnsi="仿宋" w:hint="eastAsia"/>
                <w:color w:val="000000"/>
                <w:szCs w:val="21"/>
              </w:rPr>
              <w:t>百度PaddlePaddle平台；https://www.paddlepaddle.org.cn/</w:t>
            </w:r>
          </w:p>
          <w:p w14:paraId="3D9CDF19" w14:textId="77777777" w:rsidR="00DF5DC8" w:rsidRDefault="005B5C99">
            <w:pPr>
              <w:pStyle w:val="10"/>
              <w:numPr>
                <w:ilvl w:val="0"/>
                <w:numId w:val="7"/>
              </w:numPr>
              <w:spacing w:line="360" w:lineRule="auto"/>
              <w:rPr>
                <w:rFonts w:ascii="仿宋" w:eastAsia="仿宋" w:hAnsi="仿宋"/>
                <w:color w:val="000000"/>
                <w:szCs w:val="21"/>
              </w:rPr>
            </w:pPr>
            <w:r>
              <w:rPr>
                <w:rFonts w:ascii="仿宋" w:eastAsia="仿宋" w:hAnsi="仿宋" w:hint="eastAsia"/>
                <w:color w:val="000000"/>
                <w:szCs w:val="21"/>
              </w:rPr>
              <w:t>《计算机视觉实践》清华大学出版社，李轩涯主编</w:t>
            </w:r>
          </w:p>
          <w:p w14:paraId="4627873E" w14:textId="77777777" w:rsidR="00DF5DC8" w:rsidRDefault="005B5C99">
            <w:pPr>
              <w:pStyle w:val="10"/>
              <w:numPr>
                <w:ilvl w:val="0"/>
                <w:numId w:val="7"/>
              </w:numPr>
              <w:spacing w:line="360" w:lineRule="auto"/>
              <w:rPr>
                <w:rFonts w:ascii="仿宋" w:eastAsia="仿宋" w:hAnsi="仿宋"/>
                <w:color w:val="000000"/>
                <w:szCs w:val="21"/>
              </w:rPr>
            </w:pPr>
            <w:r>
              <w:rPr>
                <w:rFonts w:ascii="仿宋" w:eastAsia="仿宋" w:hAnsi="仿宋" w:hint="eastAsia"/>
                <w:color w:val="000000"/>
                <w:szCs w:val="21"/>
              </w:rPr>
              <w:t>《TensorFlow计算机视觉原理与实战》清华大学出版社，欧阳鹏程主编</w:t>
            </w:r>
          </w:p>
        </w:tc>
      </w:tr>
      <w:tr w:rsidR="00DF5DC8" w14:paraId="16EA27DE" w14:textId="77777777">
        <w:trPr>
          <w:trHeight w:val="1219"/>
          <w:jc w:val="center"/>
        </w:trPr>
        <w:tc>
          <w:tcPr>
            <w:tcW w:w="1403" w:type="dxa"/>
            <w:vAlign w:val="center"/>
          </w:tcPr>
          <w:p w14:paraId="36350B59"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2C012F53"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1.Python</w:t>
            </w:r>
          </w:p>
          <w:p w14:paraId="44813C66"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2.Linux基础</w:t>
            </w:r>
          </w:p>
          <w:p w14:paraId="2CF6E634"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3.机器学习</w:t>
            </w:r>
          </w:p>
        </w:tc>
      </w:tr>
      <w:tr w:rsidR="00DF5DC8" w14:paraId="7649E3D9" w14:textId="77777777">
        <w:trPr>
          <w:trHeight w:val="554"/>
          <w:jc w:val="center"/>
        </w:trPr>
        <w:tc>
          <w:tcPr>
            <w:tcW w:w="1403" w:type="dxa"/>
            <w:vAlign w:val="center"/>
          </w:tcPr>
          <w:p w14:paraId="3008345C" w14:textId="77777777" w:rsidR="00DF5DC8" w:rsidRDefault="005B5C99">
            <w:pPr>
              <w:pStyle w:val="10"/>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45CD768D"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“1+X计算机视觉（中级）”职业技能</w:t>
            </w:r>
          </w:p>
        </w:tc>
      </w:tr>
    </w:tbl>
    <w:p w14:paraId="0BB6F9DD" w14:textId="77777777" w:rsidR="00DF5DC8" w:rsidRDefault="00DF5DC8">
      <w:pPr>
        <w:spacing w:line="360" w:lineRule="auto"/>
        <w:jc w:val="center"/>
        <w:rPr>
          <w:rFonts w:ascii="仿宋" w:eastAsia="仿宋" w:hAnsi="仿宋"/>
          <w:b/>
          <w:bCs/>
          <w:color w:val="000000"/>
          <w:sz w:val="24"/>
        </w:rPr>
      </w:pPr>
    </w:p>
    <w:p w14:paraId="059C5AD8"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《数据采集与网络爬虫》课程教学要求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DF5DC8" w14:paraId="741FEBBF" w14:textId="77777777">
        <w:trPr>
          <w:trHeight w:val="283"/>
          <w:jc w:val="center"/>
        </w:trPr>
        <w:tc>
          <w:tcPr>
            <w:tcW w:w="1687" w:type="dxa"/>
            <w:gridSpan w:val="2"/>
            <w:vAlign w:val="center"/>
          </w:tcPr>
          <w:p w14:paraId="5A55D5DA"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9F9EDAE"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数据采集与网络爬虫</w:t>
            </w:r>
          </w:p>
        </w:tc>
      </w:tr>
      <w:tr w:rsidR="00DF5DC8" w14:paraId="3998B689" w14:textId="77777777">
        <w:trPr>
          <w:trHeight w:val="460"/>
          <w:jc w:val="center"/>
        </w:trPr>
        <w:tc>
          <w:tcPr>
            <w:tcW w:w="9607" w:type="dxa"/>
            <w:gridSpan w:val="3"/>
          </w:tcPr>
          <w:p w14:paraId="07A3FFC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安排第3学期，总学时64学时，其中理论32学时，实践32学时。</w:t>
            </w:r>
          </w:p>
        </w:tc>
      </w:tr>
      <w:tr w:rsidR="00DF5DC8" w14:paraId="3BD6DA5F" w14:textId="77777777">
        <w:trPr>
          <w:trHeight w:val="1341"/>
          <w:jc w:val="center"/>
        </w:trPr>
        <w:tc>
          <w:tcPr>
            <w:tcW w:w="1403" w:type="dxa"/>
            <w:vAlign w:val="center"/>
          </w:tcPr>
          <w:p w14:paraId="329F6A8E"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8C799B0"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【爬虫程序开发】（初级):主要面向互联网企业、软件开发公司、事业单位、政府信息化 部门等用人单位;从事 Python 初级程序设计与开发、静态页面设计与制作、静态网络爬 </w:t>
            </w:r>
            <w:proofErr w:type="gramStart"/>
            <w:r>
              <w:rPr>
                <w:rFonts w:ascii="仿宋" w:eastAsia="仿宋" w:hAnsi="仿宋"/>
                <w:color w:val="000000"/>
                <w:szCs w:val="21"/>
              </w:rPr>
              <w:t>虫开发</w:t>
            </w:r>
            <w:proofErr w:type="gramEnd"/>
            <w:r>
              <w:rPr>
                <w:rFonts w:ascii="仿宋" w:eastAsia="仿宋" w:hAnsi="仿宋"/>
                <w:color w:val="000000"/>
                <w:szCs w:val="21"/>
              </w:rPr>
              <w:t xml:space="preserve">等开发工作。 </w:t>
            </w:r>
          </w:p>
          <w:p w14:paraId="0C5FAF16"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【爬虫程序开发】(中级）:主要面向互联网企业、软件开发公司、事业单位、政府信息 </w:t>
            </w:r>
            <w:proofErr w:type="gramStart"/>
            <w:r>
              <w:rPr>
                <w:rFonts w:ascii="仿宋" w:eastAsia="仿宋" w:hAnsi="仿宋"/>
                <w:color w:val="000000"/>
                <w:szCs w:val="21"/>
              </w:rPr>
              <w:t>化部门</w:t>
            </w:r>
            <w:proofErr w:type="gramEnd"/>
            <w:r>
              <w:rPr>
                <w:rFonts w:ascii="仿宋" w:eastAsia="仿宋" w:hAnsi="仿宋"/>
                <w:color w:val="000000"/>
                <w:szCs w:val="21"/>
              </w:rPr>
              <w:t xml:space="preserve">等用人单位;从事 Python 中级程序设计与开发、Web 后端网站开发、数据库设计 与管理、动态网络爬虫开发等开发工作。 </w:t>
            </w:r>
          </w:p>
          <w:p w14:paraId="4DCC90AB"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【爬虫程序开发】（高级）:主要面向互联网企业、软件开发公司、企事业单位、政府信 </w:t>
            </w:r>
            <w:proofErr w:type="gramStart"/>
            <w:r>
              <w:rPr>
                <w:rFonts w:ascii="仿宋" w:eastAsia="仿宋" w:hAnsi="仿宋"/>
                <w:color w:val="000000"/>
                <w:szCs w:val="21"/>
              </w:rPr>
              <w:t>息化部门</w:t>
            </w:r>
            <w:proofErr w:type="gramEnd"/>
            <w:r>
              <w:rPr>
                <w:rFonts w:ascii="仿宋" w:eastAsia="仿宋" w:hAnsi="仿宋"/>
                <w:color w:val="000000"/>
                <w:szCs w:val="21"/>
              </w:rPr>
              <w:t xml:space="preserve">等用人单位;从事 Python 高级程序设计与开发、Python 数据分析、人工智能算 </w:t>
            </w:r>
            <w:proofErr w:type="gramStart"/>
            <w:r>
              <w:rPr>
                <w:rFonts w:ascii="仿宋" w:eastAsia="仿宋" w:hAnsi="仿宋"/>
                <w:color w:val="000000"/>
                <w:szCs w:val="21"/>
              </w:rPr>
              <w:t>法开发</w:t>
            </w:r>
            <w:proofErr w:type="gramEnd"/>
            <w:r>
              <w:rPr>
                <w:rFonts w:ascii="仿宋" w:eastAsia="仿宋" w:hAnsi="仿宋"/>
                <w:color w:val="000000"/>
                <w:szCs w:val="21"/>
              </w:rPr>
              <w:t>等开发工作。</w:t>
            </w:r>
          </w:p>
        </w:tc>
      </w:tr>
      <w:tr w:rsidR="00DF5DC8" w14:paraId="1F31F9D0" w14:textId="77777777">
        <w:trPr>
          <w:trHeight w:val="604"/>
          <w:jc w:val="center"/>
        </w:trPr>
        <w:tc>
          <w:tcPr>
            <w:tcW w:w="1403" w:type="dxa"/>
            <w:vAlign w:val="center"/>
          </w:tcPr>
          <w:p w14:paraId="3C8437B8"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375A5314" w14:textId="77777777" w:rsidR="00DF5DC8" w:rsidRDefault="005B5C99">
            <w:pPr>
              <w:pStyle w:val="10"/>
              <w:rPr>
                <w:rFonts w:ascii="仿宋" w:eastAsia="仿宋" w:hAnsi="仿宋"/>
                <w:color w:val="000000"/>
                <w:szCs w:val="21"/>
              </w:rPr>
            </w:pPr>
            <w:r>
              <w:rPr>
                <w:rFonts w:ascii="仿宋" w:eastAsia="仿宋" w:hAnsi="仿宋"/>
                <w:color w:val="000000"/>
                <w:szCs w:val="21"/>
              </w:rPr>
              <w:t>页面结构分析和爬虫请求库，数据解析，数据存储与可视化呈现，自动化爬虫，多线程 爬虫，分布式爬虫。</w:t>
            </w:r>
          </w:p>
        </w:tc>
      </w:tr>
      <w:tr w:rsidR="00DF5DC8" w14:paraId="47730318" w14:textId="77777777">
        <w:trPr>
          <w:trHeight w:val="725"/>
          <w:jc w:val="center"/>
        </w:trPr>
        <w:tc>
          <w:tcPr>
            <w:tcW w:w="1403" w:type="dxa"/>
            <w:vAlign w:val="center"/>
          </w:tcPr>
          <w:p w14:paraId="5B496858"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A34D242" w14:textId="77777777" w:rsidR="00DF5DC8" w:rsidRDefault="005B5C99">
            <w:pPr>
              <w:pStyle w:val="10"/>
              <w:rPr>
                <w:rFonts w:ascii="仿宋" w:eastAsia="仿宋" w:hAnsi="仿宋"/>
                <w:color w:val="000000"/>
                <w:szCs w:val="21"/>
              </w:rPr>
            </w:pPr>
            <w:r>
              <w:rPr>
                <w:rFonts w:ascii="仿宋" w:eastAsia="仿宋" w:hAnsi="仿宋"/>
                <w:color w:val="000000"/>
                <w:szCs w:val="21"/>
              </w:rPr>
              <w:t>1.1 掌握 HTTP 网络协议。 1.2 能正确使用开发</w:t>
            </w:r>
            <w:proofErr w:type="gramStart"/>
            <w:r>
              <w:rPr>
                <w:rFonts w:ascii="仿宋" w:eastAsia="仿宋" w:hAnsi="仿宋"/>
                <w:color w:val="000000"/>
                <w:szCs w:val="21"/>
              </w:rPr>
              <w:t>者工具</w:t>
            </w:r>
            <w:proofErr w:type="gramEnd"/>
            <w:r>
              <w:rPr>
                <w:rFonts w:ascii="仿宋" w:eastAsia="仿宋" w:hAnsi="仿宋"/>
                <w:color w:val="000000"/>
                <w:szCs w:val="21"/>
              </w:rPr>
              <w:t xml:space="preserve">进行页面调试。 1.3 能正确使用 Requests </w:t>
            </w:r>
            <w:proofErr w:type="gramStart"/>
            <w:r>
              <w:rPr>
                <w:rFonts w:ascii="仿宋" w:eastAsia="仿宋" w:hAnsi="仿宋"/>
                <w:color w:val="000000"/>
                <w:szCs w:val="21"/>
              </w:rPr>
              <w:t>模块爬取静态</w:t>
            </w:r>
            <w:proofErr w:type="gramEnd"/>
            <w:r>
              <w:rPr>
                <w:rFonts w:ascii="仿宋" w:eastAsia="仿宋" w:hAnsi="仿宋"/>
                <w:color w:val="000000"/>
                <w:szCs w:val="21"/>
              </w:rPr>
              <w:t>页面内容 1.4 掌握常用的请求头添加方式。 2.1 能制定爬虫业务逻辑。 2.2 能正确使用 Xpath 语法规则对页面结构分析,确定页面标签构成。 2.3 能正确使用 BeautifulSoup4 语法规则对页面结构分析,确定页面标签构成。 2.4 掌握多页请求、详情页请求方法。 3.1 能正确使用 txt、json、csv 等文件格式</w:t>
            </w:r>
            <w:proofErr w:type="gramStart"/>
            <w:r>
              <w:rPr>
                <w:rFonts w:ascii="仿宋" w:eastAsia="仿宋" w:hAnsi="仿宋"/>
                <w:color w:val="000000"/>
                <w:szCs w:val="21"/>
              </w:rPr>
              <w:t>存储爬取的</w:t>
            </w:r>
            <w:proofErr w:type="gramEnd"/>
            <w:r>
              <w:rPr>
                <w:rFonts w:ascii="仿宋" w:eastAsia="仿宋" w:hAnsi="仿宋"/>
                <w:color w:val="000000"/>
                <w:szCs w:val="21"/>
              </w:rPr>
              <w:t xml:space="preserve">数据。 3.2 能解析 JSON 数据。 3.3 能运用网页呈现数据。 3.4 掌握常用类型的可视化绘图方式。 4.1 能安装和配置浏览器驱动程序。 4.2 能安装 Selenium 框架。 </w:t>
            </w:r>
            <w:r>
              <w:rPr>
                <w:rFonts w:ascii="仿宋" w:eastAsia="仿宋" w:hAnsi="仿宋"/>
                <w:color w:val="000000"/>
                <w:szCs w:val="21"/>
              </w:rPr>
              <w:lastRenderedPageBreak/>
              <w:t>4.3 掌握 Selenium 元素定位及数据提取。 4.4 掌握 Selenium 鼠标和键盘操作。 4.5 能正确使用 Selenium 对嵌套网页的数据提取。 6.1 掌握常用的</w:t>
            </w:r>
            <w:proofErr w:type="gramStart"/>
            <w:r>
              <w:rPr>
                <w:rFonts w:ascii="仿宋" w:eastAsia="仿宋" w:hAnsi="仿宋"/>
                <w:color w:val="000000"/>
                <w:szCs w:val="21"/>
              </w:rPr>
              <w:t>应对反爬策略</w:t>
            </w:r>
            <w:proofErr w:type="gramEnd"/>
            <w:r>
              <w:rPr>
                <w:rFonts w:ascii="仿宋" w:eastAsia="仿宋" w:hAnsi="仿宋"/>
                <w:color w:val="000000"/>
                <w:szCs w:val="21"/>
              </w:rPr>
              <w:t>。 6.2 配置 Scrapy 框架。 6.3 能使用 Scrapy 完成多线程爬虫。 6.4 能使用 Scrapy 框架完成数据的批量下载操作。 7.1 掌握分布式爬虫部署方法。 7.2 能分析</w:t>
            </w:r>
            <w:proofErr w:type="gramStart"/>
            <w:r>
              <w:rPr>
                <w:rFonts w:ascii="仿宋" w:eastAsia="仿宋" w:hAnsi="仿宋"/>
                <w:color w:val="000000"/>
                <w:szCs w:val="21"/>
              </w:rPr>
              <w:t>和爬取多</w:t>
            </w:r>
            <w:proofErr w:type="gramEnd"/>
            <w:r>
              <w:rPr>
                <w:rFonts w:ascii="仿宋" w:eastAsia="仿宋" w:hAnsi="仿宋"/>
                <w:color w:val="000000"/>
                <w:szCs w:val="21"/>
              </w:rPr>
              <w:t>平台大批量数据。 7.3 能抽取、清洗和</w:t>
            </w:r>
            <w:proofErr w:type="gramStart"/>
            <w:r>
              <w:rPr>
                <w:rFonts w:ascii="仿宋" w:eastAsia="仿宋" w:hAnsi="仿宋"/>
                <w:color w:val="000000"/>
                <w:szCs w:val="21"/>
              </w:rPr>
              <w:t>消重爬取</w:t>
            </w:r>
            <w:proofErr w:type="gramEnd"/>
            <w:r>
              <w:rPr>
                <w:rFonts w:ascii="仿宋" w:eastAsia="仿宋" w:hAnsi="仿宋"/>
                <w:color w:val="000000"/>
                <w:szCs w:val="21"/>
              </w:rPr>
              <w:t>的数据。 7.4 能</w:t>
            </w:r>
            <w:proofErr w:type="gramStart"/>
            <w:r>
              <w:rPr>
                <w:rFonts w:ascii="仿宋" w:eastAsia="仿宋" w:hAnsi="仿宋"/>
                <w:color w:val="000000"/>
                <w:szCs w:val="21"/>
              </w:rPr>
              <w:t>将爬取</w:t>
            </w:r>
            <w:proofErr w:type="gramEnd"/>
            <w:r>
              <w:rPr>
                <w:rFonts w:ascii="仿宋" w:eastAsia="仿宋" w:hAnsi="仿宋"/>
                <w:color w:val="000000"/>
                <w:szCs w:val="21"/>
              </w:rPr>
              <w:t>的数据存储在 MySQL 和 MongoDB 数据库中。</w:t>
            </w:r>
          </w:p>
        </w:tc>
      </w:tr>
      <w:tr w:rsidR="00DF5DC8" w14:paraId="0702EDE9" w14:textId="77777777">
        <w:trPr>
          <w:trHeight w:val="895"/>
          <w:jc w:val="center"/>
        </w:trPr>
        <w:tc>
          <w:tcPr>
            <w:tcW w:w="1403" w:type="dxa"/>
            <w:vAlign w:val="center"/>
          </w:tcPr>
          <w:p w14:paraId="224A96BF" w14:textId="77777777" w:rsidR="00DF5DC8" w:rsidRDefault="005B5C99">
            <w:pPr>
              <w:pStyle w:val="10"/>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2285EDDD" w14:textId="77777777" w:rsidR="00DF5DC8" w:rsidRDefault="005B5C99">
            <w:pPr>
              <w:pStyle w:val="10"/>
              <w:ind w:firstLineChars="200" w:firstLine="420"/>
              <w:rPr>
                <w:rFonts w:ascii="仿宋" w:eastAsia="仿宋" w:hAnsi="仿宋"/>
                <w:color w:val="000000"/>
                <w:szCs w:val="21"/>
              </w:rPr>
            </w:pPr>
            <w:r>
              <w:rPr>
                <w:rFonts w:ascii="仿宋" w:eastAsia="仿宋" w:hAnsi="仿宋"/>
                <w:color w:val="000000"/>
                <w:szCs w:val="21"/>
              </w:rPr>
              <w:t>计算机网络所带来的知情同意、个人隐私、信息平安、人身平安、共享数据等问题日益 成为人们关注的焦点。传统的计算机类专业教育主要侧重培养学生的专业知识和技能， 而对计算机类专业的职业道德教育涉及不多。面对建设网络强国、数字强国等重大战略 任务，鉴于计算机类专业的特殊性、专业性和开放性，计算机类专业的课程</w:t>
            </w:r>
            <w:proofErr w:type="gramStart"/>
            <w:r>
              <w:rPr>
                <w:rFonts w:ascii="仿宋" w:eastAsia="仿宋" w:hAnsi="仿宋"/>
                <w:color w:val="000000"/>
                <w:szCs w:val="21"/>
              </w:rPr>
              <w:t>思政需进</w:t>
            </w:r>
            <w:proofErr w:type="gramEnd"/>
            <w:r>
              <w:rPr>
                <w:rFonts w:ascii="仿宋" w:eastAsia="仿宋" w:hAnsi="仿宋"/>
                <w:color w:val="000000"/>
                <w:szCs w:val="21"/>
              </w:rPr>
              <w:t>一 步融入职业道德教育。</w:t>
            </w:r>
          </w:p>
        </w:tc>
      </w:tr>
      <w:tr w:rsidR="00DF5DC8" w14:paraId="6DE251EC" w14:textId="77777777">
        <w:trPr>
          <w:trHeight w:val="463"/>
          <w:jc w:val="center"/>
        </w:trPr>
        <w:tc>
          <w:tcPr>
            <w:tcW w:w="1403" w:type="dxa"/>
            <w:vAlign w:val="center"/>
          </w:tcPr>
          <w:p w14:paraId="166DC715"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0C7B3664" w14:textId="77777777" w:rsidR="00DF5DC8" w:rsidRDefault="005B5C99">
            <w:pPr>
              <w:pStyle w:val="10"/>
              <w:spacing w:line="360" w:lineRule="auto"/>
              <w:rPr>
                <w:rFonts w:ascii="仿宋" w:eastAsia="仿宋" w:hAnsi="仿宋"/>
                <w:color w:val="000000"/>
                <w:szCs w:val="21"/>
              </w:rPr>
            </w:pPr>
            <w:r>
              <w:rPr>
                <w:rFonts w:ascii="仿宋" w:eastAsia="仿宋" w:hAnsi="仿宋"/>
                <w:color w:val="000000"/>
                <w:szCs w:val="21"/>
              </w:rPr>
              <w:t>上课面授，及上机实验实践</w:t>
            </w:r>
          </w:p>
        </w:tc>
      </w:tr>
      <w:tr w:rsidR="00DF5DC8" w14:paraId="4693CBA5" w14:textId="77777777">
        <w:trPr>
          <w:trHeight w:val="399"/>
          <w:jc w:val="center"/>
        </w:trPr>
        <w:tc>
          <w:tcPr>
            <w:tcW w:w="1403" w:type="dxa"/>
            <w:vAlign w:val="center"/>
          </w:tcPr>
          <w:p w14:paraId="1E6DC266"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73C779AD" w14:textId="77777777" w:rsidR="00DF5DC8" w:rsidRDefault="005B5C99">
            <w:pPr>
              <w:pStyle w:val="10"/>
              <w:spacing w:line="360" w:lineRule="auto"/>
              <w:rPr>
                <w:rFonts w:ascii="仿宋" w:eastAsia="仿宋" w:hAnsi="仿宋"/>
                <w:color w:val="000000"/>
                <w:szCs w:val="21"/>
              </w:rPr>
            </w:pPr>
            <w:r>
              <w:rPr>
                <w:rFonts w:ascii="仿宋" w:eastAsia="仿宋" w:hAnsi="仿宋"/>
                <w:color w:val="000000"/>
                <w:szCs w:val="21"/>
              </w:rPr>
              <w:t>Python 爬虫教程（从入门到精通）</w:t>
            </w:r>
          </w:p>
        </w:tc>
      </w:tr>
      <w:tr w:rsidR="00DF5DC8" w14:paraId="30ABA204" w14:textId="77777777">
        <w:trPr>
          <w:trHeight w:val="997"/>
          <w:jc w:val="center"/>
        </w:trPr>
        <w:tc>
          <w:tcPr>
            <w:tcW w:w="1403" w:type="dxa"/>
            <w:vAlign w:val="center"/>
          </w:tcPr>
          <w:p w14:paraId="2EF86510"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0A49F4C7"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能够运用爬虫的相关的进行网络页面抓取 </w:t>
            </w:r>
          </w:p>
          <w:p w14:paraId="5240213A"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为公司的业务拓展提供数据支持 </w:t>
            </w:r>
          </w:p>
          <w:p w14:paraId="01478AFC" w14:textId="77777777" w:rsidR="00DF5DC8" w:rsidRDefault="005B5C99">
            <w:pPr>
              <w:pStyle w:val="10"/>
              <w:rPr>
                <w:rFonts w:ascii="仿宋" w:eastAsia="仿宋" w:hAnsi="仿宋"/>
                <w:color w:val="000000"/>
                <w:szCs w:val="21"/>
              </w:rPr>
            </w:pPr>
            <w:r>
              <w:rPr>
                <w:rFonts w:ascii="仿宋" w:eastAsia="仿宋" w:hAnsi="仿宋"/>
                <w:color w:val="000000"/>
                <w:szCs w:val="21"/>
              </w:rPr>
              <w:t>为生活中的事情带来便利</w:t>
            </w:r>
          </w:p>
        </w:tc>
      </w:tr>
      <w:tr w:rsidR="00DF5DC8" w14:paraId="4E84BD3C" w14:textId="77777777">
        <w:trPr>
          <w:trHeight w:val="554"/>
          <w:jc w:val="center"/>
        </w:trPr>
        <w:tc>
          <w:tcPr>
            <w:tcW w:w="1403" w:type="dxa"/>
            <w:vAlign w:val="center"/>
          </w:tcPr>
          <w:p w14:paraId="43733D55" w14:textId="77777777" w:rsidR="00DF5DC8" w:rsidRDefault="005B5C99">
            <w:pPr>
              <w:pStyle w:val="10"/>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3704CEF7" w14:textId="77777777" w:rsidR="00DF5DC8" w:rsidRDefault="005B5C99">
            <w:pPr>
              <w:pStyle w:val="10"/>
              <w:spacing w:line="360" w:lineRule="auto"/>
              <w:rPr>
                <w:rFonts w:ascii="仿宋" w:eastAsia="仿宋" w:hAnsi="仿宋"/>
                <w:color w:val="000000"/>
                <w:szCs w:val="21"/>
              </w:rPr>
            </w:pPr>
            <w:r>
              <w:rPr>
                <w:rFonts w:ascii="仿宋" w:eastAsia="仿宋" w:hAnsi="仿宋"/>
                <w:color w:val="000000"/>
                <w:szCs w:val="21"/>
              </w:rPr>
              <w:t>福建省职业院校技能大赛</w:t>
            </w:r>
          </w:p>
        </w:tc>
      </w:tr>
    </w:tbl>
    <w:p w14:paraId="555C8907" w14:textId="77777777" w:rsidR="00DF5DC8" w:rsidRDefault="00DF5DC8">
      <w:pPr>
        <w:spacing w:line="360" w:lineRule="auto"/>
        <w:jc w:val="center"/>
        <w:rPr>
          <w:rFonts w:ascii="仿宋" w:eastAsia="仿宋" w:hAnsi="仿宋"/>
          <w:b/>
          <w:bCs/>
          <w:color w:val="000000"/>
          <w:sz w:val="24"/>
        </w:rPr>
      </w:pPr>
    </w:p>
    <w:p w14:paraId="5A01B067"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《机器学习》课程教学要求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DF5DC8" w14:paraId="1CD9221A" w14:textId="77777777">
        <w:trPr>
          <w:trHeight w:val="283"/>
          <w:jc w:val="center"/>
        </w:trPr>
        <w:tc>
          <w:tcPr>
            <w:tcW w:w="1687" w:type="dxa"/>
            <w:gridSpan w:val="2"/>
            <w:vAlign w:val="center"/>
          </w:tcPr>
          <w:p w14:paraId="0DD9379D"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61372D7E"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机器学习</w:t>
            </w:r>
          </w:p>
        </w:tc>
      </w:tr>
      <w:tr w:rsidR="00DF5DC8" w14:paraId="3C231977" w14:textId="77777777">
        <w:trPr>
          <w:trHeight w:val="460"/>
          <w:jc w:val="center"/>
        </w:trPr>
        <w:tc>
          <w:tcPr>
            <w:tcW w:w="9607" w:type="dxa"/>
            <w:gridSpan w:val="3"/>
          </w:tcPr>
          <w:p w14:paraId="50FE056D"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安排第4学期，总学时64学时，其中理论32学时，实践32学时。</w:t>
            </w:r>
          </w:p>
        </w:tc>
      </w:tr>
      <w:tr w:rsidR="00DF5DC8" w14:paraId="45146183" w14:textId="77777777">
        <w:trPr>
          <w:trHeight w:val="1341"/>
          <w:jc w:val="center"/>
        </w:trPr>
        <w:tc>
          <w:tcPr>
            <w:tcW w:w="1403" w:type="dxa"/>
            <w:vAlign w:val="center"/>
          </w:tcPr>
          <w:p w14:paraId="2994AF2B"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4810BC4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机器学习》课程通过与机器学习算法应用程序开发相关的实际项目学习，增强学生对本专业数据挖掘与机器学习知识的认识，训练他们养成良好的编程习惯，理解并掌握回归分析、神经网络、支持向量机、聚类、降维、大规模机器学习等内容，构建计算思维，初步具备数据挖掘与机器学习应用算法的开发能力，从而满足企业对相应岗位的职业能力需求。</w:t>
            </w:r>
          </w:p>
        </w:tc>
      </w:tr>
      <w:tr w:rsidR="00DF5DC8" w14:paraId="0ADBC6C6" w14:textId="77777777">
        <w:trPr>
          <w:trHeight w:val="1259"/>
          <w:jc w:val="center"/>
        </w:trPr>
        <w:tc>
          <w:tcPr>
            <w:tcW w:w="1403" w:type="dxa"/>
            <w:vAlign w:val="center"/>
          </w:tcPr>
          <w:p w14:paraId="39EDB761"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6FA0E771"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了解机器学习的概念，了解机器学习目前的应用领域；掌握成本函数和梯度下降算法；理解神经网络的工作原理，体会不同部分在神经网络中的作用；理解大间距分类器的概念，理解支持</w:t>
            </w:r>
            <w:proofErr w:type="gramStart"/>
            <w:r>
              <w:rPr>
                <w:rFonts w:ascii="仿宋" w:eastAsia="仿宋" w:hAnsi="仿宋" w:hint="eastAsia"/>
                <w:color w:val="000000"/>
                <w:szCs w:val="21"/>
              </w:rPr>
              <w:t>向量机</w:t>
            </w:r>
            <w:proofErr w:type="gramEnd"/>
            <w:r>
              <w:rPr>
                <w:rFonts w:ascii="仿宋" w:eastAsia="仿宋" w:hAnsi="仿宋" w:hint="eastAsia"/>
                <w:color w:val="000000"/>
                <w:szCs w:val="21"/>
              </w:rPr>
              <w:t>与逻辑回归的关系，掌握其实现方法；理解监督学习和无监督学习的区别，掌握K均值算法的构建；</w:t>
            </w:r>
            <w:proofErr w:type="gramStart"/>
            <w:r>
              <w:rPr>
                <w:rFonts w:ascii="仿宋" w:eastAsia="仿宋" w:hAnsi="仿宋" w:hint="eastAsia"/>
                <w:color w:val="000000"/>
                <w:szCs w:val="21"/>
              </w:rPr>
              <w:t>明白降维</w:t>
            </w:r>
            <w:proofErr w:type="gramEnd"/>
            <w:r>
              <w:rPr>
                <w:rFonts w:ascii="仿宋" w:eastAsia="仿宋" w:hAnsi="仿宋" w:hint="eastAsia"/>
                <w:color w:val="000000"/>
                <w:szCs w:val="21"/>
              </w:rPr>
              <w:t>的重要性，学会主程序分析算法压缩数据；理解大数据机器学习的特点，掌握其算法应用的一般方法。</w:t>
            </w:r>
          </w:p>
        </w:tc>
      </w:tr>
      <w:tr w:rsidR="00DF5DC8" w14:paraId="53533C0A" w14:textId="77777777">
        <w:trPr>
          <w:trHeight w:val="725"/>
          <w:jc w:val="center"/>
        </w:trPr>
        <w:tc>
          <w:tcPr>
            <w:tcW w:w="1403" w:type="dxa"/>
            <w:vAlign w:val="center"/>
          </w:tcPr>
          <w:p w14:paraId="2C6562FC"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48933B35"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课程概述、回归、神经网络、支持向量机、聚类、降维、大规模机器学习、机动</w:t>
            </w:r>
          </w:p>
        </w:tc>
      </w:tr>
      <w:tr w:rsidR="00DF5DC8" w14:paraId="53B84357" w14:textId="77777777">
        <w:trPr>
          <w:trHeight w:val="895"/>
          <w:jc w:val="center"/>
        </w:trPr>
        <w:tc>
          <w:tcPr>
            <w:tcW w:w="1403" w:type="dxa"/>
            <w:vAlign w:val="center"/>
          </w:tcPr>
          <w:p w14:paraId="3B333907" w14:textId="77777777" w:rsidR="00DF5DC8" w:rsidRDefault="005B5C99">
            <w:pPr>
              <w:pStyle w:val="10"/>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371FA2E0"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培养学生的沟通交流能力及团队协作精神；培养学生分析问题、解决问题的能力；培养学生勇于创新、敬业乐业的工作作风；培养学生的自我管理、自我约束能力；培养学生的环保意识、质量意识、安全意识。</w:t>
            </w:r>
          </w:p>
        </w:tc>
      </w:tr>
      <w:tr w:rsidR="00DF5DC8" w14:paraId="3CBAB89B" w14:textId="77777777">
        <w:trPr>
          <w:trHeight w:val="1419"/>
          <w:jc w:val="center"/>
        </w:trPr>
        <w:tc>
          <w:tcPr>
            <w:tcW w:w="1403" w:type="dxa"/>
            <w:vAlign w:val="center"/>
          </w:tcPr>
          <w:p w14:paraId="5EFC43E2"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0EC528C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项目驱动学习法：</w:t>
            </w:r>
            <w:r>
              <w:rPr>
                <w:rFonts w:ascii="仿宋" w:eastAsia="仿宋" w:hAnsi="仿宋"/>
                <w:color w:val="000000"/>
                <w:szCs w:val="21"/>
              </w:rPr>
              <w:t>通过</w:t>
            </w:r>
            <w:r>
              <w:rPr>
                <w:rFonts w:ascii="仿宋" w:eastAsia="仿宋" w:hAnsi="仿宋" w:hint="eastAsia"/>
                <w:color w:val="000000"/>
                <w:szCs w:val="21"/>
              </w:rPr>
              <w:t>一个个和</w:t>
            </w:r>
            <w:r>
              <w:rPr>
                <w:rFonts w:ascii="仿宋" w:eastAsia="仿宋" w:hAnsi="仿宋"/>
                <w:color w:val="000000"/>
                <w:szCs w:val="21"/>
              </w:rPr>
              <w:t>实践相关的项目学习相应的知识点</w:t>
            </w:r>
            <w:r>
              <w:rPr>
                <w:rFonts w:ascii="仿宋" w:eastAsia="仿宋" w:hAnsi="仿宋" w:hint="eastAsia"/>
                <w:color w:val="000000"/>
                <w:szCs w:val="21"/>
              </w:rPr>
              <w:t>。</w:t>
            </w:r>
            <w:r>
              <w:rPr>
                <w:rFonts w:ascii="仿宋" w:eastAsia="仿宋" w:hAnsi="仿宋"/>
                <w:color w:val="000000"/>
                <w:szCs w:val="21"/>
              </w:rPr>
              <w:t>项目</w:t>
            </w:r>
            <w:r>
              <w:rPr>
                <w:rFonts w:ascii="仿宋" w:eastAsia="仿宋" w:hAnsi="仿宋" w:hint="eastAsia"/>
                <w:color w:val="000000"/>
                <w:szCs w:val="21"/>
              </w:rPr>
              <w:t>由</w:t>
            </w:r>
            <w:r>
              <w:rPr>
                <w:rFonts w:ascii="仿宋" w:eastAsia="仿宋" w:hAnsi="仿宋"/>
                <w:color w:val="000000"/>
                <w:szCs w:val="21"/>
              </w:rPr>
              <w:t>简单到复杂，</w:t>
            </w:r>
            <w:proofErr w:type="gramStart"/>
            <w:r>
              <w:rPr>
                <w:rFonts w:ascii="仿宋" w:eastAsia="仿宋" w:hAnsi="仿宋"/>
                <w:color w:val="000000"/>
                <w:szCs w:val="21"/>
              </w:rPr>
              <w:t>一</w:t>
            </w:r>
            <w:proofErr w:type="gramEnd"/>
            <w:r>
              <w:rPr>
                <w:rFonts w:ascii="仿宋" w:eastAsia="仿宋" w:hAnsi="仿宋"/>
                <w:color w:val="000000"/>
                <w:szCs w:val="21"/>
              </w:rPr>
              <w:t>步步加深学生对知识点的掌握和巩固。</w:t>
            </w:r>
          </w:p>
        </w:tc>
      </w:tr>
      <w:tr w:rsidR="00DF5DC8" w14:paraId="559AB6C1" w14:textId="77777777">
        <w:trPr>
          <w:trHeight w:val="1553"/>
          <w:jc w:val="center"/>
        </w:trPr>
        <w:tc>
          <w:tcPr>
            <w:tcW w:w="1403" w:type="dxa"/>
            <w:vAlign w:val="center"/>
          </w:tcPr>
          <w:p w14:paraId="6248E960"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222DE444"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《P</w:t>
            </w:r>
            <w:r>
              <w:rPr>
                <w:rFonts w:ascii="仿宋" w:eastAsia="仿宋" w:hAnsi="仿宋"/>
                <w:color w:val="000000"/>
                <w:szCs w:val="21"/>
              </w:rPr>
              <w:t>ython</w:t>
            </w:r>
            <w:r>
              <w:rPr>
                <w:rFonts w:ascii="仿宋" w:eastAsia="仿宋" w:hAnsi="仿宋" w:hint="eastAsia"/>
                <w:color w:val="000000"/>
                <w:szCs w:val="21"/>
              </w:rPr>
              <w:t>机器学习》，机械工业出版社教材；实训教室，可以上网并安装P</w:t>
            </w:r>
            <w:r>
              <w:rPr>
                <w:rFonts w:ascii="仿宋" w:eastAsia="仿宋" w:hAnsi="仿宋"/>
                <w:color w:val="000000"/>
                <w:szCs w:val="21"/>
              </w:rPr>
              <w:t>ython</w:t>
            </w:r>
            <w:r>
              <w:rPr>
                <w:rFonts w:ascii="仿宋" w:eastAsia="仿宋" w:hAnsi="仿宋" w:hint="eastAsia"/>
                <w:color w:val="000000"/>
                <w:szCs w:val="21"/>
              </w:rPr>
              <w:t>软件；多媒体教室，白板、黑板、相关工具、相关量具；网络教学资源，国家级或省级精品在线开放课程的资源，建立互动网络交流平台。</w:t>
            </w:r>
          </w:p>
        </w:tc>
      </w:tr>
      <w:tr w:rsidR="00DF5DC8" w14:paraId="1956D0A6" w14:textId="77777777">
        <w:trPr>
          <w:trHeight w:val="1219"/>
          <w:jc w:val="center"/>
        </w:trPr>
        <w:tc>
          <w:tcPr>
            <w:tcW w:w="1403" w:type="dxa"/>
            <w:vAlign w:val="center"/>
          </w:tcPr>
          <w:p w14:paraId="2B61F0D7"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67614311"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培养学生会识读程序流程图，能看懂案例代码；会使用P</w:t>
            </w:r>
            <w:r>
              <w:rPr>
                <w:rFonts w:ascii="仿宋" w:eastAsia="仿宋" w:hAnsi="仿宋"/>
                <w:color w:val="000000"/>
                <w:szCs w:val="21"/>
              </w:rPr>
              <w:t>ython</w:t>
            </w:r>
            <w:r>
              <w:rPr>
                <w:rFonts w:ascii="仿宋" w:eastAsia="仿宋" w:hAnsi="仿宋" w:hint="eastAsia"/>
                <w:color w:val="000000"/>
                <w:szCs w:val="21"/>
              </w:rPr>
              <w:t>语言，实现“机器学习”常规算法；能按照任务要求，设计程序流程图，编写程序代码；能够根据系统功能要求对程序进行调试；能够对所编写的程序故障进行分析，提出解决方案并进行故障排除。</w:t>
            </w:r>
          </w:p>
        </w:tc>
      </w:tr>
      <w:tr w:rsidR="00DF5DC8" w14:paraId="72F021CD" w14:textId="77777777">
        <w:trPr>
          <w:trHeight w:val="554"/>
          <w:jc w:val="center"/>
        </w:trPr>
        <w:tc>
          <w:tcPr>
            <w:tcW w:w="1403" w:type="dxa"/>
            <w:vAlign w:val="center"/>
          </w:tcPr>
          <w:p w14:paraId="328F323E" w14:textId="77777777" w:rsidR="00DF5DC8" w:rsidRDefault="005B5C99">
            <w:pPr>
              <w:pStyle w:val="10"/>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3A87485E" w14:textId="77777777" w:rsidR="00DF5DC8" w:rsidRDefault="005B5C99">
            <w:pPr>
              <w:pStyle w:val="10"/>
              <w:spacing w:line="360" w:lineRule="auto"/>
              <w:rPr>
                <w:rFonts w:ascii="仿宋" w:eastAsia="仿宋" w:hAnsi="仿宋"/>
                <w:color w:val="000000"/>
                <w:szCs w:val="21"/>
              </w:rPr>
            </w:pPr>
            <w:r>
              <w:rPr>
                <w:rFonts w:ascii="仿宋" w:eastAsia="仿宋" w:hAnsi="仿宋"/>
                <w:color w:val="000000"/>
                <w:szCs w:val="21"/>
              </w:rPr>
              <w:t>《人工智能机器学习应用工程师》</w:t>
            </w:r>
          </w:p>
        </w:tc>
      </w:tr>
    </w:tbl>
    <w:p w14:paraId="014DA5A5" w14:textId="77777777" w:rsidR="00DF5DC8" w:rsidRDefault="00DF5DC8"/>
    <w:p w14:paraId="1AD85B46"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《自然语言处理技术》课程教学要求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DF5DC8" w14:paraId="338FBF70" w14:textId="77777777">
        <w:trPr>
          <w:trHeight w:val="283"/>
          <w:jc w:val="center"/>
        </w:trPr>
        <w:tc>
          <w:tcPr>
            <w:tcW w:w="1687" w:type="dxa"/>
            <w:gridSpan w:val="2"/>
            <w:vAlign w:val="center"/>
          </w:tcPr>
          <w:p w14:paraId="793245F9"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18B359FB"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 xml:space="preserve">自然语言处理技术 </w:t>
            </w:r>
          </w:p>
        </w:tc>
      </w:tr>
      <w:tr w:rsidR="00DF5DC8" w14:paraId="73A0ADF3" w14:textId="77777777">
        <w:trPr>
          <w:trHeight w:val="460"/>
          <w:jc w:val="center"/>
        </w:trPr>
        <w:tc>
          <w:tcPr>
            <w:tcW w:w="9607" w:type="dxa"/>
            <w:gridSpan w:val="3"/>
          </w:tcPr>
          <w:p w14:paraId="2CAFE994"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安排第4学期，总学时64学时，其中理论32学时，实践32学时。</w:t>
            </w:r>
          </w:p>
        </w:tc>
      </w:tr>
      <w:tr w:rsidR="00DF5DC8" w14:paraId="19AEB2B6" w14:textId="77777777">
        <w:trPr>
          <w:trHeight w:val="1032"/>
          <w:jc w:val="center"/>
        </w:trPr>
        <w:tc>
          <w:tcPr>
            <w:tcW w:w="1403" w:type="dxa"/>
            <w:vAlign w:val="center"/>
          </w:tcPr>
          <w:p w14:paraId="763E45A6"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4E02F39B" w14:textId="77777777" w:rsidR="00DF5DC8" w:rsidRDefault="005B5C99">
            <w:pPr>
              <w:pStyle w:val="10"/>
              <w:spacing w:line="360" w:lineRule="auto"/>
              <w:rPr>
                <w:rFonts w:ascii="仿宋" w:eastAsia="仿宋" w:hAnsi="仿宋"/>
                <w:color w:val="FF0000"/>
                <w:szCs w:val="21"/>
              </w:rPr>
            </w:pPr>
            <w:r>
              <w:rPr>
                <w:rFonts w:ascii="仿宋" w:eastAsia="仿宋" w:hAnsi="仿宋" w:hint="eastAsia"/>
                <w:color w:val="000000"/>
                <w:szCs w:val="21"/>
              </w:rPr>
              <w:t>专业能</w:t>
            </w:r>
            <w:r>
              <w:rPr>
                <w:rFonts w:ascii="仿宋" w:eastAsia="仿宋" w:hAnsi="仿宋" w:hint="eastAsia"/>
                <w:szCs w:val="21"/>
              </w:rPr>
              <w:t>力</w:t>
            </w:r>
            <w:r>
              <w:rPr>
                <w:rFonts w:ascii="仿宋" w:eastAsia="仿宋" w:hAnsi="仿宋"/>
                <w:szCs w:val="21"/>
              </w:rPr>
              <w:t>：能够</w:t>
            </w:r>
            <w:r>
              <w:rPr>
                <w:rFonts w:ascii="仿宋" w:eastAsia="仿宋" w:hAnsi="仿宋" w:hint="eastAsia"/>
                <w:szCs w:val="21"/>
              </w:rPr>
              <w:t>通过算法解决自然语言处理中的工程应用问题</w:t>
            </w:r>
          </w:p>
          <w:p w14:paraId="6248565A" w14:textId="77777777" w:rsidR="00DF5DC8" w:rsidRDefault="005B5C99">
            <w:pPr>
              <w:pStyle w:val="10"/>
              <w:spacing w:line="360" w:lineRule="auto"/>
              <w:rPr>
                <w:rFonts w:ascii="仿宋" w:eastAsia="仿宋" w:hAnsi="仿宋"/>
                <w:szCs w:val="21"/>
              </w:rPr>
            </w:pPr>
            <w:r>
              <w:rPr>
                <w:rFonts w:ascii="仿宋" w:eastAsia="仿宋" w:hAnsi="仿宋" w:hint="eastAsia"/>
                <w:szCs w:val="21"/>
              </w:rPr>
              <w:t>方法</w:t>
            </w:r>
            <w:r>
              <w:rPr>
                <w:rFonts w:ascii="仿宋" w:eastAsia="仿宋" w:hAnsi="仿宋"/>
                <w:szCs w:val="21"/>
              </w:rPr>
              <w:t>能力：能够</w:t>
            </w:r>
            <w:r>
              <w:rPr>
                <w:rFonts w:ascii="仿宋" w:eastAsia="仿宋" w:hAnsi="仿宋" w:hint="eastAsia"/>
                <w:szCs w:val="21"/>
              </w:rPr>
              <w:t>主动</w:t>
            </w:r>
            <w:r>
              <w:rPr>
                <w:rFonts w:ascii="仿宋" w:eastAsia="仿宋" w:hAnsi="仿宋"/>
                <w:szCs w:val="21"/>
              </w:rPr>
              <w:t>自主学习</w:t>
            </w:r>
            <w:r>
              <w:rPr>
                <w:rFonts w:ascii="仿宋" w:eastAsia="仿宋" w:hAnsi="仿宋" w:hint="eastAsia"/>
                <w:szCs w:val="21"/>
              </w:rPr>
              <w:t>前沿</w:t>
            </w:r>
            <w:r>
              <w:rPr>
                <w:rFonts w:ascii="仿宋" w:eastAsia="仿宋" w:hAnsi="仿宋"/>
                <w:szCs w:val="21"/>
              </w:rPr>
              <w:t>技术，</w:t>
            </w:r>
            <w:r>
              <w:rPr>
                <w:rFonts w:ascii="仿宋" w:eastAsia="仿宋" w:hAnsi="仿宋" w:hint="eastAsia"/>
                <w:szCs w:val="21"/>
              </w:rPr>
              <w:t>适应</w:t>
            </w:r>
            <w:r>
              <w:rPr>
                <w:rFonts w:ascii="仿宋" w:eastAsia="仿宋" w:hAnsi="仿宋"/>
                <w:szCs w:val="21"/>
              </w:rPr>
              <w:t>工作内容</w:t>
            </w:r>
          </w:p>
          <w:p w14:paraId="0C259AC2" w14:textId="77777777" w:rsidR="00DF5DC8" w:rsidRDefault="005B5C99">
            <w:pPr>
              <w:pStyle w:val="10"/>
              <w:spacing w:line="360" w:lineRule="auto"/>
              <w:rPr>
                <w:rFonts w:ascii="仿宋" w:eastAsia="仿宋" w:hAnsi="仿宋"/>
                <w:color w:val="000000"/>
                <w:szCs w:val="21"/>
              </w:rPr>
            </w:pPr>
            <w:r>
              <w:rPr>
                <w:rFonts w:ascii="仿宋" w:eastAsia="仿宋" w:hAnsi="仿宋" w:hint="eastAsia"/>
                <w:szCs w:val="21"/>
              </w:rPr>
              <w:t>社会能力</w:t>
            </w:r>
            <w:r>
              <w:rPr>
                <w:rFonts w:ascii="仿宋" w:eastAsia="仿宋" w:hAnsi="仿宋"/>
                <w:szCs w:val="21"/>
              </w:rPr>
              <w:t>：</w:t>
            </w:r>
            <w:r>
              <w:rPr>
                <w:rFonts w:ascii="仿宋" w:eastAsia="仿宋" w:hAnsi="仿宋" w:hint="eastAsia"/>
                <w:szCs w:val="21"/>
              </w:rPr>
              <w:t>具有</w:t>
            </w:r>
            <w:r>
              <w:rPr>
                <w:rFonts w:ascii="仿宋" w:eastAsia="仿宋" w:hAnsi="仿宋"/>
                <w:szCs w:val="21"/>
              </w:rPr>
              <w:t>良好的职业素养和团队精神</w:t>
            </w:r>
          </w:p>
        </w:tc>
      </w:tr>
      <w:tr w:rsidR="00DF5DC8" w14:paraId="7D739434" w14:textId="77777777">
        <w:trPr>
          <w:trHeight w:val="1259"/>
          <w:jc w:val="center"/>
        </w:trPr>
        <w:tc>
          <w:tcPr>
            <w:tcW w:w="1403" w:type="dxa"/>
            <w:vAlign w:val="center"/>
          </w:tcPr>
          <w:p w14:paraId="5E0AA65D"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599D2B1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1.侧重培养学生理解自然语言的基本概念，包括研究内容（词法、句法和语义）和应用领域（如机器翻译和问答系统等）。</w:t>
            </w:r>
          </w:p>
          <w:p w14:paraId="7D8B852B"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2.对自然语言处理中的关键问题（歧义问题等）有明确的认识。</w:t>
            </w:r>
          </w:p>
          <w:p w14:paraId="6C80C512"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3.了解最新型的技术现状并能初步应用。</w:t>
            </w:r>
          </w:p>
          <w:p w14:paraId="23152685"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4.通过学习，能在查找参考文献的基础上实现一个指定的自然语言处理系统作为实训项目。</w:t>
            </w:r>
          </w:p>
        </w:tc>
      </w:tr>
      <w:tr w:rsidR="00DF5DC8" w14:paraId="6A31BAF4" w14:textId="77777777">
        <w:trPr>
          <w:trHeight w:val="725"/>
          <w:jc w:val="center"/>
        </w:trPr>
        <w:tc>
          <w:tcPr>
            <w:tcW w:w="1403" w:type="dxa"/>
            <w:vAlign w:val="center"/>
          </w:tcPr>
          <w:p w14:paraId="56099191"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4822391F"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引言</w:t>
            </w:r>
          </w:p>
          <w:p w14:paraId="63F6451C"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自然语言处理相关概念，处理对象，现状和未来</w:t>
            </w:r>
          </w:p>
          <w:p w14:paraId="79C61DC2"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汉字编码</w:t>
            </w:r>
          </w:p>
          <w:p w14:paraId="40708C78"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lastRenderedPageBreak/>
              <w:t>汉字GB、Unicode编码方案，不能编码方案之间转换</w:t>
            </w:r>
          </w:p>
          <w:p w14:paraId="38C9AE23"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汉字字形处理</w:t>
            </w:r>
          </w:p>
          <w:p w14:paraId="2C2A46B0"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汉字字形方案和汉字字形动态显示</w:t>
            </w:r>
          </w:p>
          <w:p w14:paraId="6CE69CD6"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音字转换</w:t>
            </w:r>
          </w:p>
          <w:p w14:paraId="661BA1D8"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基于单字的单字转换、基于词的单字转换、基于整句音字转换</w:t>
            </w:r>
          </w:p>
          <w:p w14:paraId="4D1CCF15"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汉语分词与词性标</w:t>
            </w:r>
          </w:p>
          <w:p w14:paraId="65413CE2"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最大长度汉语分词、全切分汉语分词、基于标注的汉语分词、汉语词性标注</w:t>
            </w:r>
          </w:p>
          <w:p w14:paraId="12C9854B"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Ngram和HMM模型</w:t>
            </w:r>
          </w:p>
          <w:p w14:paraId="580B43E5" w14:textId="77777777" w:rsidR="00DF5DC8" w:rsidRDefault="005B5C99">
            <w:pPr>
              <w:pStyle w:val="10"/>
              <w:numPr>
                <w:ilvl w:val="0"/>
                <w:numId w:val="8"/>
              </w:numPr>
              <w:spacing w:line="360" w:lineRule="auto"/>
              <w:rPr>
                <w:rFonts w:ascii="仿宋" w:eastAsia="仿宋" w:hAnsi="仿宋"/>
                <w:color w:val="000000"/>
                <w:szCs w:val="21"/>
              </w:rPr>
            </w:pPr>
            <w:r>
              <w:rPr>
                <w:rFonts w:ascii="仿宋" w:eastAsia="仿宋" w:hAnsi="仿宋" w:hint="eastAsia"/>
                <w:color w:val="000000"/>
                <w:szCs w:val="21"/>
              </w:rPr>
              <w:t>全文检索</w:t>
            </w:r>
          </w:p>
          <w:p w14:paraId="43388421"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信息检索基本方法和模型、全文检索算法</w:t>
            </w:r>
          </w:p>
        </w:tc>
      </w:tr>
      <w:tr w:rsidR="00DF5DC8" w14:paraId="7C5F3D8F" w14:textId="77777777">
        <w:trPr>
          <w:trHeight w:val="895"/>
          <w:jc w:val="center"/>
        </w:trPr>
        <w:tc>
          <w:tcPr>
            <w:tcW w:w="1403" w:type="dxa"/>
            <w:vAlign w:val="center"/>
          </w:tcPr>
          <w:p w14:paraId="10DE2219" w14:textId="77777777" w:rsidR="00DF5DC8" w:rsidRDefault="005B5C99">
            <w:pPr>
              <w:pStyle w:val="10"/>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34CECB6F" w14:textId="77777777" w:rsidR="00DF5DC8" w:rsidRDefault="005B5C99">
            <w:pPr>
              <w:pStyle w:val="10"/>
              <w:spacing w:line="360" w:lineRule="auto"/>
              <w:ind w:firstLineChars="200" w:firstLine="420"/>
              <w:rPr>
                <w:rFonts w:ascii="仿宋" w:eastAsia="仿宋" w:hAnsi="仿宋"/>
                <w:color w:val="FF0000"/>
                <w:szCs w:val="21"/>
              </w:rPr>
            </w:pPr>
            <w:r>
              <w:rPr>
                <w:rFonts w:ascii="仿宋" w:eastAsia="仿宋" w:hAnsi="仿宋" w:hint="eastAsia"/>
                <w:szCs w:val="21"/>
              </w:rPr>
              <w:t>它是运用语言学和有关技术科学的知识、原理和方法,研究词法、词性的特点和规律,分析、鉴别各类文件物证的特征,并以此判断的社会种属性或认定言语人的一种专门技术。借助于科大讯飞</w:t>
            </w:r>
            <w:r>
              <w:rPr>
                <w:rFonts w:ascii="仿宋" w:eastAsia="仿宋" w:hAnsi="仿宋"/>
                <w:szCs w:val="21"/>
              </w:rPr>
              <w:t>、百度等平台，让学生意识到自主创新的重要意义和价值；同</w:t>
            </w:r>
            <w:r>
              <w:rPr>
                <w:rFonts w:ascii="仿宋" w:eastAsia="仿宋" w:hAnsi="仿宋" w:hint="eastAsia"/>
                <w:szCs w:val="21"/>
              </w:rPr>
              <w:t>时</w:t>
            </w:r>
            <w:r>
              <w:rPr>
                <w:rFonts w:ascii="仿宋" w:eastAsia="仿宋" w:hAnsi="仿宋"/>
                <w:szCs w:val="21"/>
              </w:rPr>
              <w:t>，让学生分析当前这些平台的局限性，思考如何突破局限、如何实现</w:t>
            </w:r>
            <w:r>
              <w:rPr>
                <w:rFonts w:ascii="仿宋" w:eastAsia="仿宋" w:hAnsi="仿宋" w:hint="eastAsia"/>
                <w:szCs w:val="21"/>
              </w:rPr>
              <w:t>词义识别</w:t>
            </w:r>
            <w:r>
              <w:rPr>
                <w:rFonts w:ascii="仿宋" w:eastAsia="仿宋" w:hAnsi="仿宋"/>
                <w:szCs w:val="21"/>
              </w:rPr>
              <w:t>等前沿内容。</w:t>
            </w:r>
          </w:p>
        </w:tc>
      </w:tr>
      <w:tr w:rsidR="00DF5DC8" w14:paraId="4F6FF9BA" w14:textId="77777777">
        <w:trPr>
          <w:trHeight w:val="1048"/>
          <w:jc w:val="center"/>
        </w:trPr>
        <w:tc>
          <w:tcPr>
            <w:tcW w:w="1403" w:type="dxa"/>
            <w:vAlign w:val="center"/>
          </w:tcPr>
          <w:p w14:paraId="6CC987CA"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0A6B3F81" w14:textId="77777777" w:rsidR="00DF5DC8" w:rsidRDefault="005B5C99">
            <w:pPr>
              <w:pStyle w:val="10"/>
              <w:spacing w:line="360" w:lineRule="auto"/>
              <w:ind w:firstLineChars="200" w:firstLine="420"/>
              <w:rPr>
                <w:rFonts w:ascii="仿宋" w:eastAsia="仿宋" w:hAnsi="仿宋"/>
                <w:color w:val="FF0000"/>
                <w:szCs w:val="21"/>
              </w:rPr>
            </w:pPr>
            <w:r>
              <w:rPr>
                <w:rFonts w:ascii="仿宋" w:eastAsia="仿宋" w:hAnsi="仿宋" w:hint="eastAsia"/>
                <w:szCs w:val="21"/>
              </w:rPr>
              <w:t>项目驱动</w:t>
            </w:r>
            <w:r>
              <w:rPr>
                <w:rFonts w:ascii="仿宋" w:eastAsia="仿宋" w:hAnsi="仿宋"/>
                <w:szCs w:val="21"/>
              </w:rPr>
              <w:t>学习</w:t>
            </w:r>
            <w:r>
              <w:rPr>
                <w:rFonts w:ascii="仿宋" w:eastAsia="仿宋" w:hAnsi="仿宋" w:hint="eastAsia"/>
                <w:szCs w:val="21"/>
              </w:rPr>
              <w:t>法：</w:t>
            </w:r>
            <w:r>
              <w:rPr>
                <w:rFonts w:ascii="仿宋" w:eastAsia="仿宋" w:hAnsi="仿宋"/>
                <w:szCs w:val="21"/>
              </w:rPr>
              <w:t>通过</w:t>
            </w:r>
            <w:r>
              <w:rPr>
                <w:rFonts w:ascii="仿宋" w:eastAsia="仿宋" w:hAnsi="仿宋" w:hint="eastAsia"/>
                <w:szCs w:val="21"/>
              </w:rPr>
              <w:t>一个个和</w:t>
            </w:r>
            <w:r>
              <w:rPr>
                <w:rFonts w:ascii="仿宋" w:eastAsia="仿宋" w:hAnsi="仿宋"/>
                <w:szCs w:val="21"/>
              </w:rPr>
              <w:t>实践相关的项目学习相应的知识点</w:t>
            </w:r>
            <w:r>
              <w:rPr>
                <w:rFonts w:ascii="仿宋" w:eastAsia="仿宋" w:hAnsi="仿宋" w:hint="eastAsia"/>
                <w:szCs w:val="21"/>
              </w:rPr>
              <w:t>。</w:t>
            </w:r>
            <w:r>
              <w:rPr>
                <w:rFonts w:ascii="仿宋" w:eastAsia="仿宋" w:hAnsi="仿宋"/>
                <w:szCs w:val="21"/>
              </w:rPr>
              <w:t>项目</w:t>
            </w:r>
            <w:r>
              <w:rPr>
                <w:rFonts w:ascii="仿宋" w:eastAsia="仿宋" w:hAnsi="仿宋" w:hint="eastAsia"/>
                <w:szCs w:val="21"/>
              </w:rPr>
              <w:t>由</w:t>
            </w:r>
            <w:r>
              <w:rPr>
                <w:rFonts w:ascii="仿宋" w:eastAsia="仿宋" w:hAnsi="仿宋"/>
                <w:szCs w:val="21"/>
              </w:rPr>
              <w:t>简单到复杂，</w:t>
            </w:r>
            <w:proofErr w:type="gramStart"/>
            <w:r>
              <w:rPr>
                <w:rFonts w:ascii="仿宋" w:eastAsia="仿宋" w:hAnsi="仿宋"/>
                <w:szCs w:val="21"/>
              </w:rPr>
              <w:t>一</w:t>
            </w:r>
            <w:proofErr w:type="gramEnd"/>
            <w:r>
              <w:rPr>
                <w:rFonts w:ascii="仿宋" w:eastAsia="仿宋" w:hAnsi="仿宋"/>
                <w:szCs w:val="21"/>
              </w:rPr>
              <w:t>步步加深学生对知识点的掌握和巩固。</w:t>
            </w:r>
          </w:p>
        </w:tc>
      </w:tr>
      <w:tr w:rsidR="00DF5DC8" w14:paraId="71A0E695" w14:textId="77777777">
        <w:trPr>
          <w:trHeight w:val="1553"/>
          <w:jc w:val="center"/>
        </w:trPr>
        <w:tc>
          <w:tcPr>
            <w:tcW w:w="1403" w:type="dxa"/>
            <w:vAlign w:val="center"/>
          </w:tcPr>
          <w:p w14:paraId="15CC2173"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32BFA30" w14:textId="77777777" w:rsidR="00DF5DC8" w:rsidRDefault="005B5C99">
            <w:pPr>
              <w:pStyle w:val="10"/>
              <w:spacing w:line="360" w:lineRule="auto"/>
              <w:ind w:firstLineChars="200" w:firstLine="420"/>
              <w:rPr>
                <w:rFonts w:ascii="仿宋" w:eastAsia="仿宋" w:hAnsi="仿宋"/>
                <w:szCs w:val="21"/>
              </w:rPr>
            </w:pPr>
            <w:r>
              <w:rPr>
                <w:rFonts w:ascii="仿宋" w:eastAsia="仿宋" w:hAnsi="仿宋" w:hint="eastAsia"/>
                <w:szCs w:val="21"/>
              </w:rPr>
              <w:t xml:space="preserve">自然语言处理  高等教育出版社  </w:t>
            </w:r>
            <w:proofErr w:type="gramStart"/>
            <w:r>
              <w:rPr>
                <w:rFonts w:ascii="仿宋" w:eastAsia="仿宋" w:hAnsi="仿宋" w:hint="eastAsia"/>
                <w:szCs w:val="21"/>
              </w:rPr>
              <w:t>刘挺</w:t>
            </w:r>
            <w:proofErr w:type="gramEnd"/>
            <w:r>
              <w:rPr>
                <w:rFonts w:ascii="仿宋" w:eastAsia="仿宋" w:hAnsi="仿宋" w:hint="eastAsia"/>
                <w:szCs w:val="21"/>
              </w:rPr>
              <w:t xml:space="preserve"> 秦兵</w:t>
            </w:r>
          </w:p>
          <w:p w14:paraId="5929F33B" w14:textId="77777777" w:rsidR="00DF5DC8" w:rsidRDefault="005B5C99">
            <w:pPr>
              <w:pStyle w:val="10"/>
              <w:spacing w:line="360" w:lineRule="auto"/>
              <w:ind w:firstLineChars="200" w:firstLine="420"/>
              <w:rPr>
                <w:rFonts w:ascii="仿宋" w:eastAsia="仿宋" w:hAnsi="仿宋"/>
                <w:szCs w:val="21"/>
              </w:rPr>
            </w:pPr>
            <w:r>
              <w:rPr>
                <w:rFonts w:ascii="仿宋" w:eastAsia="仿宋" w:hAnsi="仿宋" w:hint="eastAsia"/>
                <w:szCs w:val="21"/>
              </w:rPr>
              <w:t>自然语言处理基础教程  机械工业</w:t>
            </w:r>
            <w:r>
              <w:rPr>
                <w:rFonts w:ascii="仿宋" w:eastAsia="仿宋" w:hAnsi="仿宋"/>
                <w:szCs w:val="21"/>
              </w:rPr>
              <w:t>出版社</w:t>
            </w:r>
            <w:r>
              <w:rPr>
                <w:rFonts w:ascii="仿宋" w:eastAsia="仿宋" w:hAnsi="仿宋" w:hint="eastAsia"/>
                <w:szCs w:val="21"/>
              </w:rPr>
              <w:t xml:space="preserve">  王刚</w:t>
            </w:r>
          </w:p>
          <w:p w14:paraId="3964F893" w14:textId="77777777" w:rsidR="00DF5DC8" w:rsidRDefault="005B5C99">
            <w:pPr>
              <w:pStyle w:val="10"/>
              <w:spacing w:line="360" w:lineRule="auto"/>
              <w:ind w:firstLineChars="200" w:firstLine="420"/>
              <w:rPr>
                <w:rFonts w:ascii="仿宋" w:eastAsia="仿宋" w:hAnsi="仿宋"/>
                <w:color w:val="FF0000"/>
                <w:szCs w:val="21"/>
              </w:rPr>
            </w:pPr>
            <w:r>
              <w:rPr>
                <w:rFonts w:ascii="仿宋" w:eastAsia="仿宋" w:hAnsi="仿宋" w:hint="eastAsia"/>
                <w:szCs w:val="21"/>
              </w:rPr>
              <w:t>科大讯飞</w:t>
            </w:r>
            <w:r>
              <w:rPr>
                <w:rFonts w:ascii="仿宋" w:eastAsia="仿宋" w:hAnsi="仿宋"/>
                <w:szCs w:val="21"/>
              </w:rPr>
              <w:t>、百度等</w:t>
            </w:r>
            <w:r>
              <w:rPr>
                <w:rFonts w:ascii="仿宋" w:eastAsia="仿宋" w:hAnsi="仿宋" w:hint="eastAsia"/>
                <w:szCs w:val="21"/>
              </w:rPr>
              <w:t>人工智能</w:t>
            </w:r>
            <w:r>
              <w:rPr>
                <w:rFonts w:ascii="仿宋" w:eastAsia="仿宋" w:hAnsi="仿宋"/>
                <w:szCs w:val="21"/>
              </w:rPr>
              <w:t>平台</w:t>
            </w:r>
          </w:p>
        </w:tc>
      </w:tr>
      <w:tr w:rsidR="00DF5DC8" w14:paraId="71ED6731" w14:textId="77777777">
        <w:trPr>
          <w:trHeight w:val="1219"/>
          <w:jc w:val="center"/>
        </w:trPr>
        <w:tc>
          <w:tcPr>
            <w:tcW w:w="1403" w:type="dxa"/>
            <w:vAlign w:val="center"/>
          </w:tcPr>
          <w:p w14:paraId="44BAD166"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4E0005DA" w14:textId="77777777" w:rsidR="00DF5DC8" w:rsidRDefault="005B5C99">
            <w:pPr>
              <w:pStyle w:val="10"/>
              <w:spacing w:line="360" w:lineRule="auto"/>
              <w:ind w:firstLineChars="200" w:firstLine="420"/>
              <w:rPr>
                <w:rFonts w:ascii="仿宋" w:eastAsia="仿宋" w:hAnsi="仿宋"/>
                <w:color w:val="000000"/>
                <w:szCs w:val="21"/>
              </w:rPr>
            </w:pPr>
            <w:r>
              <w:rPr>
                <w:rFonts w:ascii="仿宋" w:eastAsia="仿宋" w:hAnsi="仿宋" w:hint="eastAsia"/>
                <w:szCs w:val="21"/>
              </w:rPr>
              <w:t>掌握词法分析相关技术、句法分析技术，熟悉情感分析相关的概念、场</w:t>
            </w:r>
            <w:proofErr w:type="gramStart"/>
            <w:r>
              <w:rPr>
                <w:rFonts w:ascii="仿宋" w:eastAsia="仿宋" w:hAnsi="仿宋" w:hint="eastAsia"/>
                <w:szCs w:val="21"/>
              </w:rPr>
              <w:t>最以及</w:t>
            </w:r>
            <w:proofErr w:type="gramEnd"/>
            <w:r>
              <w:rPr>
                <w:rFonts w:ascii="仿宋" w:eastAsia="仿宋" w:hAnsi="仿宋" w:hint="eastAsia"/>
                <w:szCs w:val="21"/>
              </w:rPr>
              <w:t>一般做情感分析的流程，能够熟练运用常用的分类算法、聚类算法以及深度学习算法解决自然语言处理中的工程应用问题，掌握语言信息处理的技能，为进一步深造打下坚实的理论和实践基础。</w:t>
            </w:r>
          </w:p>
        </w:tc>
      </w:tr>
      <w:tr w:rsidR="00DF5DC8" w14:paraId="43B89015" w14:textId="77777777">
        <w:trPr>
          <w:trHeight w:val="554"/>
          <w:jc w:val="center"/>
        </w:trPr>
        <w:tc>
          <w:tcPr>
            <w:tcW w:w="1403" w:type="dxa"/>
            <w:vAlign w:val="center"/>
          </w:tcPr>
          <w:p w14:paraId="3B9CAB54" w14:textId="77777777" w:rsidR="00DF5DC8" w:rsidRDefault="005B5C99">
            <w:pPr>
              <w:pStyle w:val="10"/>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046577FB" w14:textId="77777777" w:rsidR="00DF5DC8" w:rsidRDefault="005B5C99">
            <w:pPr>
              <w:pStyle w:val="10"/>
              <w:spacing w:line="360" w:lineRule="auto"/>
              <w:ind w:firstLineChars="200" w:firstLine="420"/>
              <w:rPr>
                <w:rFonts w:ascii="仿宋" w:eastAsia="仿宋" w:hAnsi="仿宋"/>
                <w:color w:val="000000"/>
                <w:szCs w:val="21"/>
              </w:rPr>
            </w:pPr>
            <w:r>
              <w:rPr>
                <w:rFonts w:ascii="仿宋" w:eastAsia="仿宋" w:hAnsi="仿宋" w:hint="eastAsia"/>
                <w:color w:val="000000"/>
                <w:szCs w:val="21"/>
              </w:rPr>
              <w:t>行/企业技能竞赛</w:t>
            </w:r>
          </w:p>
        </w:tc>
      </w:tr>
    </w:tbl>
    <w:p w14:paraId="1A7C3C70" w14:textId="77777777" w:rsidR="00DF5DC8" w:rsidRDefault="00DF5DC8"/>
    <w:p w14:paraId="6249C86B" w14:textId="77777777" w:rsidR="00E5151E" w:rsidRDefault="00E5151E"/>
    <w:p w14:paraId="1CE1C19C" w14:textId="77777777" w:rsidR="00E5151E" w:rsidRDefault="00E5151E"/>
    <w:p w14:paraId="2950B713" w14:textId="77777777" w:rsidR="00E5151E" w:rsidRDefault="00E5151E"/>
    <w:p w14:paraId="51B2E700" w14:textId="77777777" w:rsidR="00E5151E" w:rsidRDefault="00E5151E"/>
    <w:p w14:paraId="6BDF08F4" w14:textId="77777777" w:rsidR="00E5151E" w:rsidRDefault="00E5151E"/>
    <w:p w14:paraId="2B27611E"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《Python程序设计》课程教学要求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DF5DC8" w14:paraId="1B34C7F2" w14:textId="77777777">
        <w:trPr>
          <w:trHeight w:val="283"/>
          <w:jc w:val="center"/>
        </w:trPr>
        <w:tc>
          <w:tcPr>
            <w:tcW w:w="1687" w:type="dxa"/>
            <w:gridSpan w:val="2"/>
            <w:vAlign w:val="center"/>
          </w:tcPr>
          <w:p w14:paraId="20C579DE"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52E0F571"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Python程序设计</w:t>
            </w:r>
          </w:p>
        </w:tc>
      </w:tr>
      <w:tr w:rsidR="00DF5DC8" w14:paraId="0D49A3BC" w14:textId="77777777">
        <w:trPr>
          <w:trHeight w:val="460"/>
          <w:jc w:val="center"/>
        </w:trPr>
        <w:tc>
          <w:tcPr>
            <w:tcW w:w="9607" w:type="dxa"/>
            <w:gridSpan w:val="3"/>
          </w:tcPr>
          <w:p w14:paraId="52E744DD"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安排第2学期，总学时64学时，其中理论32学时，实践32学时。</w:t>
            </w:r>
          </w:p>
        </w:tc>
      </w:tr>
      <w:tr w:rsidR="00DF5DC8" w14:paraId="676AC612" w14:textId="77777777">
        <w:trPr>
          <w:trHeight w:val="1341"/>
          <w:jc w:val="center"/>
        </w:trPr>
        <w:tc>
          <w:tcPr>
            <w:tcW w:w="1403" w:type="dxa"/>
            <w:vAlign w:val="center"/>
          </w:tcPr>
          <w:p w14:paraId="5D1B27C8"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75D1FE3E" w14:textId="77777777" w:rsidR="00DF5DC8" w:rsidRDefault="005B5C99">
            <w:pPr>
              <w:ind w:firstLineChars="200" w:firstLine="420"/>
              <w:rPr>
                <w:rFonts w:ascii="仿宋" w:eastAsia="仿宋" w:hAnsi="仿宋"/>
                <w:color w:val="000000"/>
                <w:szCs w:val="21"/>
              </w:rPr>
            </w:pPr>
            <w:r>
              <w:rPr>
                <w:rFonts w:ascii="仿宋" w:eastAsia="仿宋" w:hAnsi="仿宋"/>
                <w:color w:val="000000"/>
                <w:szCs w:val="21"/>
              </w:rPr>
              <w:t>Python 程序开发职业技能等级分为三个等级:初级、中级、高级，三个级别依次递进， 高级别</w:t>
            </w:r>
            <w:proofErr w:type="gramStart"/>
            <w:r>
              <w:rPr>
                <w:rFonts w:ascii="仿宋" w:eastAsia="仿宋" w:hAnsi="仿宋"/>
                <w:color w:val="000000"/>
                <w:szCs w:val="21"/>
              </w:rPr>
              <w:t>涵盖低</w:t>
            </w:r>
            <w:proofErr w:type="gramEnd"/>
            <w:r>
              <w:rPr>
                <w:rFonts w:ascii="仿宋" w:eastAsia="仿宋" w:hAnsi="仿宋"/>
                <w:color w:val="000000"/>
                <w:szCs w:val="21"/>
              </w:rPr>
              <w:t xml:space="preserve">级别职业技能要求。 </w:t>
            </w:r>
          </w:p>
          <w:p w14:paraId="14138185" w14:textId="77777777" w:rsidR="00DF5DC8" w:rsidRDefault="005B5C99">
            <w:pPr>
              <w:rPr>
                <w:rFonts w:ascii="仿宋" w:eastAsia="仿宋" w:hAnsi="仿宋"/>
                <w:color w:val="000000"/>
                <w:szCs w:val="21"/>
              </w:rPr>
            </w:pPr>
            <w:r>
              <w:rPr>
                <w:rFonts w:ascii="仿宋" w:eastAsia="仿宋" w:hAnsi="仿宋"/>
                <w:color w:val="000000"/>
                <w:szCs w:val="21"/>
              </w:rPr>
              <w:t xml:space="preserve">【Python 程序开发】（初级):主要面向互联网企业、软件开发公司、事业单位、政府信 </w:t>
            </w:r>
            <w:proofErr w:type="gramStart"/>
            <w:r>
              <w:rPr>
                <w:rFonts w:ascii="仿宋" w:eastAsia="仿宋" w:hAnsi="仿宋"/>
                <w:color w:val="000000"/>
                <w:szCs w:val="21"/>
              </w:rPr>
              <w:t>息化部门</w:t>
            </w:r>
            <w:proofErr w:type="gramEnd"/>
            <w:r>
              <w:rPr>
                <w:rFonts w:ascii="仿宋" w:eastAsia="仿宋" w:hAnsi="仿宋"/>
                <w:color w:val="000000"/>
                <w:szCs w:val="21"/>
              </w:rPr>
              <w:t xml:space="preserve">等用人单位;从事 Python 初级程序设计与开发、静态页面设计与制作、静态网 络爬虫开发等开发工作。 </w:t>
            </w:r>
          </w:p>
          <w:p w14:paraId="4B5C7B7F" w14:textId="77777777" w:rsidR="00DF5DC8" w:rsidRDefault="005B5C99">
            <w:pPr>
              <w:rPr>
                <w:rFonts w:ascii="仿宋" w:eastAsia="仿宋" w:hAnsi="仿宋"/>
                <w:color w:val="000000"/>
                <w:szCs w:val="21"/>
              </w:rPr>
            </w:pPr>
            <w:r>
              <w:rPr>
                <w:rFonts w:ascii="仿宋" w:eastAsia="仿宋" w:hAnsi="仿宋"/>
                <w:color w:val="000000"/>
                <w:szCs w:val="21"/>
              </w:rPr>
              <w:t xml:space="preserve">【Python 程序开发】(中级）:主要面向互联网企业、软件开发公司、事业单位、政府信 </w:t>
            </w:r>
            <w:proofErr w:type="gramStart"/>
            <w:r>
              <w:rPr>
                <w:rFonts w:ascii="仿宋" w:eastAsia="仿宋" w:hAnsi="仿宋"/>
                <w:color w:val="000000"/>
                <w:szCs w:val="21"/>
              </w:rPr>
              <w:t>息化部门</w:t>
            </w:r>
            <w:proofErr w:type="gramEnd"/>
            <w:r>
              <w:rPr>
                <w:rFonts w:ascii="仿宋" w:eastAsia="仿宋" w:hAnsi="仿宋"/>
                <w:color w:val="000000"/>
                <w:szCs w:val="21"/>
              </w:rPr>
              <w:t xml:space="preserve">等用人单位;从事 Python 中级程序设计与开发、Web 后端网站开发、数据库设 </w:t>
            </w:r>
            <w:proofErr w:type="gramStart"/>
            <w:r>
              <w:rPr>
                <w:rFonts w:ascii="仿宋" w:eastAsia="仿宋" w:hAnsi="仿宋"/>
                <w:color w:val="000000"/>
                <w:szCs w:val="21"/>
              </w:rPr>
              <w:t>计与管理</w:t>
            </w:r>
            <w:proofErr w:type="gramEnd"/>
            <w:r>
              <w:rPr>
                <w:rFonts w:ascii="仿宋" w:eastAsia="仿宋" w:hAnsi="仿宋"/>
                <w:color w:val="000000"/>
                <w:szCs w:val="21"/>
              </w:rPr>
              <w:t xml:space="preserve">、动态网络爬虫开发等开发工作。 </w:t>
            </w:r>
          </w:p>
          <w:p w14:paraId="35FA891C" w14:textId="77777777" w:rsidR="00DF5DC8" w:rsidRDefault="005B5C99">
            <w:pPr>
              <w:rPr>
                <w:rFonts w:ascii="仿宋" w:eastAsia="仿宋" w:hAnsi="仿宋"/>
                <w:color w:val="000000"/>
                <w:szCs w:val="21"/>
              </w:rPr>
            </w:pPr>
            <w:r>
              <w:rPr>
                <w:rFonts w:ascii="仿宋" w:eastAsia="仿宋" w:hAnsi="仿宋"/>
                <w:color w:val="000000"/>
                <w:szCs w:val="21"/>
              </w:rPr>
              <w:t>【Python 程序开发】（高级）:主要面向互联网企业、软件开发公司、企事业单位、政府 信息化部门等用人单位;从事 Python 高级程序设计与开发、Python 数据分析、人工智能 算法开发等开发工作。</w:t>
            </w:r>
          </w:p>
        </w:tc>
      </w:tr>
      <w:tr w:rsidR="00DF5DC8" w14:paraId="5680EB0E" w14:textId="77777777">
        <w:trPr>
          <w:trHeight w:val="690"/>
          <w:jc w:val="center"/>
        </w:trPr>
        <w:tc>
          <w:tcPr>
            <w:tcW w:w="1403" w:type="dxa"/>
            <w:vAlign w:val="center"/>
          </w:tcPr>
          <w:p w14:paraId="063D84A6"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01167B32" w14:textId="77777777" w:rsidR="00DF5DC8" w:rsidRDefault="005B5C99">
            <w:pPr>
              <w:pStyle w:val="10"/>
              <w:ind w:firstLineChars="200" w:firstLine="420"/>
              <w:rPr>
                <w:rFonts w:ascii="仿宋" w:eastAsia="仿宋" w:hAnsi="仿宋"/>
                <w:color w:val="000000"/>
                <w:szCs w:val="21"/>
              </w:rPr>
            </w:pPr>
            <w:r>
              <w:rPr>
                <w:rFonts w:ascii="仿宋" w:eastAsia="仿宋" w:hAnsi="仿宋"/>
                <w:color w:val="000000"/>
                <w:szCs w:val="21"/>
              </w:rPr>
              <w:t>开发环境搭建，初阶语法应用，文件操作，模块包和异常处理，面对对象编程，正则表 达式，数据库环境搭建，数据库操作，库操作，人工智能算法</w:t>
            </w:r>
          </w:p>
        </w:tc>
      </w:tr>
      <w:tr w:rsidR="00DF5DC8" w14:paraId="2281C507" w14:textId="77777777">
        <w:trPr>
          <w:trHeight w:val="725"/>
          <w:jc w:val="center"/>
        </w:trPr>
        <w:tc>
          <w:tcPr>
            <w:tcW w:w="1403" w:type="dxa"/>
            <w:vAlign w:val="center"/>
          </w:tcPr>
          <w:p w14:paraId="2AC65347"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15758BE9" w14:textId="77777777" w:rsidR="00DF5DC8" w:rsidRDefault="005B5C99">
            <w:pPr>
              <w:pStyle w:val="10"/>
              <w:rPr>
                <w:rFonts w:ascii="仿宋" w:eastAsia="仿宋" w:hAnsi="仿宋"/>
                <w:color w:val="000000"/>
                <w:szCs w:val="21"/>
              </w:rPr>
            </w:pPr>
            <w:r>
              <w:rPr>
                <w:rFonts w:ascii="宋体" w:hAnsi="宋体" w:cs="宋体" w:hint="eastAsia"/>
                <w:sz w:val="18"/>
                <w:szCs w:val="18"/>
              </w:rPr>
              <w:t>1</w:t>
            </w:r>
            <w:r>
              <w:rPr>
                <w:rFonts w:ascii="仿宋" w:eastAsia="仿宋" w:hAnsi="仿宋" w:hint="eastAsia"/>
                <w:color w:val="000000"/>
                <w:szCs w:val="21"/>
              </w:rPr>
              <w:t>.了解Python语言的发展历史和基本语法；</w:t>
            </w:r>
          </w:p>
          <w:p w14:paraId="59851733"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2.掌握数据类型、运算符与表达式、变量赋值等知识与简单I/O操作方法；</w:t>
            </w:r>
          </w:p>
          <w:p w14:paraId="61D7EA26"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3.掌握基本顺序、分支和循环控制结构；</w:t>
            </w:r>
          </w:p>
          <w:p w14:paraId="333E9FDA"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4.掌握函数定义与调用、参数传递和变量作用域；</w:t>
            </w:r>
          </w:p>
          <w:p w14:paraId="04874531"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5.掌握字符串表示和处理；</w:t>
            </w:r>
          </w:p>
          <w:p w14:paraId="547617DB"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6.了解正则表达式的应用；</w:t>
            </w:r>
          </w:p>
          <w:p w14:paraId="517E0918"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7.掌握列表、元组知识和简单算法；</w:t>
            </w:r>
          </w:p>
          <w:p w14:paraId="6B2FC412"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8.了解字典与集合的概念和应用等。</w:t>
            </w:r>
          </w:p>
        </w:tc>
      </w:tr>
      <w:tr w:rsidR="00DF5DC8" w14:paraId="37B69BF5" w14:textId="77777777">
        <w:trPr>
          <w:trHeight w:val="895"/>
          <w:jc w:val="center"/>
        </w:trPr>
        <w:tc>
          <w:tcPr>
            <w:tcW w:w="1403" w:type="dxa"/>
            <w:vAlign w:val="center"/>
          </w:tcPr>
          <w:p w14:paraId="677052F7" w14:textId="77777777" w:rsidR="00DF5DC8" w:rsidRDefault="005B5C99">
            <w:pPr>
              <w:pStyle w:val="10"/>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5B2BBB20" w14:textId="77777777" w:rsidR="00DF5DC8" w:rsidRDefault="005B5C99">
            <w:pPr>
              <w:pStyle w:val="10"/>
              <w:ind w:firstLineChars="200" w:firstLine="420"/>
              <w:rPr>
                <w:rFonts w:ascii="仿宋" w:eastAsia="仿宋" w:hAnsi="仿宋"/>
                <w:color w:val="000000"/>
                <w:szCs w:val="21"/>
              </w:rPr>
            </w:pPr>
            <w:r>
              <w:rPr>
                <w:rFonts w:ascii="仿宋" w:eastAsia="仿宋" w:hAnsi="仿宋"/>
                <w:color w:val="000000"/>
                <w:szCs w:val="21"/>
              </w:rPr>
              <w:t>计算机类专业伦理蕴含着科学、系统、工程、生态思维，在进行计算机类专业的</w:t>
            </w:r>
            <w:proofErr w:type="gramStart"/>
            <w:r>
              <w:rPr>
                <w:rFonts w:ascii="仿宋" w:eastAsia="仿宋" w:hAnsi="仿宋"/>
                <w:color w:val="000000"/>
                <w:szCs w:val="21"/>
              </w:rPr>
              <w:t>课程思政建设</w:t>
            </w:r>
            <w:proofErr w:type="gramEnd"/>
            <w:r>
              <w:rPr>
                <w:rFonts w:ascii="仿宋" w:eastAsia="仿宋" w:hAnsi="仿宋"/>
                <w:color w:val="000000"/>
                <w:szCs w:val="21"/>
              </w:rPr>
              <w:t>时，应进一步挖掘计算机类专业知识中</w:t>
            </w:r>
            <w:proofErr w:type="gramStart"/>
            <w:r>
              <w:rPr>
                <w:rFonts w:ascii="仿宋" w:eastAsia="仿宋" w:hAnsi="仿宋"/>
                <w:color w:val="000000"/>
                <w:szCs w:val="21"/>
              </w:rPr>
              <w:t>的思政元素</w:t>
            </w:r>
            <w:proofErr w:type="gramEnd"/>
            <w:r>
              <w:rPr>
                <w:rFonts w:ascii="仿宋" w:eastAsia="仿宋" w:hAnsi="仿宋"/>
                <w:color w:val="000000"/>
                <w:szCs w:val="21"/>
              </w:rPr>
              <w:t>，将隐性知识显性化。计算机 类专业伦理问题主要包括隐私保护、计算机犯罪、知识产权、软件盗版、黑客与网络平 安问题、反不当竞争、数字鸿沟等局部。正确认识和应对计算机技术所带来的专业伦理 问题，以更好发挥计算机技术的强大张力，以经典的计算机领域违背专业伦理的案例为 例，通过案例研讨法让学生明确计算机类专业应用中的伦理原那么，从而遵守行业标准。 通过人工智能和大数据等以计算机科学为根底的新兴技术所面临的专业伦理问题为例, 在激发学生探讨分析专业道德问题过程中，以小组讨论法的教学方式，提高学生专业伦 理的判断能力，将专业伦理意识和行业标准要求进一步潜移默化、融会贯穿，引导学生 养成专业伦理意识和系统创新思维。</w:t>
            </w:r>
          </w:p>
        </w:tc>
      </w:tr>
      <w:tr w:rsidR="00DF5DC8" w14:paraId="4C9F6E47" w14:textId="77777777">
        <w:trPr>
          <w:trHeight w:val="410"/>
          <w:jc w:val="center"/>
        </w:trPr>
        <w:tc>
          <w:tcPr>
            <w:tcW w:w="1403" w:type="dxa"/>
            <w:vAlign w:val="center"/>
          </w:tcPr>
          <w:p w14:paraId="7389DDF8"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0B155661" w14:textId="77777777" w:rsidR="00DF5DC8" w:rsidRDefault="005B5C99">
            <w:pPr>
              <w:pStyle w:val="10"/>
              <w:spacing w:line="360" w:lineRule="auto"/>
              <w:rPr>
                <w:rFonts w:ascii="仿宋" w:eastAsia="仿宋" w:hAnsi="仿宋"/>
                <w:color w:val="000000"/>
                <w:szCs w:val="21"/>
              </w:rPr>
            </w:pPr>
            <w:r>
              <w:rPr>
                <w:rFonts w:ascii="仿宋" w:eastAsia="仿宋" w:hAnsi="仿宋"/>
                <w:color w:val="000000"/>
                <w:szCs w:val="21"/>
              </w:rPr>
              <w:t>上课面授，及上机实验实践</w:t>
            </w:r>
          </w:p>
        </w:tc>
      </w:tr>
      <w:tr w:rsidR="00DF5DC8" w14:paraId="583191F4" w14:textId="77777777">
        <w:trPr>
          <w:trHeight w:val="977"/>
          <w:jc w:val="center"/>
        </w:trPr>
        <w:tc>
          <w:tcPr>
            <w:tcW w:w="1403" w:type="dxa"/>
            <w:vAlign w:val="center"/>
          </w:tcPr>
          <w:p w14:paraId="1B56659F"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C8557B5"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《Python 编程快速上手，让繁琐工作自动化》 </w:t>
            </w:r>
          </w:p>
          <w:p w14:paraId="02829785"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《笨办法学 python3》 </w:t>
            </w:r>
          </w:p>
          <w:p w14:paraId="66FB77D8" w14:textId="77777777" w:rsidR="00DF5DC8" w:rsidRDefault="005B5C99">
            <w:pPr>
              <w:pStyle w:val="10"/>
              <w:rPr>
                <w:rFonts w:ascii="仿宋" w:eastAsia="仿宋" w:hAnsi="仿宋"/>
                <w:color w:val="000000"/>
                <w:szCs w:val="21"/>
              </w:rPr>
            </w:pPr>
            <w:r>
              <w:rPr>
                <w:rFonts w:ascii="仿宋" w:eastAsia="仿宋" w:hAnsi="仿宋"/>
                <w:color w:val="000000"/>
                <w:szCs w:val="21"/>
              </w:rPr>
              <w:t>《python 编程从入门到实践》</w:t>
            </w:r>
          </w:p>
        </w:tc>
      </w:tr>
      <w:tr w:rsidR="00DF5DC8" w14:paraId="0AF48AD4" w14:textId="77777777">
        <w:trPr>
          <w:trHeight w:val="552"/>
          <w:jc w:val="center"/>
        </w:trPr>
        <w:tc>
          <w:tcPr>
            <w:tcW w:w="1403" w:type="dxa"/>
            <w:vAlign w:val="center"/>
          </w:tcPr>
          <w:p w14:paraId="00B9317C"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5BAC0E7A" w14:textId="77777777" w:rsidR="00DF5DC8" w:rsidRDefault="005B5C99">
            <w:pPr>
              <w:pStyle w:val="10"/>
              <w:rPr>
                <w:rFonts w:ascii="仿宋" w:eastAsia="仿宋" w:hAnsi="仿宋"/>
                <w:color w:val="000000"/>
                <w:szCs w:val="21"/>
              </w:rPr>
            </w:pPr>
            <w:r>
              <w:rPr>
                <w:rFonts w:ascii="仿宋" w:eastAsia="仿宋" w:hAnsi="仿宋"/>
                <w:color w:val="000000"/>
                <w:szCs w:val="21"/>
              </w:rPr>
              <w:t xml:space="preserve">熟练掌握使用 python 进行编程的能力 </w:t>
            </w:r>
          </w:p>
          <w:p w14:paraId="72B45382" w14:textId="77777777" w:rsidR="00DF5DC8" w:rsidRDefault="005B5C99">
            <w:pPr>
              <w:pStyle w:val="10"/>
              <w:rPr>
                <w:rFonts w:ascii="仿宋" w:eastAsia="仿宋" w:hAnsi="仿宋"/>
                <w:color w:val="000000"/>
                <w:szCs w:val="21"/>
              </w:rPr>
            </w:pPr>
            <w:r>
              <w:rPr>
                <w:rFonts w:ascii="仿宋" w:eastAsia="仿宋" w:hAnsi="仿宋"/>
                <w:color w:val="000000"/>
                <w:szCs w:val="21"/>
              </w:rPr>
              <w:t>能够解决文本类转化问题的能力</w:t>
            </w:r>
          </w:p>
        </w:tc>
      </w:tr>
      <w:tr w:rsidR="00DF5DC8" w14:paraId="259DA7E1" w14:textId="77777777">
        <w:trPr>
          <w:trHeight w:val="554"/>
          <w:jc w:val="center"/>
        </w:trPr>
        <w:tc>
          <w:tcPr>
            <w:tcW w:w="1403" w:type="dxa"/>
            <w:vAlign w:val="center"/>
          </w:tcPr>
          <w:p w14:paraId="627EB05E" w14:textId="77777777" w:rsidR="00DF5DC8" w:rsidRDefault="005B5C99">
            <w:pPr>
              <w:pStyle w:val="10"/>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3140FFAF" w14:textId="77777777" w:rsidR="00DF5DC8" w:rsidRDefault="005B5C99">
            <w:pPr>
              <w:pStyle w:val="10"/>
              <w:rPr>
                <w:rFonts w:ascii="仿宋" w:eastAsia="仿宋" w:hAnsi="仿宋"/>
                <w:color w:val="000000"/>
                <w:szCs w:val="21"/>
              </w:rPr>
            </w:pPr>
            <w:r>
              <w:rPr>
                <w:rFonts w:ascii="仿宋" w:eastAsia="仿宋" w:hAnsi="仿宋" w:hint="eastAsia"/>
                <w:color w:val="000000"/>
                <w:szCs w:val="21"/>
              </w:rPr>
              <w:t>职位技能证书：1+X《 Python程序设计》</w:t>
            </w:r>
          </w:p>
        </w:tc>
      </w:tr>
    </w:tbl>
    <w:p w14:paraId="20EE7F59" w14:textId="77777777" w:rsidR="00373093" w:rsidRDefault="00373093">
      <w:pPr>
        <w:spacing w:line="360" w:lineRule="auto"/>
        <w:rPr>
          <w:rFonts w:ascii="仿宋" w:eastAsia="仿宋" w:hAnsi="仿宋"/>
          <w:b/>
          <w:bCs/>
          <w:color w:val="000000"/>
          <w:sz w:val="24"/>
        </w:rPr>
      </w:pPr>
    </w:p>
    <w:p w14:paraId="680EC94F" w14:textId="2FF85760"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sidR="00373093">
        <w:rPr>
          <w:rFonts w:ascii="仿宋" w:eastAsia="仿宋" w:hAnsi="仿宋" w:hint="eastAsia"/>
          <w:b/>
          <w:bCs/>
          <w:color w:val="000000"/>
          <w:sz w:val="24"/>
        </w:rPr>
        <w:t>C++</w:t>
      </w:r>
      <w:r>
        <w:rPr>
          <w:rFonts w:ascii="仿宋" w:eastAsia="仿宋" w:hAnsi="仿宋" w:hint="eastAsia"/>
          <w:b/>
          <w:bCs/>
          <w:color w:val="000000"/>
          <w:sz w:val="24"/>
        </w:rPr>
        <w:t>程序设计》课程教学要求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DF5DC8" w14:paraId="0AE0F94B" w14:textId="77777777">
        <w:trPr>
          <w:trHeight w:val="283"/>
          <w:jc w:val="center"/>
        </w:trPr>
        <w:tc>
          <w:tcPr>
            <w:tcW w:w="1687" w:type="dxa"/>
            <w:gridSpan w:val="2"/>
            <w:vAlign w:val="center"/>
          </w:tcPr>
          <w:p w14:paraId="1A4DD456"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36D7ABA7" w14:textId="766CEA2D" w:rsidR="00DF5DC8" w:rsidRDefault="00373093">
            <w:pPr>
              <w:pStyle w:val="10"/>
              <w:spacing w:line="360" w:lineRule="auto"/>
              <w:jc w:val="center"/>
              <w:rPr>
                <w:rFonts w:ascii="仿宋" w:eastAsia="仿宋" w:hAnsi="仿宋"/>
                <w:color w:val="000000"/>
                <w:szCs w:val="21"/>
              </w:rPr>
            </w:pPr>
            <w:r>
              <w:rPr>
                <w:rFonts w:ascii="仿宋" w:eastAsia="仿宋" w:hAnsi="仿宋" w:hint="eastAsia"/>
                <w:color w:val="000000"/>
                <w:szCs w:val="21"/>
              </w:rPr>
              <w:t xml:space="preserve">C++程序设计 </w:t>
            </w:r>
          </w:p>
        </w:tc>
      </w:tr>
      <w:tr w:rsidR="00DF5DC8" w14:paraId="6849CF04" w14:textId="77777777">
        <w:trPr>
          <w:trHeight w:val="460"/>
          <w:jc w:val="center"/>
        </w:trPr>
        <w:tc>
          <w:tcPr>
            <w:tcW w:w="9607" w:type="dxa"/>
            <w:gridSpan w:val="3"/>
          </w:tcPr>
          <w:p w14:paraId="73C85AA1"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安排第3学期，总学时64学时，其中理论32学时，实践32学时。</w:t>
            </w:r>
          </w:p>
        </w:tc>
      </w:tr>
      <w:tr w:rsidR="00DF5DC8" w14:paraId="3B0D1B0E" w14:textId="77777777">
        <w:trPr>
          <w:trHeight w:val="1341"/>
          <w:jc w:val="center"/>
        </w:trPr>
        <w:tc>
          <w:tcPr>
            <w:tcW w:w="1403" w:type="dxa"/>
            <w:vAlign w:val="center"/>
          </w:tcPr>
          <w:p w14:paraId="7297C875"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43F221F2" w14:textId="3B3FAD30"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要掌握面向对象的开发技术，利用</w:t>
            </w:r>
            <w:r w:rsidR="00373093">
              <w:rPr>
                <w:rFonts w:ascii="仿宋" w:eastAsia="仿宋" w:hAnsi="仿宋" w:hint="eastAsia"/>
                <w:color w:val="000000"/>
                <w:szCs w:val="21"/>
              </w:rPr>
              <w:t>C++</w:t>
            </w:r>
            <w:r>
              <w:rPr>
                <w:rFonts w:ascii="仿宋" w:eastAsia="仿宋" w:hAnsi="仿宋" w:hint="eastAsia"/>
                <w:color w:val="000000"/>
                <w:szCs w:val="21"/>
              </w:rPr>
              <w:t>语言开发出高质量的程序，首先要学习</w:t>
            </w:r>
            <w:r w:rsidR="00373093">
              <w:rPr>
                <w:rFonts w:ascii="仿宋" w:eastAsia="仿宋" w:hAnsi="仿宋" w:hint="eastAsia"/>
                <w:color w:val="000000"/>
                <w:szCs w:val="21"/>
              </w:rPr>
              <w:t>C++</w:t>
            </w:r>
            <w:r>
              <w:rPr>
                <w:rFonts w:ascii="仿宋" w:eastAsia="仿宋" w:hAnsi="仿宋" w:hint="eastAsia"/>
                <w:color w:val="000000"/>
                <w:szCs w:val="21"/>
              </w:rPr>
              <w:t>的语法规则，其次要学习</w:t>
            </w:r>
            <w:r w:rsidR="00373093">
              <w:rPr>
                <w:rFonts w:ascii="仿宋" w:eastAsia="仿宋" w:hAnsi="仿宋" w:hint="eastAsia"/>
                <w:color w:val="000000"/>
                <w:szCs w:val="21"/>
              </w:rPr>
              <w:t>C++</w:t>
            </w:r>
            <w:r>
              <w:rPr>
                <w:rFonts w:ascii="仿宋" w:eastAsia="仿宋" w:hAnsi="仿宋" w:hint="eastAsia"/>
                <w:color w:val="000000"/>
                <w:szCs w:val="21"/>
              </w:rPr>
              <w:t>类库，能否熟练地掌握类库的使用方法，在一定程度上决定了程序员的编程能力</w:t>
            </w:r>
          </w:p>
        </w:tc>
      </w:tr>
      <w:tr w:rsidR="00DF5DC8" w14:paraId="7BA24D84" w14:textId="77777777">
        <w:trPr>
          <w:trHeight w:val="1259"/>
          <w:jc w:val="center"/>
        </w:trPr>
        <w:tc>
          <w:tcPr>
            <w:tcW w:w="1403" w:type="dxa"/>
            <w:vAlign w:val="center"/>
          </w:tcPr>
          <w:p w14:paraId="00D3AF46"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53F7B2F9" w14:textId="2D76FAC4"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)从教学内容上，应使学生熟练掌握</w:t>
            </w:r>
            <w:r w:rsidR="00373093">
              <w:rPr>
                <w:rFonts w:ascii="仿宋" w:eastAsia="仿宋" w:hAnsi="仿宋" w:hint="eastAsia"/>
                <w:color w:val="000000"/>
                <w:szCs w:val="21"/>
              </w:rPr>
              <w:t>面向对象程序设计的基本概念和基本原理，熟练掌握一些常用的面向对象程序设计实用开发方法和技术</w:t>
            </w:r>
            <w:r>
              <w:rPr>
                <w:rFonts w:ascii="仿宋" w:eastAsia="仿宋" w:hAnsi="仿宋" w:hint="eastAsia"/>
                <w:color w:val="000000"/>
                <w:szCs w:val="21"/>
              </w:rPr>
              <w:t>。</w:t>
            </w:r>
          </w:p>
          <w:p w14:paraId="6099CA2E" w14:textId="5E8B8CDA"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(二)从能力方面，</w:t>
            </w:r>
            <w:r w:rsidR="00373093">
              <w:rPr>
                <w:rFonts w:ascii="仿宋" w:eastAsia="仿宋" w:hAnsi="仿宋" w:hint="eastAsia"/>
                <w:color w:val="000000"/>
                <w:szCs w:val="21"/>
              </w:rPr>
              <w:t>了解面向对象程序设计各领域的发展方向，掌握如何用面向对象技术与方法开发软件项目，以及可视化程序设计方法、事件驱动方法与面向过程程序设计方法的异同</w:t>
            </w:r>
            <w:r>
              <w:rPr>
                <w:rFonts w:ascii="仿宋" w:eastAsia="仿宋" w:hAnsi="仿宋" w:hint="eastAsia"/>
                <w:color w:val="000000"/>
                <w:szCs w:val="21"/>
              </w:rPr>
              <w:t>。</w:t>
            </w:r>
          </w:p>
          <w:p w14:paraId="06EE3635"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(三)从教学方法上，采用课堂教学与上机实习相结合的方式，以理论知识为基础，通过做一个工程项目，注重培养学生的实际动手能力和对知识的综合运用能力。</w:t>
            </w:r>
          </w:p>
        </w:tc>
      </w:tr>
      <w:tr w:rsidR="00DF5DC8" w14:paraId="2AF5267D" w14:textId="77777777">
        <w:trPr>
          <w:trHeight w:val="725"/>
          <w:jc w:val="center"/>
        </w:trPr>
        <w:tc>
          <w:tcPr>
            <w:tcW w:w="1403" w:type="dxa"/>
            <w:vAlign w:val="center"/>
          </w:tcPr>
          <w:p w14:paraId="1C84BEFC"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B9F911B" w14:textId="38D2B98A"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任务</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w:t>
            </w:r>
            <w:r w:rsidR="00373093">
              <w:rPr>
                <w:rFonts w:ascii="仿宋" w:eastAsia="仿宋" w:hAnsi="仿宋" w:hint="eastAsia"/>
                <w:color w:val="000000"/>
                <w:szCs w:val="21"/>
              </w:rPr>
              <w:t xml:space="preserve">C++初步 </w:t>
            </w:r>
            <w:r>
              <w:rPr>
                <w:rFonts w:ascii="仿宋" w:eastAsia="仿宋" w:hAnsi="仿宋" w:hint="eastAsia"/>
                <w:color w:val="000000"/>
                <w:szCs w:val="21"/>
              </w:rPr>
              <w:t>数据类型、流程结构及其应用</w:t>
            </w:r>
          </w:p>
          <w:p w14:paraId="238E7E32" w14:textId="0724A2C0"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任务二：类、对象</w:t>
            </w:r>
          </w:p>
          <w:p w14:paraId="2C8BFF49" w14:textId="0E347B58"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任务三：</w:t>
            </w:r>
            <w:r w:rsidR="00373093">
              <w:rPr>
                <w:rFonts w:ascii="仿宋" w:eastAsia="仿宋" w:hAnsi="仿宋" w:hint="eastAsia"/>
                <w:color w:val="000000"/>
                <w:szCs w:val="21"/>
              </w:rPr>
              <w:t>类和对象的进一步讨论</w:t>
            </w:r>
          </w:p>
          <w:p w14:paraId="11CD5310" w14:textId="220B88BE"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任务四：</w:t>
            </w:r>
            <w:r w:rsidR="00373093">
              <w:rPr>
                <w:rFonts w:ascii="仿宋" w:eastAsia="仿宋" w:hAnsi="仿宋" w:hint="eastAsia"/>
                <w:color w:val="000000"/>
                <w:szCs w:val="21"/>
              </w:rPr>
              <w:t>运算符重载</w:t>
            </w:r>
          </w:p>
          <w:p w14:paraId="7D83358C"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任务五：</w:t>
            </w:r>
            <w:r w:rsidR="00373093">
              <w:rPr>
                <w:rFonts w:ascii="仿宋" w:eastAsia="仿宋" w:hAnsi="仿宋" w:hint="eastAsia"/>
                <w:color w:val="000000"/>
                <w:szCs w:val="21"/>
              </w:rPr>
              <w:t>继承与派生</w:t>
            </w:r>
          </w:p>
          <w:p w14:paraId="018D6E1D" w14:textId="77777777" w:rsidR="00373093" w:rsidRDefault="00373093">
            <w:pPr>
              <w:pStyle w:val="10"/>
              <w:spacing w:line="360" w:lineRule="auto"/>
              <w:rPr>
                <w:rFonts w:ascii="仿宋" w:eastAsia="仿宋" w:hAnsi="仿宋"/>
                <w:color w:val="000000"/>
                <w:szCs w:val="21"/>
              </w:rPr>
            </w:pPr>
            <w:r>
              <w:rPr>
                <w:rFonts w:ascii="仿宋" w:eastAsia="仿宋" w:hAnsi="仿宋" w:hint="eastAsia"/>
                <w:color w:val="000000"/>
                <w:szCs w:val="21"/>
              </w:rPr>
              <w:t>任务六：多态性与虚函数</w:t>
            </w:r>
          </w:p>
          <w:p w14:paraId="01842A32" w14:textId="77777777" w:rsidR="00373093" w:rsidRDefault="00373093">
            <w:pPr>
              <w:pStyle w:val="10"/>
              <w:spacing w:line="360" w:lineRule="auto"/>
              <w:rPr>
                <w:rFonts w:ascii="仿宋" w:eastAsia="仿宋" w:hAnsi="仿宋"/>
                <w:color w:val="000000"/>
                <w:szCs w:val="21"/>
              </w:rPr>
            </w:pPr>
            <w:r>
              <w:rPr>
                <w:rFonts w:ascii="仿宋" w:eastAsia="仿宋" w:hAnsi="仿宋" w:hint="eastAsia"/>
                <w:color w:val="000000"/>
                <w:szCs w:val="21"/>
              </w:rPr>
              <w:t>任务七：输入/输出流</w:t>
            </w:r>
          </w:p>
          <w:p w14:paraId="0CF8417E" w14:textId="1866B270" w:rsidR="00373093" w:rsidRDefault="00373093">
            <w:pPr>
              <w:pStyle w:val="10"/>
              <w:spacing w:line="360" w:lineRule="auto"/>
              <w:rPr>
                <w:rFonts w:ascii="仿宋" w:eastAsia="仿宋" w:hAnsi="仿宋"/>
                <w:color w:val="000000"/>
                <w:szCs w:val="21"/>
              </w:rPr>
            </w:pPr>
            <w:r>
              <w:rPr>
                <w:rFonts w:ascii="仿宋" w:eastAsia="仿宋" w:hAnsi="仿宋" w:hint="eastAsia"/>
                <w:color w:val="000000"/>
                <w:szCs w:val="21"/>
              </w:rPr>
              <w:t>任务八：C++工具</w:t>
            </w:r>
          </w:p>
        </w:tc>
      </w:tr>
      <w:tr w:rsidR="00DF5DC8" w14:paraId="212C0705" w14:textId="77777777">
        <w:trPr>
          <w:trHeight w:val="895"/>
          <w:jc w:val="center"/>
        </w:trPr>
        <w:tc>
          <w:tcPr>
            <w:tcW w:w="1403" w:type="dxa"/>
            <w:vAlign w:val="center"/>
          </w:tcPr>
          <w:p w14:paraId="19D2473B" w14:textId="77777777" w:rsidR="00DF5DC8" w:rsidRDefault="005B5C99">
            <w:pPr>
              <w:pStyle w:val="10"/>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3303504A"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精心设计专业课程内容，将</w:t>
            </w:r>
            <w:proofErr w:type="gramStart"/>
            <w:r>
              <w:rPr>
                <w:rFonts w:ascii="仿宋" w:eastAsia="仿宋" w:hAnsi="仿宋" w:hint="eastAsia"/>
                <w:color w:val="000000"/>
                <w:szCs w:val="21"/>
              </w:rPr>
              <w:t>思政教育</w:t>
            </w:r>
            <w:proofErr w:type="gramEnd"/>
            <w:r>
              <w:rPr>
                <w:rFonts w:ascii="仿宋" w:eastAsia="仿宋" w:hAnsi="仿宋" w:hint="eastAsia"/>
                <w:color w:val="000000"/>
                <w:szCs w:val="21"/>
              </w:rPr>
              <w:t>元素融入专业课程中，并采用有效且合适的教学方式，在为学生讲授专业课程的同时引领学生形成正确的世界观、人生观以及价值观。本课程的</w:t>
            </w:r>
            <w:proofErr w:type="gramStart"/>
            <w:r>
              <w:rPr>
                <w:rFonts w:ascii="仿宋" w:eastAsia="仿宋" w:hAnsi="仿宋" w:hint="eastAsia"/>
                <w:color w:val="000000"/>
                <w:szCs w:val="21"/>
              </w:rPr>
              <w:t>思政教学建设</w:t>
            </w:r>
            <w:proofErr w:type="gramEnd"/>
            <w:r>
              <w:rPr>
                <w:rFonts w:ascii="仿宋" w:eastAsia="仿宋" w:hAnsi="仿宋" w:hint="eastAsia"/>
                <w:color w:val="000000"/>
                <w:szCs w:val="21"/>
              </w:rPr>
              <w:t>思路为：梳理课程中的知识点以及技能点，从中总结提炼出</w:t>
            </w:r>
            <w:proofErr w:type="gramStart"/>
            <w:r>
              <w:rPr>
                <w:rFonts w:ascii="仿宋" w:eastAsia="仿宋" w:hAnsi="仿宋" w:hint="eastAsia"/>
                <w:color w:val="000000"/>
                <w:szCs w:val="21"/>
              </w:rPr>
              <w:t>思政教育</w:t>
            </w:r>
            <w:proofErr w:type="gramEnd"/>
            <w:r>
              <w:rPr>
                <w:rFonts w:ascii="仿宋" w:eastAsia="仿宋" w:hAnsi="仿宋" w:hint="eastAsia"/>
                <w:color w:val="000000"/>
                <w:szCs w:val="21"/>
              </w:rPr>
              <w:t>元素，在课堂教学中寻找切入点，将</w:t>
            </w:r>
            <w:proofErr w:type="gramStart"/>
            <w:r>
              <w:rPr>
                <w:rFonts w:ascii="仿宋" w:eastAsia="仿宋" w:hAnsi="仿宋" w:hint="eastAsia"/>
                <w:color w:val="000000"/>
                <w:szCs w:val="21"/>
              </w:rPr>
              <w:t>思政教育</w:t>
            </w:r>
            <w:proofErr w:type="gramEnd"/>
            <w:r>
              <w:rPr>
                <w:rFonts w:ascii="仿宋" w:eastAsia="仿宋" w:hAnsi="仿宋" w:hint="eastAsia"/>
                <w:color w:val="000000"/>
                <w:szCs w:val="21"/>
              </w:rPr>
              <w:t>元素融入知识</w:t>
            </w:r>
            <w:proofErr w:type="gramStart"/>
            <w:r>
              <w:rPr>
                <w:rFonts w:ascii="仿宋" w:eastAsia="仿宋" w:hAnsi="仿宋" w:hint="eastAsia"/>
                <w:color w:val="000000"/>
                <w:szCs w:val="21"/>
              </w:rPr>
              <w:t>点学习</w:t>
            </w:r>
            <w:proofErr w:type="gramEnd"/>
            <w:r>
              <w:rPr>
                <w:rFonts w:ascii="仿宋" w:eastAsia="仿宋" w:hAnsi="仿宋" w:hint="eastAsia"/>
                <w:color w:val="000000"/>
                <w:szCs w:val="21"/>
              </w:rPr>
              <w:t>以及技能训练中，在学生完成专业核心知识学习的过程中理解并</w:t>
            </w:r>
            <w:proofErr w:type="gramStart"/>
            <w:r>
              <w:rPr>
                <w:rFonts w:ascii="仿宋" w:eastAsia="仿宋" w:hAnsi="仿宋" w:hint="eastAsia"/>
                <w:color w:val="000000"/>
                <w:szCs w:val="21"/>
              </w:rPr>
              <w:t>实践思政教育</w:t>
            </w:r>
            <w:proofErr w:type="gramEnd"/>
            <w:r>
              <w:rPr>
                <w:rFonts w:ascii="仿宋" w:eastAsia="仿宋" w:hAnsi="仿宋" w:hint="eastAsia"/>
                <w:color w:val="000000"/>
                <w:szCs w:val="21"/>
              </w:rPr>
              <w:t>。</w:t>
            </w:r>
          </w:p>
        </w:tc>
      </w:tr>
      <w:tr w:rsidR="00DF5DC8" w14:paraId="361F183F" w14:textId="77777777">
        <w:trPr>
          <w:trHeight w:val="1419"/>
          <w:jc w:val="center"/>
        </w:trPr>
        <w:tc>
          <w:tcPr>
            <w:tcW w:w="1403" w:type="dxa"/>
            <w:vAlign w:val="center"/>
          </w:tcPr>
          <w:p w14:paraId="31160004"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4" w:type="dxa"/>
            <w:gridSpan w:val="2"/>
          </w:tcPr>
          <w:p w14:paraId="340B71F2"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采用任务驱动方法：实施过程包括： 设计任务、 提出任务、 分析任务、 完成任务、 交流评价五个环节,最后展示学生作品，展示的过程</w:t>
            </w:r>
            <w:proofErr w:type="gramStart"/>
            <w:r>
              <w:rPr>
                <w:rFonts w:ascii="仿宋" w:eastAsia="仿宋" w:hAnsi="仿宋" w:hint="eastAsia"/>
                <w:color w:val="000000"/>
                <w:szCs w:val="21"/>
              </w:rPr>
              <w:t>既是让</w:t>
            </w:r>
            <w:proofErr w:type="gramEnd"/>
            <w:r>
              <w:rPr>
                <w:rFonts w:ascii="仿宋" w:eastAsia="仿宋" w:hAnsi="仿宋" w:hint="eastAsia"/>
                <w:color w:val="000000"/>
                <w:szCs w:val="21"/>
              </w:rPr>
              <w:t>学生充分展现自我价值的过程，又是一个内容丰富多彩的学习过程。通过这种教学方法，比老师讲授更能刺激学生的学习欲望和兴趣，更能激励学生在课外用更多的时间去自学。</w:t>
            </w:r>
          </w:p>
        </w:tc>
      </w:tr>
      <w:tr w:rsidR="00DF5DC8" w14:paraId="456A111F" w14:textId="77777777">
        <w:trPr>
          <w:trHeight w:val="693"/>
          <w:jc w:val="center"/>
        </w:trPr>
        <w:tc>
          <w:tcPr>
            <w:tcW w:w="1403" w:type="dxa"/>
            <w:vAlign w:val="center"/>
          </w:tcPr>
          <w:p w14:paraId="61F1FFBA"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BEC706B" w14:textId="5A8E616A"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w:t>
            </w:r>
            <w:r w:rsidR="00475B01">
              <w:rPr>
                <w:rFonts w:ascii="仿宋" w:eastAsia="仿宋" w:hAnsi="仿宋" w:hint="eastAsia"/>
                <w:color w:val="000000"/>
                <w:szCs w:val="21"/>
              </w:rPr>
              <w:t>C++</w:t>
            </w:r>
            <w:r>
              <w:rPr>
                <w:rFonts w:ascii="仿宋" w:eastAsia="仿宋" w:hAnsi="仿宋" w:hint="eastAsia"/>
                <w:color w:val="000000"/>
                <w:szCs w:val="21"/>
              </w:rPr>
              <w:t>面向对象程序设计》</w:t>
            </w:r>
            <w:r w:rsidR="00475B01">
              <w:rPr>
                <w:rFonts w:ascii="仿宋" w:eastAsia="仿宋" w:hAnsi="仿宋" w:hint="eastAsia"/>
                <w:color w:val="000000"/>
                <w:szCs w:val="21"/>
              </w:rPr>
              <w:t>董兴业</w:t>
            </w:r>
            <w:r>
              <w:rPr>
                <w:rFonts w:ascii="仿宋" w:eastAsia="仿宋" w:hAnsi="仿宋" w:hint="eastAsia"/>
                <w:color w:val="000000"/>
                <w:szCs w:val="21"/>
              </w:rPr>
              <w:t>编著，清华大学出版社，书号：ISBN 项</w:t>
            </w:r>
            <w:r w:rsidR="00475B01">
              <w:rPr>
                <w:rFonts w:ascii="微软雅黑" w:eastAsia="微软雅黑" w:hAnsi="微软雅黑" w:hint="eastAsia"/>
                <w:color w:val="555555"/>
                <w:szCs w:val="21"/>
                <w:shd w:val="clear" w:color="auto" w:fill="FFFFFF"/>
              </w:rPr>
              <w:t>9787302586906</w:t>
            </w:r>
          </w:p>
          <w:p w14:paraId="58A17749" w14:textId="32C3A1A0" w:rsidR="00DF5DC8" w:rsidRPr="00475B01" w:rsidRDefault="005B5C99" w:rsidP="00475B01">
            <w:pPr>
              <w:pStyle w:val="1"/>
              <w:shd w:val="clear" w:color="auto" w:fill="FFFFFF"/>
              <w:spacing w:before="0" w:beforeAutospacing="0" w:after="0" w:afterAutospacing="0" w:line="360" w:lineRule="atLeast"/>
              <w:rPr>
                <w:rFonts w:ascii="Verdana" w:hAnsi="Verdana"/>
                <w:color w:val="323232"/>
                <w:sz w:val="27"/>
                <w:szCs w:val="27"/>
              </w:rPr>
            </w:pPr>
            <w:r w:rsidRPr="00475B01">
              <w:rPr>
                <w:rFonts w:ascii="仿宋" w:eastAsia="仿宋" w:hAnsi="仿宋" w:cs="Times New Roman" w:hint="eastAsia"/>
                <w:b w:val="0"/>
                <w:bCs w:val="0"/>
                <w:color w:val="000000"/>
                <w:kern w:val="2"/>
                <w:sz w:val="21"/>
                <w:szCs w:val="21"/>
              </w:rPr>
              <w:t>《</w:t>
            </w:r>
            <w:r w:rsidR="00475B01" w:rsidRPr="00475B01">
              <w:rPr>
                <w:rFonts w:ascii="仿宋" w:eastAsia="仿宋" w:hAnsi="仿宋" w:cs="Times New Roman"/>
                <w:b w:val="0"/>
                <w:bCs w:val="0"/>
                <w:color w:val="000000"/>
                <w:kern w:val="2"/>
                <w:sz w:val="21"/>
                <w:szCs w:val="21"/>
              </w:rPr>
              <w:t>C++面向对象程序设计（第3版）</w:t>
            </w:r>
            <w:r w:rsidRPr="00475B01">
              <w:rPr>
                <w:rFonts w:ascii="仿宋" w:eastAsia="仿宋" w:hAnsi="仿宋" w:cs="Times New Roman" w:hint="eastAsia"/>
                <w:b w:val="0"/>
                <w:bCs w:val="0"/>
                <w:color w:val="000000"/>
                <w:kern w:val="2"/>
                <w:sz w:val="21"/>
                <w:szCs w:val="21"/>
              </w:rPr>
              <w:t>》作者：</w:t>
            </w:r>
            <w:r w:rsidR="00475B01">
              <w:rPr>
                <w:rFonts w:ascii="仿宋" w:eastAsia="仿宋" w:hAnsi="仿宋" w:cs="Times New Roman" w:hint="eastAsia"/>
                <w:b w:val="0"/>
                <w:bCs w:val="0"/>
                <w:color w:val="000000"/>
                <w:kern w:val="2"/>
                <w:sz w:val="21"/>
                <w:szCs w:val="21"/>
              </w:rPr>
              <w:t>谭浩强</w:t>
            </w:r>
            <w:r w:rsidRPr="00475B01">
              <w:rPr>
                <w:rFonts w:ascii="仿宋" w:eastAsia="仿宋" w:hAnsi="仿宋" w:cs="Times New Roman" w:hint="eastAsia"/>
                <w:b w:val="0"/>
                <w:bCs w:val="0"/>
                <w:color w:val="000000"/>
                <w:kern w:val="2"/>
                <w:sz w:val="21"/>
                <w:szCs w:val="21"/>
              </w:rPr>
              <w:t>；清华大学出版社，书号：ISBN：</w:t>
            </w:r>
            <w:r w:rsidR="00475B01" w:rsidRPr="00475B01">
              <w:rPr>
                <w:rFonts w:ascii="仿宋" w:eastAsia="仿宋" w:hAnsi="仿宋" w:cs="Times New Roman"/>
                <w:b w:val="0"/>
                <w:bCs w:val="0"/>
                <w:color w:val="000000"/>
                <w:kern w:val="2"/>
                <w:sz w:val="21"/>
                <w:szCs w:val="21"/>
              </w:rPr>
              <w:t>9787302566939</w:t>
            </w:r>
          </w:p>
        </w:tc>
      </w:tr>
      <w:tr w:rsidR="00DF5DC8" w14:paraId="4610663B" w14:textId="77777777">
        <w:trPr>
          <w:trHeight w:val="1219"/>
          <w:jc w:val="center"/>
        </w:trPr>
        <w:tc>
          <w:tcPr>
            <w:tcW w:w="1403" w:type="dxa"/>
            <w:vAlign w:val="center"/>
          </w:tcPr>
          <w:p w14:paraId="111FB7CB" w14:textId="77777777" w:rsidR="00DF5DC8" w:rsidRDefault="005B5C99">
            <w:pPr>
              <w:pStyle w:val="10"/>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08DA9EF2"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Java的数据类型、流程结构及其应用；类、对象、继承、接口等内容；异常处理的内容、类型；多线程的内容、类型；数据库的内容、基本操作。</w:t>
            </w:r>
          </w:p>
        </w:tc>
      </w:tr>
      <w:tr w:rsidR="00DF5DC8" w14:paraId="2C0E268E" w14:textId="77777777">
        <w:trPr>
          <w:trHeight w:val="554"/>
          <w:jc w:val="center"/>
        </w:trPr>
        <w:tc>
          <w:tcPr>
            <w:tcW w:w="1403" w:type="dxa"/>
            <w:vAlign w:val="center"/>
          </w:tcPr>
          <w:p w14:paraId="7E2EC7BC" w14:textId="77777777" w:rsidR="00DF5DC8" w:rsidRDefault="005B5C99">
            <w:pPr>
              <w:pStyle w:val="10"/>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63B1837C" w14:textId="77777777" w:rsidR="00DF5DC8" w:rsidRDefault="005B5C99">
            <w:pPr>
              <w:pStyle w:val="10"/>
              <w:spacing w:line="360" w:lineRule="auto"/>
              <w:rPr>
                <w:rFonts w:ascii="仿宋" w:eastAsia="仿宋" w:hAnsi="仿宋"/>
                <w:color w:val="000000"/>
                <w:szCs w:val="21"/>
              </w:rPr>
            </w:pPr>
            <w:r>
              <w:rPr>
                <w:rFonts w:ascii="仿宋" w:eastAsia="仿宋" w:hAnsi="仿宋" w:hint="eastAsia"/>
                <w:color w:val="000000"/>
                <w:szCs w:val="21"/>
              </w:rPr>
              <w:t>行/企业技能竞赛</w:t>
            </w:r>
          </w:p>
        </w:tc>
      </w:tr>
    </w:tbl>
    <w:p w14:paraId="35E9EEC0" w14:textId="77777777" w:rsidR="00DF5DC8" w:rsidRDefault="00DF5DC8">
      <w:pPr>
        <w:spacing w:line="440" w:lineRule="exact"/>
        <w:ind w:firstLineChars="200" w:firstLine="562"/>
        <w:rPr>
          <w:rFonts w:ascii="仿宋" w:eastAsia="仿宋" w:hAnsi="仿宋"/>
          <w:b/>
          <w:color w:val="000000"/>
          <w:sz w:val="28"/>
          <w:szCs w:val="28"/>
        </w:rPr>
      </w:pPr>
    </w:p>
    <w:p w14:paraId="6A791B6E" w14:textId="77777777" w:rsidR="00DF5DC8" w:rsidRDefault="005B5C99">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431E4971" w14:textId="77777777" w:rsidR="00DF5DC8" w:rsidRDefault="005B5C99">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DF5DC8" w14:paraId="5B8333F8" w14:textId="77777777">
        <w:trPr>
          <w:cantSplit/>
          <w:trHeight w:val="301"/>
        </w:trPr>
        <w:tc>
          <w:tcPr>
            <w:tcW w:w="876" w:type="dxa"/>
            <w:vMerge w:val="restart"/>
            <w:tcBorders>
              <w:top w:val="single" w:sz="12" w:space="0" w:color="auto"/>
              <w:left w:val="single" w:sz="12" w:space="0" w:color="auto"/>
            </w:tcBorders>
            <w:vAlign w:val="center"/>
          </w:tcPr>
          <w:p w14:paraId="7BF43EE7"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641E0F5D"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70404EE7"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6E1FF83D"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周        数       分       配</w:t>
            </w:r>
          </w:p>
        </w:tc>
      </w:tr>
      <w:tr w:rsidR="00DF5DC8" w14:paraId="212D5F8B" w14:textId="77777777">
        <w:trPr>
          <w:cantSplit/>
          <w:trHeight w:val="647"/>
        </w:trPr>
        <w:tc>
          <w:tcPr>
            <w:tcW w:w="876" w:type="dxa"/>
            <w:vMerge/>
            <w:tcBorders>
              <w:left w:val="single" w:sz="12" w:space="0" w:color="auto"/>
            </w:tcBorders>
            <w:vAlign w:val="center"/>
          </w:tcPr>
          <w:p w14:paraId="536D9C04" w14:textId="77777777" w:rsidR="00DF5DC8" w:rsidRDefault="00DF5DC8">
            <w:pPr>
              <w:spacing w:line="360" w:lineRule="exact"/>
              <w:jc w:val="center"/>
              <w:rPr>
                <w:rFonts w:ascii="仿宋_GB2312" w:eastAsia="仿宋_GB2312"/>
                <w:color w:val="000000"/>
                <w:szCs w:val="21"/>
              </w:rPr>
            </w:pPr>
          </w:p>
        </w:tc>
        <w:tc>
          <w:tcPr>
            <w:tcW w:w="876" w:type="dxa"/>
            <w:vMerge/>
            <w:vAlign w:val="center"/>
          </w:tcPr>
          <w:p w14:paraId="2F072703" w14:textId="77777777" w:rsidR="00DF5DC8" w:rsidRDefault="00DF5DC8">
            <w:pPr>
              <w:spacing w:line="360" w:lineRule="exact"/>
              <w:jc w:val="center"/>
              <w:rPr>
                <w:rFonts w:ascii="仿宋_GB2312" w:eastAsia="仿宋_GB2312"/>
                <w:color w:val="000000"/>
                <w:szCs w:val="21"/>
              </w:rPr>
            </w:pPr>
          </w:p>
        </w:tc>
        <w:tc>
          <w:tcPr>
            <w:tcW w:w="876" w:type="dxa"/>
            <w:vMerge/>
            <w:vAlign w:val="center"/>
          </w:tcPr>
          <w:p w14:paraId="40706499" w14:textId="77777777" w:rsidR="00DF5DC8" w:rsidRDefault="00DF5DC8">
            <w:pPr>
              <w:spacing w:line="360" w:lineRule="exact"/>
              <w:jc w:val="center"/>
              <w:rPr>
                <w:rFonts w:ascii="仿宋_GB2312" w:eastAsia="仿宋_GB2312"/>
                <w:color w:val="000000"/>
                <w:szCs w:val="21"/>
              </w:rPr>
            </w:pPr>
          </w:p>
        </w:tc>
        <w:tc>
          <w:tcPr>
            <w:tcW w:w="1440" w:type="dxa"/>
            <w:vAlign w:val="center"/>
          </w:tcPr>
          <w:p w14:paraId="32D01880"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7448B4F2"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2452AEF0"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130DECF4"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18481639"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20894A6C"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4DF8D02C"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5D571800"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7140A70B"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5855322D"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5772D8D0"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6BF4960D" w14:textId="77777777" w:rsidR="00DF5DC8" w:rsidRDefault="005B5C99">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DF5DC8" w14:paraId="44909401" w14:textId="77777777">
        <w:trPr>
          <w:cantSplit/>
          <w:trHeight w:val="373"/>
        </w:trPr>
        <w:tc>
          <w:tcPr>
            <w:tcW w:w="876" w:type="dxa"/>
            <w:vMerge w:val="restart"/>
            <w:tcBorders>
              <w:left w:val="single" w:sz="12" w:space="0" w:color="auto"/>
            </w:tcBorders>
            <w:vAlign w:val="center"/>
          </w:tcPr>
          <w:p w14:paraId="64B723D9"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60E71931"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1CBE5315" w14:textId="77777777" w:rsidR="00DF5DC8" w:rsidRDefault="005B5C99">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14:paraId="4C85FDC8"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4B65C17D"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19BCBE77"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78E39DD7"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4F2B2D4D"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4675C7E7"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14:paraId="2F82B618" w14:textId="77777777" w:rsidR="00DF5DC8" w:rsidRDefault="00DF5DC8">
            <w:pPr>
              <w:spacing w:line="360" w:lineRule="exact"/>
              <w:jc w:val="center"/>
              <w:rPr>
                <w:rFonts w:ascii="仿宋_GB2312" w:eastAsia="仿宋_GB2312"/>
                <w:color w:val="000000"/>
                <w:szCs w:val="21"/>
              </w:rPr>
            </w:pPr>
          </w:p>
        </w:tc>
      </w:tr>
      <w:tr w:rsidR="00DF5DC8" w14:paraId="50E40989" w14:textId="77777777">
        <w:trPr>
          <w:cantSplit/>
          <w:trHeight w:val="293"/>
        </w:trPr>
        <w:tc>
          <w:tcPr>
            <w:tcW w:w="876" w:type="dxa"/>
            <w:vMerge/>
            <w:tcBorders>
              <w:left w:val="single" w:sz="12" w:space="0" w:color="auto"/>
            </w:tcBorders>
            <w:vAlign w:val="center"/>
          </w:tcPr>
          <w:p w14:paraId="798AC9AB" w14:textId="77777777" w:rsidR="00DF5DC8" w:rsidRDefault="00DF5DC8">
            <w:pPr>
              <w:spacing w:line="360" w:lineRule="exact"/>
              <w:jc w:val="center"/>
              <w:rPr>
                <w:rFonts w:ascii="仿宋_GB2312" w:eastAsia="仿宋_GB2312"/>
                <w:color w:val="000000"/>
                <w:szCs w:val="21"/>
              </w:rPr>
            </w:pPr>
          </w:p>
        </w:tc>
        <w:tc>
          <w:tcPr>
            <w:tcW w:w="876" w:type="dxa"/>
            <w:vAlign w:val="center"/>
          </w:tcPr>
          <w:p w14:paraId="5C67A71F"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0F832FCC"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6CD6F4A"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02333CFB"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02B72D86"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485A13F8"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42BCFAF7"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66F49AD0" w14:textId="77777777" w:rsidR="00DF5DC8" w:rsidRDefault="00DF5DC8">
            <w:pPr>
              <w:spacing w:line="360" w:lineRule="exact"/>
              <w:jc w:val="center"/>
              <w:rPr>
                <w:rFonts w:ascii="仿宋_GB2312" w:eastAsia="仿宋_GB2312"/>
                <w:color w:val="000000"/>
                <w:szCs w:val="21"/>
              </w:rPr>
            </w:pPr>
          </w:p>
        </w:tc>
      </w:tr>
      <w:tr w:rsidR="00DF5DC8" w14:paraId="5C5108AD" w14:textId="77777777">
        <w:trPr>
          <w:cantSplit/>
          <w:trHeight w:val="311"/>
        </w:trPr>
        <w:tc>
          <w:tcPr>
            <w:tcW w:w="876" w:type="dxa"/>
            <w:vMerge w:val="restart"/>
            <w:tcBorders>
              <w:left w:val="single" w:sz="12" w:space="0" w:color="auto"/>
            </w:tcBorders>
            <w:vAlign w:val="center"/>
          </w:tcPr>
          <w:p w14:paraId="574E9CCB"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7DE1F148"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FF259AE"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6F67523B"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69CAA275"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1DC75A9E"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03EC1966"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139701CC"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232CBB3D"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0617DB9F" w14:textId="77777777" w:rsidR="00DF5DC8" w:rsidRDefault="00DF5DC8">
            <w:pPr>
              <w:spacing w:line="360" w:lineRule="exact"/>
              <w:jc w:val="center"/>
              <w:rPr>
                <w:rFonts w:ascii="仿宋_GB2312" w:eastAsia="仿宋_GB2312"/>
                <w:color w:val="000000"/>
                <w:szCs w:val="21"/>
              </w:rPr>
            </w:pPr>
          </w:p>
        </w:tc>
      </w:tr>
      <w:tr w:rsidR="00DF5DC8" w14:paraId="450022E6" w14:textId="77777777">
        <w:trPr>
          <w:cantSplit/>
          <w:trHeight w:val="259"/>
        </w:trPr>
        <w:tc>
          <w:tcPr>
            <w:tcW w:w="876" w:type="dxa"/>
            <w:vMerge/>
            <w:tcBorders>
              <w:left w:val="single" w:sz="12" w:space="0" w:color="auto"/>
            </w:tcBorders>
            <w:vAlign w:val="center"/>
          </w:tcPr>
          <w:p w14:paraId="2BC6AB3E" w14:textId="77777777" w:rsidR="00DF5DC8" w:rsidRDefault="00DF5DC8">
            <w:pPr>
              <w:spacing w:line="360" w:lineRule="exact"/>
              <w:jc w:val="center"/>
              <w:rPr>
                <w:rFonts w:ascii="仿宋_GB2312" w:eastAsia="仿宋_GB2312"/>
                <w:color w:val="000000"/>
                <w:szCs w:val="21"/>
              </w:rPr>
            </w:pPr>
          </w:p>
        </w:tc>
        <w:tc>
          <w:tcPr>
            <w:tcW w:w="876" w:type="dxa"/>
            <w:vAlign w:val="center"/>
          </w:tcPr>
          <w:p w14:paraId="7FA42D8E"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58749E17"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0CE1BBCA"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4AEDE948"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241B5223"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472AE088"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52F496C0"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0C481952" w14:textId="77777777" w:rsidR="00DF5DC8" w:rsidRDefault="00DF5DC8">
            <w:pPr>
              <w:spacing w:line="360" w:lineRule="exact"/>
              <w:jc w:val="center"/>
              <w:rPr>
                <w:rFonts w:ascii="仿宋_GB2312" w:eastAsia="仿宋_GB2312"/>
                <w:color w:val="000000"/>
                <w:szCs w:val="21"/>
              </w:rPr>
            </w:pPr>
          </w:p>
        </w:tc>
      </w:tr>
      <w:tr w:rsidR="00DF5DC8" w14:paraId="4C20479D" w14:textId="77777777">
        <w:trPr>
          <w:cantSplit/>
          <w:trHeight w:val="349"/>
        </w:trPr>
        <w:tc>
          <w:tcPr>
            <w:tcW w:w="876" w:type="dxa"/>
            <w:vMerge w:val="restart"/>
            <w:tcBorders>
              <w:left w:val="single" w:sz="12" w:space="0" w:color="auto"/>
            </w:tcBorders>
            <w:vAlign w:val="center"/>
          </w:tcPr>
          <w:p w14:paraId="3147AFAA"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262AEBFE"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7AC43F1"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06B75822"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42BCD330"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60FEB32D"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262C9DEA"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8</w:t>
            </w:r>
          </w:p>
        </w:tc>
        <w:tc>
          <w:tcPr>
            <w:tcW w:w="900" w:type="dxa"/>
            <w:vAlign w:val="center"/>
          </w:tcPr>
          <w:p w14:paraId="18B2E850"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286F16C"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2DE88418" w14:textId="77777777" w:rsidR="00DF5DC8" w:rsidRDefault="00DF5DC8">
            <w:pPr>
              <w:spacing w:line="360" w:lineRule="exact"/>
              <w:jc w:val="center"/>
              <w:rPr>
                <w:rFonts w:ascii="仿宋_GB2312" w:eastAsia="仿宋_GB2312"/>
                <w:color w:val="000000"/>
                <w:szCs w:val="21"/>
              </w:rPr>
            </w:pPr>
          </w:p>
        </w:tc>
      </w:tr>
      <w:tr w:rsidR="00DF5DC8" w14:paraId="326D411C" w14:textId="77777777">
        <w:trPr>
          <w:cantSplit/>
          <w:trHeight w:val="127"/>
        </w:trPr>
        <w:tc>
          <w:tcPr>
            <w:tcW w:w="876" w:type="dxa"/>
            <w:vMerge/>
            <w:tcBorders>
              <w:left w:val="single" w:sz="12" w:space="0" w:color="auto"/>
            </w:tcBorders>
            <w:vAlign w:val="center"/>
          </w:tcPr>
          <w:p w14:paraId="0D682309" w14:textId="77777777" w:rsidR="00DF5DC8" w:rsidRDefault="00DF5DC8">
            <w:pPr>
              <w:spacing w:line="360" w:lineRule="exact"/>
              <w:jc w:val="center"/>
              <w:rPr>
                <w:rFonts w:ascii="仿宋_GB2312" w:eastAsia="仿宋_GB2312"/>
                <w:color w:val="000000"/>
                <w:szCs w:val="21"/>
              </w:rPr>
            </w:pPr>
          </w:p>
        </w:tc>
        <w:tc>
          <w:tcPr>
            <w:tcW w:w="876" w:type="dxa"/>
            <w:vAlign w:val="center"/>
          </w:tcPr>
          <w:p w14:paraId="6F14D14E"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0CAE90A7"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1FF01F20"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59E6DAE7"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0868A650" w14:textId="77777777" w:rsidR="00DF5DC8" w:rsidRDefault="00DF5DC8">
            <w:pPr>
              <w:spacing w:line="360" w:lineRule="exact"/>
              <w:jc w:val="center"/>
              <w:rPr>
                <w:rFonts w:ascii="仿宋_GB2312" w:eastAsia="仿宋_GB2312"/>
                <w:color w:val="000000"/>
                <w:szCs w:val="21"/>
              </w:rPr>
            </w:pPr>
          </w:p>
        </w:tc>
        <w:tc>
          <w:tcPr>
            <w:tcW w:w="900" w:type="dxa"/>
            <w:vAlign w:val="center"/>
          </w:tcPr>
          <w:p w14:paraId="31C10F19"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566D0939" w14:textId="77777777" w:rsidR="00DF5DC8" w:rsidRDefault="00DF5DC8">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3007B310"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1</w:t>
            </w:r>
          </w:p>
        </w:tc>
      </w:tr>
      <w:tr w:rsidR="00DF5DC8" w14:paraId="0750E10B" w14:textId="77777777">
        <w:trPr>
          <w:cantSplit/>
          <w:trHeight w:val="296"/>
        </w:trPr>
        <w:tc>
          <w:tcPr>
            <w:tcW w:w="1752" w:type="dxa"/>
            <w:gridSpan w:val="2"/>
            <w:tcBorders>
              <w:left w:val="single" w:sz="12" w:space="0" w:color="auto"/>
              <w:bottom w:val="single" w:sz="12" w:space="0" w:color="auto"/>
            </w:tcBorders>
            <w:vAlign w:val="center"/>
          </w:tcPr>
          <w:p w14:paraId="24678FE9"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合   计</w:t>
            </w:r>
          </w:p>
        </w:tc>
        <w:tc>
          <w:tcPr>
            <w:tcW w:w="876" w:type="dxa"/>
            <w:tcBorders>
              <w:bottom w:val="single" w:sz="12" w:space="0" w:color="auto"/>
            </w:tcBorders>
            <w:vAlign w:val="center"/>
          </w:tcPr>
          <w:p w14:paraId="3408B516"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4D17E5DB"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28D9ECBC" w14:textId="77777777" w:rsidR="00DF5DC8" w:rsidRDefault="00DF5DC8">
            <w:pPr>
              <w:spacing w:line="360" w:lineRule="exact"/>
              <w:jc w:val="center"/>
              <w:rPr>
                <w:rFonts w:ascii="仿宋_GB2312" w:eastAsia="仿宋_GB2312"/>
                <w:color w:val="000000"/>
                <w:szCs w:val="21"/>
              </w:rPr>
            </w:pPr>
          </w:p>
        </w:tc>
        <w:tc>
          <w:tcPr>
            <w:tcW w:w="900" w:type="dxa"/>
            <w:tcBorders>
              <w:bottom w:val="single" w:sz="12" w:space="0" w:color="auto"/>
            </w:tcBorders>
            <w:vAlign w:val="center"/>
          </w:tcPr>
          <w:p w14:paraId="4B5BAA88" w14:textId="77777777" w:rsidR="00DF5DC8" w:rsidRDefault="00DF5DC8">
            <w:pPr>
              <w:spacing w:line="360" w:lineRule="exact"/>
              <w:jc w:val="center"/>
              <w:rPr>
                <w:rFonts w:ascii="仿宋_GB2312" w:eastAsia="仿宋_GB2312"/>
                <w:color w:val="000000"/>
                <w:szCs w:val="21"/>
              </w:rPr>
            </w:pPr>
          </w:p>
        </w:tc>
        <w:tc>
          <w:tcPr>
            <w:tcW w:w="900" w:type="dxa"/>
            <w:tcBorders>
              <w:bottom w:val="single" w:sz="12" w:space="0" w:color="auto"/>
            </w:tcBorders>
            <w:vAlign w:val="center"/>
          </w:tcPr>
          <w:p w14:paraId="16AA1321"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15AC85CC" w14:textId="77777777" w:rsidR="00DF5DC8" w:rsidRDefault="005B5C99">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1695AE6A" w14:textId="77777777" w:rsidR="00DF5DC8" w:rsidRDefault="005B5C99">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44D60FE1" w14:textId="77777777" w:rsidR="00DF5DC8" w:rsidRDefault="005B5C99">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DF5DC8" w14:paraId="76191041" w14:textId="77777777">
        <w:trPr>
          <w:trHeight w:val="20"/>
          <w:jc w:val="center"/>
        </w:trPr>
        <w:tc>
          <w:tcPr>
            <w:tcW w:w="2394" w:type="dxa"/>
            <w:gridSpan w:val="2"/>
            <w:vMerge w:val="restart"/>
            <w:tcBorders>
              <w:top w:val="single" w:sz="12" w:space="0" w:color="auto"/>
              <w:left w:val="single" w:sz="12" w:space="0" w:color="auto"/>
            </w:tcBorders>
            <w:vAlign w:val="center"/>
          </w:tcPr>
          <w:p w14:paraId="632BFD02"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29962080"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7F69A21E"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127D4E04"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6C269F54"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14:paraId="20BB5C58"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p>
        </w:tc>
        <w:tc>
          <w:tcPr>
            <w:tcW w:w="781" w:type="dxa"/>
            <w:vMerge w:val="restart"/>
            <w:tcBorders>
              <w:top w:val="single" w:sz="12" w:space="0" w:color="auto"/>
              <w:right w:val="single" w:sz="12" w:space="0" w:color="auto"/>
            </w:tcBorders>
            <w:vAlign w:val="center"/>
          </w:tcPr>
          <w:p w14:paraId="4ED25523"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p>
        </w:tc>
      </w:tr>
      <w:tr w:rsidR="00DF5DC8" w14:paraId="02523643" w14:textId="77777777">
        <w:trPr>
          <w:trHeight w:val="20"/>
          <w:jc w:val="center"/>
        </w:trPr>
        <w:tc>
          <w:tcPr>
            <w:tcW w:w="2394" w:type="dxa"/>
            <w:gridSpan w:val="2"/>
            <w:vMerge/>
            <w:tcBorders>
              <w:left w:val="single" w:sz="12" w:space="0" w:color="auto"/>
            </w:tcBorders>
            <w:vAlign w:val="center"/>
          </w:tcPr>
          <w:p w14:paraId="3A918713"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7BF7A84F" w14:textId="77777777" w:rsidR="00DF5DC8" w:rsidRDefault="00DF5DC8">
            <w:pPr>
              <w:spacing w:line="200" w:lineRule="exact"/>
              <w:jc w:val="center"/>
              <w:rPr>
                <w:rFonts w:ascii="仿宋" w:eastAsia="仿宋" w:hAnsi="仿宋" w:cs="宋体"/>
                <w:b/>
                <w:bCs/>
                <w:color w:val="000000"/>
                <w:kern w:val="0"/>
                <w:sz w:val="20"/>
                <w:szCs w:val="20"/>
              </w:rPr>
            </w:pPr>
          </w:p>
        </w:tc>
        <w:tc>
          <w:tcPr>
            <w:tcW w:w="567" w:type="dxa"/>
            <w:vMerge/>
            <w:vAlign w:val="center"/>
          </w:tcPr>
          <w:p w14:paraId="6700D8AE" w14:textId="77777777" w:rsidR="00DF5DC8" w:rsidRDefault="00DF5DC8">
            <w:pPr>
              <w:spacing w:line="200" w:lineRule="exact"/>
              <w:jc w:val="center"/>
              <w:rPr>
                <w:rFonts w:ascii="仿宋" w:eastAsia="仿宋" w:hAnsi="仿宋" w:cs="宋体"/>
                <w:b/>
                <w:bCs/>
                <w:color w:val="000000"/>
                <w:kern w:val="0"/>
                <w:sz w:val="20"/>
                <w:szCs w:val="20"/>
              </w:rPr>
            </w:pPr>
          </w:p>
        </w:tc>
        <w:tc>
          <w:tcPr>
            <w:tcW w:w="535" w:type="dxa"/>
            <w:vMerge w:val="restart"/>
            <w:vAlign w:val="center"/>
          </w:tcPr>
          <w:p w14:paraId="26858053"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14:paraId="6A98C651"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14:paraId="01FD0D49"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14:paraId="63F366A9"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14:paraId="0BB643A2"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14:paraId="6A4D46FC"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14:paraId="31A92709" w14:textId="77777777" w:rsidR="00DF5DC8" w:rsidRDefault="00DF5DC8">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414B56EA" w14:textId="77777777" w:rsidR="00DF5DC8" w:rsidRDefault="00DF5DC8">
            <w:pPr>
              <w:widowControl/>
              <w:spacing w:line="200" w:lineRule="exact"/>
              <w:jc w:val="center"/>
              <w:rPr>
                <w:rFonts w:ascii="仿宋" w:eastAsia="仿宋" w:hAnsi="仿宋" w:cs="宋体"/>
                <w:b/>
                <w:bCs/>
                <w:color w:val="000000"/>
                <w:kern w:val="0"/>
                <w:sz w:val="20"/>
                <w:szCs w:val="20"/>
              </w:rPr>
            </w:pPr>
          </w:p>
        </w:tc>
      </w:tr>
      <w:tr w:rsidR="00DF5DC8" w14:paraId="0ADCBE5C" w14:textId="77777777">
        <w:trPr>
          <w:trHeight w:val="421"/>
          <w:jc w:val="center"/>
        </w:trPr>
        <w:tc>
          <w:tcPr>
            <w:tcW w:w="2394" w:type="dxa"/>
            <w:gridSpan w:val="2"/>
            <w:vMerge/>
            <w:tcBorders>
              <w:left w:val="single" w:sz="12" w:space="0" w:color="auto"/>
            </w:tcBorders>
            <w:vAlign w:val="center"/>
          </w:tcPr>
          <w:p w14:paraId="26F8675B"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22A1DEB0" w14:textId="77777777" w:rsidR="00DF5DC8" w:rsidRDefault="00DF5DC8">
            <w:pPr>
              <w:spacing w:line="200" w:lineRule="exact"/>
              <w:jc w:val="center"/>
              <w:rPr>
                <w:rFonts w:ascii="仿宋" w:eastAsia="仿宋" w:hAnsi="仿宋" w:cs="宋体"/>
                <w:b/>
                <w:bCs/>
                <w:color w:val="000000"/>
                <w:kern w:val="0"/>
                <w:sz w:val="20"/>
                <w:szCs w:val="20"/>
              </w:rPr>
            </w:pPr>
          </w:p>
        </w:tc>
        <w:tc>
          <w:tcPr>
            <w:tcW w:w="567" w:type="dxa"/>
            <w:vMerge/>
            <w:vAlign w:val="center"/>
          </w:tcPr>
          <w:p w14:paraId="36E8BB23" w14:textId="77777777" w:rsidR="00DF5DC8" w:rsidRDefault="00DF5DC8">
            <w:pPr>
              <w:spacing w:line="200" w:lineRule="exact"/>
              <w:jc w:val="center"/>
              <w:rPr>
                <w:rFonts w:ascii="仿宋" w:eastAsia="仿宋" w:hAnsi="仿宋" w:cs="宋体"/>
                <w:b/>
                <w:bCs/>
                <w:color w:val="000000"/>
                <w:kern w:val="0"/>
                <w:sz w:val="20"/>
                <w:szCs w:val="20"/>
              </w:rPr>
            </w:pPr>
          </w:p>
        </w:tc>
        <w:tc>
          <w:tcPr>
            <w:tcW w:w="535" w:type="dxa"/>
            <w:vMerge/>
            <w:vAlign w:val="center"/>
          </w:tcPr>
          <w:p w14:paraId="19600635"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465" w:type="dxa"/>
            <w:vMerge/>
            <w:vAlign w:val="center"/>
          </w:tcPr>
          <w:p w14:paraId="13DAE697"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4FCCDF55"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498" w:type="dxa"/>
            <w:vAlign w:val="center"/>
          </w:tcPr>
          <w:p w14:paraId="01A0ADBA"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14:paraId="0C3576FD"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14:paraId="7A22872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14:paraId="19A7ADD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14:paraId="50C4B1B3"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14:paraId="24E1FA65"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14:paraId="0C4FAA6B"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67498769" w14:textId="77777777" w:rsidR="00DF5DC8" w:rsidRDefault="00DF5DC8">
            <w:pPr>
              <w:widowControl/>
              <w:spacing w:line="200" w:lineRule="exact"/>
              <w:jc w:val="left"/>
              <w:rPr>
                <w:rFonts w:ascii="仿宋" w:eastAsia="仿宋" w:hAnsi="仿宋" w:cs="宋体"/>
                <w:b/>
                <w:bCs/>
                <w:color w:val="000000"/>
                <w:kern w:val="0"/>
                <w:sz w:val="20"/>
                <w:szCs w:val="20"/>
              </w:rPr>
            </w:pPr>
          </w:p>
        </w:tc>
      </w:tr>
      <w:tr w:rsidR="00DF5DC8" w14:paraId="3A5C9D7C" w14:textId="77777777">
        <w:trPr>
          <w:trHeight w:val="225"/>
          <w:jc w:val="center"/>
        </w:trPr>
        <w:tc>
          <w:tcPr>
            <w:tcW w:w="551" w:type="dxa"/>
            <w:vMerge w:val="restart"/>
            <w:tcBorders>
              <w:left w:val="single" w:sz="12" w:space="0" w:color="auto"/>
            </w:tcBorders>
            <w:vAlign w:val="center"/>
          </w:tcPr>
          <w:p w14:paraId="517F828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14:paraId="23BF23E0"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14:paraId="76D01001"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14:paraId="2702E915" w14:textId="77777777" w:rsidR="00DF5DC8" w:rsidRDefault="005B5C99">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535" w:type="dxa"/>
            <w:vAlign w:val="center"/>
          </w:tcPr>
          <w:p w14:paraId="35B481B4"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65" w:type="dxa"/>
            <w:vAlign w:val="center"/>
          </w:tcPr>
          <w:p w14:paraId="68E09D45"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67" w:type="dxa"/>
            <w:vAlign w:val="center"/>
          </w:tcPr>
          <w:p w14:paraId="0BFE59D4"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vAlign w:val="center"/>
          </w:tcPr>
          <w:p w14:paraId="37C8D3DC"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67" w:type="dxa"/>
            <w:vAlign w:val="center"/>
          </w:tcPr>
          <w:p w14:paraId="2E748174"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vAlign w:val="center"/>
          </w:tcPr>
          <w:p w14:paraId="46971383"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vAlign w:val="center"/>
          </w:tcPr>
          <w:p w14:paraId="2CD4504C"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vAlign w:val="center"/>
          </w:tcPr>
          <w:p w14:paraId="681946ED"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vAlign w:val="center"/>
          </w:tcPr>
          <w:p w14:paraId="2CC2F1B4"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vAlign w:val="bottom"/>
          </w:tcPr>
          <w:p w14:paraId="4DBF46AE"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23.33</w:t>
            </w:r>
          </w:p>
        </w:tc>
        <w:tc>
          <w:tcPr>
            <w:tcW w:w="781" w:type="dxa"/>
            <w:tcBorders>
              <w:right w:val="single" w:sz="12" w:space="0" w:color="auto"/>
            </w:tcBorders>
            <w:vAlign w:val="bottom"/>
          </w:tcPr>
          <w:p w14:paraId="3E075535" w14:textId="160B4FF2"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r w:rsidR="007B2227">
              <w:rPr>
                <w:rFonts w:ascii="仿宋" w:eastAsia="仿宋" w:hAnsi="仿宋" w:cs="宋体" w:hint="eastAsia"/>
                <w:b/>
                <w:color w:val="000000"/>
                <w:kern w:val="0"/>
                <w:sz w:val="20"/>
                <w:szCs w:val="20"/>
              </w:rPr>
              <w:t>32</w:t>
            </w:r>
          </w:p>
        </w:tc>
      </w:tr>
      <w:tr w:rsidR="00DF5DC8" w14:paraId="3A2460C4" w14:textId="77777777">
        <w:trPr>
          <w:trHeight w:val="90"/>
          <w:jc w:val="center"/>
        </w:trPr>
        <w:tc>
          <w:tcPr>
            <w:tcW w:w="551" w:type="dxa"/>
            <w:vMerge/>
            <w:tcBorders>
              <w:left w:val="single" w:sz="12" w:space="0" w:color="auto"/>
            </w:tcBorders>
            <w:vAlign w:val="center"/>
          </w:tcPr>
          <w:p w14:paraId="0E125F9D" w14:textId="77777777" w:rsidR="00DF5DC8" w:rsidRDefault="00DF5DC8">
            <w:pPr>
              <w:widowControl/>
              <w:spacing w:line="200" w:lineRule="exact"/>
              <w:jc w:val="center"/>
              <w:rPr>
                <w:rFonts w:ascii="仿宋" w:eastAsia="仿宋" w:hAnsi="仿宋" w:cs="宋体"/>
                <w:b/>
                <w:bCs/>
                <w:color w:val="000000"/>
                <w:kern w:val="0"/>
                <w:sz w:val="20"/>
                <w:szCs w:val="20"/>
              </w:rPr>
            </w:pPr>
          </w:p>
        </w:tc>
        <w:tc>
          <w:tcPr>
            <w:tcW w:w="1843" w:type="dxa"/>
            <w:vAlign w:val="center"/>
          </w:tcPr>
          <w:p w14:paraId="71EABB09"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14:paraId="55164087"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14:paraId="51B66969"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14:paraId="5DF6D056"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14:paraId="60A3625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77014B92"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14:paraId="07BD0C50"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2-6学期选课</w:t>
            </w:r>
          </w:p>
        </w:tc>
        <w:tc>
          <w:tcPr>
            <w:tcW w:w="778" w:type="dxa"/>
            <w:vAlign w:val="bottom"/>
          </w:tcPr>
          <w:p w14:paraId="7A8E1EA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6.67</w:t>
            </w:r>
          </w:p>
        </w:tc>
        <w:tc>
          <w:tcPr>
            <w:tcW w:w="781" w:type="dxa"/>
            <w:tcBorders>
              <w:right w:val="single" w:sz="12" w:space="0" w:color="auto"/>
            </w:tcBorders>
            <w:vAlign w:val="bottom"/>
          </w:tcPr>
          <w:p w14:paraId="393B7C82" w14:textId="6B28E1FD" w:rsidR="00DF5DC8" w:rsidRDefault="007B2227">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5．94</w:t>
            </w:r>
          </w:p>
        </w:tc>
      </w:tr>
      <w:tr w:rsidR="00DF5DC8" w14:paraId="32F3E844" w14:textId="77777777">
        <w:trPr>
          <w:trHeight w:val="20"/>
          <w:jc w:val="center"/>
        </w:trPr>
        <w:tc>
          <w:tcPr>
            <w:tcW w:w="2394" w:type="dxa"/>
            <w:gridSpan w:val="2"/>
            <w:tcBorders>
              <w:left w:val="single" w:sz="12" w:space="0" w:color="auto"/>
            </w:tcBorders>
            <w:vAlign w:val="center"/>
          </w:tcPr>
          <w:p w14:paraId="20A11B5E"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14:paraId="5FA3A8A8"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567" w:type="dxa"/>
          </w:tcPr>
          <w:p w14:paraId="248A2820"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28</w:t>
            </w:r>
          </w:p>
        </w:tc>
        <w:tc>
          <w:tcPr>
            <w:tcW w:w="535" w:type="dxa"/>
            <w:vAlign w:val="center"/>
          </w:tcPr>
          <w:p w14:paraId="63320719"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456</w:t>
            </w:r>
          </w:p>
        </w:tc>
        <w:tc>
          <w:tcPr>
            <w:tcW w:w="465" w:type="dxa"/>
            <w:vAlign w:val="center"/>
          </w:tcPr>
          <w:p w14:paraId="1147421F"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224</w:t>
            </w:r>
          </w:p>
        </w:tc>
        <w:tc>
          <w:tcPr>
            <w:tcW w:w="567" w:type="dxa"/>
            <w:vAlign w:val="center"/>
          </w:tcPr>
          <w:p w14:paraId="75C05249"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232</w:t>
            </w:r>
          </w:p>
        </w:tc>
        <w:tc>
          <w:tcPr>
            <w:tcW w:w="498" w:type="dxa"/>
            <w:vAlign w:val="center"/>
          </w:tcPr>
          <w:p w14:paraId="6E21AF1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14:paraId="1D4790ED"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w:t>
            </w:r>
          </w:p>
        </w:tc>
        <w:tc>
          <w:tcPr>
            <w:tcW w:w="567" w:type="dxa"/>
            <w:vAlign w:val="center"/>
          </w:tcPr>
          <w:p w14:paraId="5D8FA026"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69FFB9A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14:paraId="1282326F"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27D57BF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440213BD"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18.67</w:t>
            </w:r>
          </w:p>
        </w:tc>
        <w:tc>
          <w:tcPr>
            <w:tcW w:w="781" w:type="dxa"/>
            <w:tcBorders>
              <w:right w:val="single" w:sz="12" w:space="0" w:color="auto"/>
            </w:tcBorders>
            <w:vAlign w:val="bottom"/>
          </w:tcPr>
          <w:p w14:paraId="1EBC2569" w14:textId="3AAFFECC"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w:t>
            </w:r>
            <w:r w:rsidR="007B2227">
              <w:rPr>
                <w:rFonts w:ascii="仿宋" w:eastAsia="仿宋" w:hAnsi="仿宋" w:cs="宋体" w:hint="eastAsia"/>
                <w:b/>
                <w:color w:val="000000"/>
                <w:kern w:val="0"/>
                <w:sz w:val="20"/>
                <w:szCs w:val="20"/>
              </w:rPr>
              <w:t>6</w:t>
            </w:r>
            <w:r>
              <w:rPr>
                <w:rFonts w:ascii="仿宋" w:eastAsia="仿宋" w:hAnsi="仿宋" w:cs="宋体" w:hint="eastAsia"/>
                <w:b/>
                <w:color w:val="000000"/>
                <w:kern w:val="0"/>
                <w:sz w:val="20"/>
                <w:szCs w:val="20"/>
              </w:rPr>
              <w:t>.93</w:t>
            </w:r>
          </w:p>
        </w:tc>
      </w:tr>
      <w:tr w:rsidR="00DF5DC8" w14:paraId="686C570F" w14:textId="77777777">
        <w:trPr>
          <w:trHeight w:val="20"/>
          <w:jc w:val="center"/>
        </w:trPr>
        <w:tc>
          <w:tcPr>
            <w:tcW w:w="2394" w:type="dxa"/>
            <w:gridSpan w:val="2"/>
            <w:tcBorders>
              <w:left w:val="single" w:sz="12" w:space="0" w:color="auto"/>
            </w:tcBorders>
            <w:vAlign w:val="center"/>
          </w:tcPr>
          <w:p w14:paraId="5222383E"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14:paraId="05D47D91"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w:t>
            </w:r>
          </w:p>
        </w:tc>
        <w:tc>
          <w:tcPr>
            <w:tcW w:w="567" w:type="dxa"/>
          </w:tcPr>
          <w:p w14:paraId="43E1CB63"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65</w:t>
            </w:r>
          </w:p>
        </w:tc>
        <w:tc>
          <w:tcPr>
            <w:tcW w:w="535" w:type="dxa"/>
            <w:vAlign w:val="center"/>
          </w:tcPr>
          <w:p w14:paraId="48447925"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1204</w:t>
            </w:r>
          </w:p>
        </w:tc>
        <w:tc>
          <w:tcPr>
            <w:tcW w:w="465" w:type="dxa"/>
            <w:vAlign w:val="center"/>
          </w:tcPr>
          <w:p w14:paraId="05E854AA"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567" w:type="dxa"/>
            <w:vAlign w:val="center"/>
          </w:tcPr>
          <w:p w14:paraId="3D04B78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1012</w:t>
            </w:r>
          </w:p>
        </w:tc>
        <w:tc>
          <w:tcPr>
            <w:tcW w:w="498" w:type="dxa"/>
            <w:vAlign w:val="center"/>
          </w:tcPr>
          <w:p w14:paraId="7901919A"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4C3BBFC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2B39E2E2"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567" w:type="dxa"/>
            <w:vAlign w:val="center"/>
          </w:tcPr>
          <w:p w14:paraId="66C1AF8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14:paraId="2F787796"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w:t>
            </w:r>
          </w:p>
        </w:tc>
        <w:tc>
          <w:tcPr>
            <w:tcW w:w="497" w:type="dxa"/>
            <w:vAlign w:val="center"/>
          </w:tcPr>
          <w:p w14:paraId="3B907448"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w:t>
            </w:r>
          </w:p>
        </w:tc>
        <w:tc>
          <w:tcPr>
            <w:tcW w:w="778" w:type="dxa"/>
            <w:vAlign w:val="bottom"/>
          </w:tcPr>
          <w:p w14:paraId="2FC9D03D"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43.33</w:t>
            </w:r>
          </w:p>
        </w:tc>
        <w:tc>
          <w:tcPr>
            <w:tcW w:w="781" w:type="dxa"/>
            <w:tcBorders>
              <w:right w:val="single" w:sz="12" w:space="0" w:color="auto"/>
            </w:tcBorders>
            <w:vAlign w:val="bottom"/>
          </w:tcPr>
          <w:p w14:paraId="6C468515" w14:textId="4EBFA49D"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r w:rsidR="007B2227">
              <w:rPr>
                <w:rFonts w:ascii="仿宋" w:eastAsia="仿宋" w:hAnsi="仿宋" w:cs="宋体" w:hint="eastAsia"/>
                <w:b/>
                <w:color w:val="000000"/>
                <w:kern w:val="0"/>
                <w:sz w:val="20"/>
                <w:szCs w:val="20"/>
              </w:rPr>
              <w:t>4</w:t>
            </w:r>
            <w:r>
              <w:rPr>
                <w:rFonts w:ascii="仿宋" w:eastAsia="仿宋" w:hAnsi="仿宋" w:cs="宋体" w:hint="eastAsia"/>
                <w:b/>
                <w:color w:val="000000"/>
                <w:kern w:val="0"/>
                <w:sz w:val="20"/>
                <w:szCs w:val="20"/>
              </w:rPr>
              <w:t>.</w:t>
            </w:r>
            <w:r w:rsidR="007B2227">
              <w:rPr>
                <w:rFonts w:ascii="仿宋" w:eastAsia="仿宋" w:hAnsi="仿宋" w:cs="宋体" w:hint="eastAsia"/>
                <w:b/>
                <w:color w:val="000000"/>
                <w:kern w:val="0"/>
                <w:sz w:val="20"/>
                <w:szCs w:val="20"/>
              </w:rPr>
              <w:t>70</w:t>
            </w:r>
          </w:p>
        </w:tc>
      </w:tr>
      <w:tr w:rsidR="00DF5DC8" w14:paraId="0CE1566F" w14:textId="77777777">
        <w:trPr>
          <w:trHeight w:val="141"/>
          <w:jc w:val="center"/>
        </w:trPr>
        <w:tc>
          <w:tcPr>
            <w:tcW w:w="2394" w:type="dxa"/>
            <w:gridSpan w:val="2"/>
            <w:tcBorders>
              <w:left w:val="single" w:sz="12" w:space="0" w:color="auto"/>
            </w:tcBorders>
            <w:vAlign w:val="center"/>
          </w:tcPr>
          <w:p w14:paraId="1F54D1F6"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14:paraId="14079958"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567" w:type="dxa"/>
          </w:tcPr>
          <w:p w14:paraId="029289AF"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535" w:type="dxa"/>
            <w:vAlign w:val="center"/>
          </w:tcPr>
          <w:p w14:paraId="4AB8A15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65" w:type="dxa"/>
            <w:vAlign w:val="center"/>
          </w:tcPr>
          <w:p w14:paraId="28126B3D"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567" w:type="dxa"/>
            <w:vAlign w:val="center"/>
          </w:tcPr>
          <w:p w14:paraId="65A8CB7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498" w:type="dxa"/>
            <w:vAlign w:val="center"/>
          </w:tcPr>
          <w:p w14:paraId="179278F0"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69364775"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62603D2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2116DF5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637" w:type="dxa"/>
            <w:vAlign w:val="center"/>
          </w:tcPr>
          <w:p w14:paraId="058365E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1CE8F91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30A93E6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8.0</w:t>
            </w:r>
          </w:p>
        </w:tc>
        <w:tc>
          <w:tcPr>
            <w:tcW w:w="781" w:type="dxa"/>
            <w:tcBorders>
              <w:right w:val="single" w:sz="12" w:space="0" w:color="auto"/>
            </w:tcBorders>
            <w:vAlign w:val="bottom"/>
          </w:tcPr>
          <w:p w14:paraId="67CBB4BB" w14:textId="1895943C"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r w:rsidR="007B2227">
              <w:rPr>
                <w:rFonts w:ascii="仿宋" w:eastAsia="仿宋" w:hAnsi="仿宋" w:cs="宋体" w:hint="eastAsia"/>
                <w:b/>
                <w:color w:val="000000"/>
                <w:kern w:val="0"/>
                <w:sz w:val="20"/>
                <w:szCs w:val="20"/>
              </w:rPr>
              <w:t>1</w:t>
            </w:r>
          </w:p>
        </w:tc>
      </w:tr>
      <w:tr w:rsidR="00DF5DC8" w14:paraId="6EA7ADB7" w14:textId="77777777">
        <w:trPr>
          <w:trHeight w:val="20"/>
          <w:jc w:val="center"/>
        </w:trPr>
        <w:tc>
          <w:tcPr>
            <w:tcW w:w="2394" w:type="dxa"/>
            <w:gridSpan w:val="2"/>
            <w:tcBorders>
              <w:left w:val="single" w:sz="12" w:space="0" w:color="auto"/>
            </w:tcBorders>
            <w:vAlign w:val="center"/>
          </w:tcPr>
          <w:p w14:paraId="3BBD946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14:paraId="72F2F01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38</w:t>
            </w:r>
          </w:p>
        </w:tc>
        <w:tc>
          <w:tcPr>
            <w:tcW w:w="567" w:type="dxa"/>
            <w:vAlign w:val="center"/>
          </w:tcPr>
          <w:p w14:paraId="6CF240F4"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535" w:type="dxa"/>
            <w:vAlign w:val="center"/>
          </w:tcPr>
          <w:p w14:paraId="24B2C84E" w14:textId="606E5FCF"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269</w:t>
            </w:r>
            <w:r w:rsidR="007B2227">
              <w:rPr>
                <w:rFonts w:ascii="仿宋" w:eastAsia="仿宋" w:hAnsi="仿宋" w:cs="宋体" w:hint="eastAsia"/>
                <w:b/>
                <w:color w:val="000000"/>
                <w:sz w:val="20"/>
                <w:szCs w:val="20"/>
              </w:rPr>
              <w:t>4</w:t>
            </w:r>
          </w:p>
        </w:tc>
        <w:tc>
          <w:tcPr>
            <w:tcW w:w="465" w:type="dxa"/>
            <w:vAlign w:val="center"/>
          </w:tcPr>
          <w:p w14:paraId="79BB0EF5"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1034</w:t>
            </w:r>
          </w:p>
        </w:tc>
        <w:tc>
          <w:tcPr>
            <w:tcW w:w="567" w:type="dxa"/>
            <w:vAlign w:val="center"/>
          </w:tcPr>
          <w:p w14:paraId="1839B6CE"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1660</w:t>
            </w:r>
          </w:p>
        </w:tc>
        <w:tc>
          <w:tcPr>
            <w:tcW w:w="498" w:type="dxa"/>
            <w:vAlign w:val="center"/>
          </w:tcPr>
          <w:p w14:paraId="7926C297"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25</w:t>
            </w:r>
          </w:p>
        </w:tc>
        <w:tc>
          <w:tcPr>
            <w:tcW w:w="467" w:type="dxa"/>
            <w:vAlign w:val="center"/>
          </w:tcPr>
          <w:p w14:paraId="5F041F2D"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14:paraId="3C2CF929"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567" w:type="dxa"/>
            <w:vAlign w:val="center"/>
          </w:tcPr>
          <w:p w14:paraId="245F5E62"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637" w:type="dxa"/>
            <w:vAlign w:val="center"/>
          </w:tcPr>
          <w:p w14:paraId="79B489D3"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14:paraId="1E1854A6"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14:paraId="2674147C" w14:textId="77777777" w:rsidR="00DF5DC8" w:rsidRDefault="005B5C99">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4E42AB05"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100</w:t>
            </w:r>
          </w:p>
        </w:tc>
      </w:tr>
      <w:tr w:rsidR="00DF5DC8" w14:paraId="5DAEFA19" w14:textId="77777777">
        <w:trPr>
          <w:trHeight w:val="409"/>
          <w:jc w:val="center"/>
        </w:trPr>
        <w:tc>
          <w:tcPr>
            <w:tcW w:w="551" w:type="dxa"/>
            <w:vMerge w:val="restart"/>
            <w:tcBorders>
              <w:left w:val="single" w:sz="12" w:space="0" w:color="auto"/>
            </w:tcBorders>
            <w:vAlign w:val="center"/>
          </w:tcPr>
          <w:p w14:paraId="31C0299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w:t>
            </w:r>
            <w:r>
              <w:rPr>
                <w:rFonts w:ascii="仿宋" w:eastAsia="仿宋" w:hAnsi="仿宋" w:cs="宋体" w:hint="eastAsia"/>
                <w:b/>
                <w:bCs/>
                <w:color w:val="000000"/>
                <w:kern w:val="0"/>
                <w:sz w:val="20"/>
                <w:szCs w:val="20"/>
              </w:rPr>
              <w:lastRenderedPageBreak/>
              <w:t>比例(%)</w:t>
            </w:r>
          </w:p>
        </w:tc>
        <w:tc>
          <w:tcPr>
            <w:tcW w:w="2410" w:type="dxa"/>
            <w:gridSpan w:val="2"/>
            <w:vAlign w:val="center"/>
          </w:tcPr>
          <w:p w14:paraId="34082CBF"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A类课程比例</w:t>
            </w:r>
          </w:p>
        </w:tc>
        <w:tc>
          <w:tcPr>
            <w:tcW w:w="2632" w:type="dxa"/>
            <w:gridSpan w:val="5"/>
            <w:vAlign w:val="center"/>
          </w:tcPr>
          <w:p w14:paraId="38A95947"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B类课程理论部分比例</w:t>
            </w:r>
          </w:p>
        </w:tc>
        <w:tc>
          <w:tcPr>
            <w:tcW w:w="2238" w:type="dxa"/>
            <w:gridSpan w:val="4"/>
            <w:vAlign w:val="center"/>
          </w:tcPr>
          <w:p w14:paraId="53D2D3FB"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B类课程实践部分比例</w:t>
            </w:r>
          </w:p>
        </w:tc>
        <w:tc>
          <w:tcPr>
            <w:tcW w:w="2056" w:type="dxa"/>
            <w:gridSpan w:val="3"/>
            <w:tcBorders>
              <w:right w:val="single" w:sz="12" w:space="0" w:color="auto"/>
            </w:tcBorders>
            <w:vAlign w:val="center"/>
          </w:tcPr>
          <w:p w14:paraId="5A1B2032"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C类课程比例</w:t>
            </w:r>
          </w:p>
        </w:tc>
      </w:tr>
      <w:tr w:rsidR="00DF5DC8" w14:paraId="163414AC" w14:textId="77777777">
        <w:trPr>
          <w:trHeight w:val="75"/>
          <w:jc w:val="center"/>
        </w:trPr>
        <w:tc>
          <w:tcPr>
            <w:tcW w:w="551" w:type="dxa"/>
            <w:vMerge/>
            <w:tcBorders>
              <w:left w:val="single" w:sz="12" w:space="0" w:color="auto"/>
            </w:tcBorders>
            <w:vAlign w:val="center"/>
          </w:tcPr>
          <w:p w14:paraId="1CBD8C6B" w14:textId="77777777" w:rsidR="00DF5DC8" w:rsidRDefault="00DF5DC8">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14:paraId="2EC09799" w14:textId="09972E8E" w:rsidR="00DF5DC8" w:rsidRDefault="005F4C9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9．06</w:t>
            </w:r>
          </w:p>
        </w:tc>
        <w:tc>
          <w:tcPr>
            <w:tcW w:w="2632" w:type="dxa"/>
            <w:gridSpan w:val="5"/>
            <w:vAlign w:val="center"/>
          </w:tcPr>
          <w:p w14:paraId="2D84A14C" w14:textId="0A8041D2" w:rsidR="00DF5DC8" w:rsidRDefault="005B5C99">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29.</w:t>
            </w:r>
            <w:r w:rsidR="005F4C93">
              <w:rPr>
                <w:rFonts w:ascii="仿宋" w:eastAsia="仿宋" w:hAnsi="仿宋" w:cs="宋体" w:hint="eastAsia"/>
                <w:b/>
                <w:bCs/>
                <w:color w:val="000000"/>
                <w:sz w:val="20"/>
                <w:szCs w:val="20"/>
              </w:rPr>
              <w:t>32</w:t>
            </w:r>
          </w:p>
        </w:tc>
        <w:tc>
          <w:tcPr>
            <w:tcW w:w="2238" w:type="dxa"/>
            <w:gridSpan w:val="4"/>
            <w:vAlign w:val="center"/>
          </w:tcPr>
          <w:p w14:paraId="542CBCD8" w14:textId="4905C21C" w:rsidR="00DF5DC8" w:rsidRDefault="005B5C99">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w:t>
            </w:r>
            <w:r w:rsidR="005F4C93">
              <w:rPr>
                <w:rFonts w:ascii="仿宋" w:eastAsia="仿宋" w:hAnsi="仿宋" w:cs="宋体" w:hint="eastAsia"/>
                <w:b/>
                <w:bCs/>
                <w:color w:val="000000"/>
                <w:sz w:val="20"/>
                <w:szCs w:val="20"/>
              </w:rPr>
              <w:t>3．76</w:t>
            </w:r>
          </w:p>
        </w:tc>
        <w:tc>
          <w:tcPr>
            <w:tcW w:w="2056" w:type="dxa"/>
            <w:gridSpan w:val="3"/>
            <w:tcBorders>
              <w:right w:val="single" w:sz="12" w:space="0" w:color="auto"/>
            </w:tcBorders>
            <w:vAlign w:val="center"/>
          </w:tcPr>
          <w:p w14:paraId="53559B4F" w14:textId="4DD9FF91" w:rsidR="00DF5DC8" w:rsidRDefault="005B5C99">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w:t>
            </w:r>
            <w:r w:rsidR="005F4C93">
              <w:rPr>
                <w:rFonts w:ascii="仿宋" w:eastAsia="仿宋" w:hAnsi="仿宋" w:cs="宋体" w:hint="eastAsia"/>
                <w:b/>
                <w:bCs/>
                <w:color w:val="000000"/>
                <w:sz w:val="20"/>
                <w:szCs w:val="20"/>
              </w:rPr>
              <w:t>7．86</w:t>
            </w:r>
          </w:p>
        </w:tc>
      </w:tr>
      <w:tr w:rsidR="00DF5DC8" w14:paraId="2005B292" w14:textId="77777777">
        <w:trPr>
          <w:trHeight w:val="20"/>
          <w:jc w:val="center"/>
        </w:trPr>
        <w:tc>
          <w:tcPr>
            <w:tcW w:w="551" w:type="dxa"/>
            <w:tcBorders>
              <w:left w:val="single" w:sz="12" w:space="0" w:color="auto"/>
              <w:bottom w:val="single" w:sz="12" w:space="0" w:color="auto"/>
            </w:tcBorders>
            <w:vAlign w:val="center"/>
          </w:tcPr>
          <w:p w14:paraId="6709BE55"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合计（%）</w:t>
            </w:r>
          </w:p>
        </w:tc>
        <w:tc>
          <w:tcPr>
            <w:tcW w:w="5042" w:type="dxa"/>
            <w:gridSpan w:val="7"/>
            <w:tcBorders>
              <w:bottom w:val="single" w:sz="12" w:space="0" w:color="auto"/>
            </w:tcBorders>
            <w:vAlign w:val="center"/>
          </w:tcPr>
          <w:p w14:paraId="7BD7B764" w14:textId="150D1377" w:rsidR="00DF5DC8" w:rsidRDefault="005B5C99">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w:t>
            </w:r>
            <w:r w:rsidR="005F4C93">
              <w:rPr>
                <w:rFonts w:ascii="仿宋" w:eastAsia="仿宋" w:hAnsi="仿宋" w:cs="宋体" w:hint="eastAsia"/>
                <w:b/>
                <w:bCs/>
                <w:color w:val="000000"/>
                <w:sz w:val="20"/>
                <w:szCs w:val="20"/>
              </w:rPr>
              <w:t>8．38</w:t>
            </w:r>
          </w:p>
        </w:tc>
        <w:tc>
          <w:tcPr>
            <w:tcW w:w="4294" w:type="dxa"/>
            <w:gridSpan w:val="7"/>
            <w:tcBorders>
              <w:bottom w:val="single" w:sz="12" w:space="0" w:color="auto"/>
              <w:right w:val="single" w:sz="12" w:space="0" w:color="auto"/>
            </w:tcBorders>
            <w:vAlign w:val="center"/>
          </w:tcPr>
          <w:p w14:paraId="1DA3627A" w14:textId="3952D825" w:rsidR="00DF5DC8" w:rsidRDefault="005B5C99">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w:t>
            </w:r>
            <w:r w:rsidR="005F4C93">
              <w:rPr>
                <w:rFonts w:ascii="仿宋" w:eastAsia="仿宋" w:hAnsi="仿宋" w:cs="宋体" w:hint="eastAsia"/>
                <w:b/>
                <w:bCs/>
                <w:color w:val="000000"/>
                <w:sz w:val="20"/>
                <w:szCs w:val="20"/>
              </w:rPr>
              <w:t>1．62</w:t>
            </w:r>
          </w:p>
        </w:tc>
      </w:tr>
    </w:tbl>
    <w:p w14:paraId="15A0531F"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说明：公共基础课程学时不少于总学时的25%（公共必修课+素质类选修课），选修课学时占总学时的比例不少于10%（素质类选修课+专业（群）拓展课），实践学时占总学时数50%以上（通过实践环节和课内实践学时实现）。】</w:t>
      </w:r>
    </w:p>
    <w:p w14:paraId="42A19C0F" w14:textId="77777777" w:rsidR="00DF5DC8" w:rsidRDefault="005B5C99">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p w14:paraId="4CECD672" w14:textId="77777777" w:rsidR="00DF5DC8" w:rsidRDefault="005B5C99">
      <w:pPr>
        <w:adjustRightInd w:val="0"/>
        <w:spacing w:line="440" w:lineRule="exact"/>
        <w:ind w:firstLineChars="200" w:firstLine="480"/>
        <w:rPr>
          <w:rFonts w:ascii="仿宋" w:eastAsia="仿宋" w:hAnsi="仿宋"/>
          <w:color w:val="000000"/>
          <w:sz w:val="24"/>
        </w:rPr>
      </w:pPr>
      <w:proofErr w:type="gramStart"/>
      <w:r>
        <w:rPr>
          <w:rFonts w:ascii="仿宋" w:eastAsia="仿宋" w:hAnsi="仿宋" w:hint="eastAsia"/>
          <w:color w:val="000000"/>
          <w:sz w:val="24"/>
        </w:rPr>
        <w:t>【</w:t>
      </w:r>
      <w:proofErr w:type="gramEnd"/>
      <w:r>
        <w:rPr>
          <w:rFonts w:ascii="仿宋" w:eastAsia="仿宋" w:hAnsi="仿宋" w:hint="eastAsia"/>
          <w:color w:val="000000"/>
          <w:sz w:val="24"/>
        </w:rPr>
        <w:t>说明：1</w:t>
      </w:r>
      <w:r>
        <w:rPr>
          <w:rFonts w:ascii="仿宋" w:eastAsia="仿宋" w:hAnsi="仿宋"/>
          <w:color w:val="000000"/>
          <w:sz w:val="24"/>
        </w:rPr>
        <w:t>.</w:t>
      </w:r>
      <w:r>
        <w:rPr>
          <w:rFonts w:ascii="仿宋" w:eastAsia="仿宋" w:hAnsi="仿宋" w:hint="eastAsia"/>
          <w:color w:val="000000"/>
          <w:sz w:val="24"/>
        </w:rPr>
        <w:t>总学时2500-2800，周学时20-24学时。以16学时计1个学分，总学分</w:t>
      </w:r>
      <w:r>
        <w:rPr>
          <w:rFonts w:ascii="仿宋" w:eastAsia="仿宋" w:hAnsi="仿宋"/>
          <w:color w:val="000000"/>
          <w:sz w:val="24"/>
        </w:rPr>
        <w:t>1</w:t>
      </w:r>
      <w:r>
        <w:rPr>
          <w:rFonts w:ascii="仿宋" w:eastAsia="仿宋" w:hAnsi="仿宋" w:hint="eastAsia"/>
          <w:color w:val="000000"/>
          <w:sz w:val="24"/>
        </w:rPr>
        <w:t>40</w:t>
      </w:r>
      <w:r>
        <w:rPr>
          <w:rFonts w:ascii="仿宋" w:eastAsia="仿宋" w:hAnsi="仿宋"/>
          <w:color w:val="000000"/>
          <w:sz w:val="24"/>
        </w:rPr>
        <w:t>-150</w:t>
      </w:r>
      <w:r>
        <w:rPr>
          <w:rFonts w:ascii="仿宋" w:eastAsia="仿宋" w:hAnsi="仿宋" w:hint="eastAsia"/>
          <w:color w:val="000000"/>
          <w:sz w:val="24"/>
        </w:rPr>
        <w:t>学分，实践环节每周按20学时计算，1周计1学分。</w:t>
      </w:r>
    </w:p>
    <w:p w14:paraId="34EBBBF1"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课程类型用ABC分类标注，“A”类为理论课程，“B”类为“理论+实践”课程，“C”类为实践课程。</w:t>
      </w:r>
    </w:p>
    <w:p w14:paraId="5295CEF0"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专业核心课程用“●”标注，职业技能证书考试课程用“★”标注，记号均标注在课程名称前面。</w:t>
      </w:r>
    </w:p>
    <w:p w14:paraId="5830A47A" w14:textId="77777777" w:rsidR="00DF5DC8" w:rsidRDefault="005B5C99">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 xml:space="preserve"> 课程考核分为考试（S）和考查（C），可采用过程性考核、终结性考核、过程性考核+终结性考核的方式。】</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DF5DC8" w14:paraId="41D7F65F"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5D22CD9C"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        类别</w:t>
            </w:r>
          </w:p>
        </w:tc>
        <w:tc>
          <w:tcPr>
            <w:tcW w:w="468" w:type="dxa"/>
            <w:gridSpan w:val="2"/>
            <w:vMerge w:val="restart"/>
            <w:tcBorders>
              <w:top w:val="single" w:sz="12" w:space="0" w:color="auto"/>
              <w:left w:val="single" w:sz="4" w:space="0" w:color="auto"/>
              <w:right w:val="single" w:sz="4" w:space="0" w:color="auto"/>
            </w:tcBorders>
            <w:vAlign w:val="center"/>
          </w:tcPr>
          <w:p w14:paraId="1B36CC17" w14:textId="77777777" w:rsidR="00DF5DC8" w:rsidRDefault="005B5C99">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20404FD8"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5E43E1DE"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6D3CD7AA"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14:paraId="522A82AD"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43E412AB"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1FAD1293"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4DAE4CD2"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32C5EFB4"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6E8996F1"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2F70917D"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0C8A3EA8"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14:paraId="2E926922"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DF5DC8" w14:paraId="075B1F8D" w14:textId="77777777">
        <w:trPr>
          <w:trHeight w:val="20"/>
          <w:jc w:val="center"/>
        </w:trPr>
        <w:tc>
          <w:tcPr>
            <w:tcW w:w="637" w:type="dxa"/>
            <w:gridSpan w:val="2"/>
            <w:vMerge/>
            <w:tcBorders>
              <w:left w:val="single" w:sz="12" w:space="0" w:color="auto"/>
              <w:right w:val="single" w:sz="4" w:space="0" w:color="auto"/>
            </w:tcBorders>
            <w:vAlign w:val="center"/>
          </w:tcPr>
          <w:p w14:paraId="15137D1F" w14:textId="77777777" w:rsidR="00DF5DC8" w:rsidRDefault="00DF5DC8">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14:paraId="27B3C33D" w14:textId="77777777" w:rsidR="00DF5DC8" w:rsidRDefault="00DF5DC8">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14:paraId="3655BEBF" w14:textId="77777777" w:rsidR="00DF5DC8" w:rsidRDefault="00DF5DC8">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14:paraId="12837916" w14:textId="77777777" w:rsidR="00DF5DC8" w:rsidRDefault="00DF5DC8">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14:paraId="58C8F058" w14:textId="77777777" w:rsidR="00DF5DC8" w:rsidRDefault="00DF5DC8">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14:paraId="2FB95861" w14:textId="77777777" w:rsidR="00DF5DC8" w:rsidRDefault="00DF5DC8">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7480571A"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7A9A86CA"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531E773"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88E831"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D40693B"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6B11D692"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26618C9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考试/考查)</w:t>
            </w:r>
          </w:p>
        </w:tc>
      </w:tr>
      <w:tr w:rsidR="00DF5DC8" w14:paraId="6883F8EE" w14:textId="77777777">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4DD61B85" w14:textId="77777777" w:rsidR="00DF5DC8" w:rsidRDefault="00DF5DC8">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29EA991B" w14:textId="77777777" w:rsidR="00DF5DC8" w:rsidRDefault="00DF5DC8">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280067D8" w14:textId="77777777" w:rsidR="00DF5DC8" w:rsidRDefault="00DF5DC8">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329C8470" w14:textId="77777777" w:rsidR="00DF5DC8" w:rsidRDefault="00DF5DC8">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399194A7" w14:textId="77777777" w:rsidR="00DF5DC8" w:rsidRDefault="00DF5DC8">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2100ADF3" w14:textId="77777777" w:rsidR="00DF5DC8" w:rsidRDefault="00DF5DC8">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321E109B" w14:textId="77777777" w:rsidR="00DF5DC8" w:rsidRDefault="00DF5DC8">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466FCF2B" w14:textId="77777777" w:rsidR="00DF5DC8" w:rsidRDefault="00DF5DC8">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4A6B7BB0"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874EB54"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874A791"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0E4D4C68"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4678E661"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272B04B6"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38607C0E" w14:textId="77777777" w:rsidR="00DF5DC8" w:rsidRDefault="00DF5DC8">
            <w:pPr>
              <w:widowControl/>
              <w:jc w:val="left"/>
              <w:rPr>
                <w:rFonts w:ascii="仿宋" w:eastAsia="仿宋" w:hAnsi="仿宋" w:cs="宋体"/>
                <w:b/>
                <w:bCs/>
                <w:color w:val="000000"/>
                <w:kern w:val="0"/>
                <w:sz w:val="20"/>
                <w:szCs w:val="20"/>
              </w:rPr>
            </w:pPr>
          </w:p>
        </w:tc>
      </w:tr>
      <w:tr w:rsidR="00DF5DC8" w14:paraId="760FD3E3"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29F1A61E"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367E96B4"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1684E0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09857BAC"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60E619E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767C710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1F09300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3E833FA6" w14:textId="3172D619" w:rsidR="00DF5DC8" w:rsidRDefault="00E30A1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4C2DA05D" w14:textId="2B7F5274" w:rsidR="00DF5DC8" w:rsidRDefault="00E30A1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0D6E008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5018093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4526AE0B"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7EFA9C5"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50D93C"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8AAB793"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851680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DF5DC8" w14:paraId="2ABD5D5F"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5840B063" w14:textId="77777777" w:rsidR="00DF5DC8" w:rsidRDefault="00DF5DC8">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4BBA8CC"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E4763F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43D3BE7F" w14:textId="77777777" w:rsidR="00DF5DC8" w:rsidRDefault="005B5C99">
            <w:pPr>
              <w:spacing w:line="2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2D3FE30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6F57C0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12A3F56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3709661A" w14:textId="41B7164D"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sidR="00E30A1B">
              <w:rPr>
                <w:rFonts w:ascii="仿宋" w:eastAsia="仿宋" w:hAnsi="仿宋" w:cs="宋体" w:hint="eastAsia"/>
                <w:color w:val="000000"/>
                <w:kern w:val="0"/>
                <w:sz w:val="20"/>
                <w:szCs w:val="20"/>
              </w:rPr>
              <w:t>2</w:t>
            </w:r>
          </w:p>
        </w:tc>
        <w:tc>
          <w:tcPr>
            <w:tcW w:w="576" w:type="dxa"/>
            <w:tcBorders>
              <w:top w:val="single" w:sz="4" w:space="0" w:color="auto"/>
              <w:left w:val="single" w:sz="4" w:space="0" w:color="auto"/>
              <w:bottom w:val="single" w:sz="4" w:space="0" w:color="auto"/>
              <w:right w:val="single" w:sz="4" w:space="0" w:color="auto"/>
            </w:tcBorders>
            <w:vAlign w:val="center"/>
          </w:tcPr>
          <w:p w14:paraId="7E9EC171" w14:textId="27DF69FB" w:rsidR="00DF5DC8" w:rsidRDefault="00E30A1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B700FA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05144578"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5B9C5FC"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2ED59FE"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6A25272"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C41ABEA"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E6D1B4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DF5DC8" w14:paraId="7E9A121A" w14:textId="77777777">
        <w:trPr>
          <w:trHeight w:val="20"/>
          <w:jc w:val="center"/>
        </w:trPr>
        <w:tc>
          <w:tcPr>
            <w:tcW w:w="354" w:type="dxa"/>
            <w:vMerge/>
            <w:tcBorders>
              <w:left w:val="single" w:sz="12" w:space="0" w:color="auto"/>
              <w:right w:val="single" w:sz="4" w:space="0" w:color="auto"/>
            </w:tcBorders>
            <w:vAlign w:val="center"/>
          </w:tcPr>
          <w:p w14:paraId="3DB3DDC7"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84FF415"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E53ACD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1B1A541A"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5C19328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DB3362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F319EA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DA1669B" w14:textId="0D99FF46"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sidR="00E30A1B">
              <w:rPr>
                <w:rFonts w:ascii="仿宋" w:eastAsia="仿宋" w:hAnsi="仿宋" w:cs="宋体" w:hint="eastAsia"/>
                <w:color w:val="000000"/>
                <w:kern w:val="0"/>
                <w:sz w:val="20"/>
                <w:szCs w:val="20"/>
              </w:rPr>
              <w:t>8</w:t>
            </w:r>
          </w:p>
        </w:tc>
        <w:tc>
          <w:tcPr>
            <w:tcW w:w="576" w:type="dxa"/>
            <w:tcBorders>
              <w:top w:val="single" w:sz="4" w:space="0" w:color="auto"/>
              <w:left w:val="single" w:sz="4" w:space="0" w:color="auto"/>
              <w:bottom w:val="single" w:sz="4" w:space="0" w:color="auto"/>
              <w:right w:val="single" w:sz="4" w:space="0" w:color="auto"/>
            </w:tcBorders>
            <w:vAlign w:val="center"/>
          </w:tcPr>
          <w:p w14:paraId="13EA29A5" w14:textId="02898CBC" w:rsidR="00DF5DC8" w:rsidRDefault="00E30A1B">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194C508C"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FBAC7C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B8EEA9E"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4CB9AA0"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1F79CD4"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3484D66"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7CE40D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DF5DC8" w14:paraId="6DDF6260" w14:textId="77777777">
        <w:trPr>
          <w:trHeight w:val="20"/>
          <w:jc w:val="center"/>
        </w:trPr>
        <w:tc>
          <w:tcPr>
            <w:tcW w:w="354" w:type="dxa"/>
            <w:vMerge/>
            <w:tcBorders>
              <w:left w:val="single" w:sz="12" w:space="0" w:color="auto"/>
              <w:right w:val="single" w:sz="4" w:space="0" w:color="auto"/>
            </w:tcBorders>
            <w:vAlign w:val="center"/>
          </w:tcPr>
          <w:p w14:paraId="77B570C5"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6B42331"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7B6B86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47CC8089"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0B6BE80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45B2243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5E246EF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36C1751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36B59CCB" w14:textId="77777777" w:rsidR="00DF5DC8" w:rsidRDefault="00DF5DC8">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704CDC61"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FAF5DC3"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15ACEAAB"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25B35A05"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6C91389F"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1A361E8E"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293EEB8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7CC6410E" w14:textId="77777777">
        <w:trPr>
          <w:trHeight w:val="20"/>
          <w:jc w:val="center"/>
        </w:trPr>
        <w:tc>
          <w:tcPr>
            <w:tcW w:w="354" w:type="dxa"/>
            <w:vMerge/>
            <w:tcBorders>
              <w:left w:val="single" w:sz="12" w:space="0" w:color="auto"/>
              <w:right w:val="single" w:sz="4" w:space="0" w:color="auto"/>
            </w:tcBorders>
            <w:vAlign w:val="center"/>
          </w:tcPr>
          <w:p w14:paraId="2DCDFB21"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227FD60"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330244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48ED119C"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49C968A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EBFFC5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363FBE1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466C4C3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43B4242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70DCE8E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65DED65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30D23A00"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C07DCC8"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4ADA2C6"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44A4FA9"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1DED60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DF5DC8" w14:paraId="0B910ADC" w14:textId="77777777">
        <w:trPr>
          <w:trHeight w:val="20"/>
          <w:jc w:val="center"/>
        </w:trPr>
        <w:tc>
          <w:tcPr>
            <w:tcW w:w="354" w:type="dxa"/>
            <w:vMerge/>
            <w:tcBorders>
              <w:left w:val="single" w:sz="12" w:space="0" w:color="auto"/>
              <w:right w:val="single" w:sz="4" w:space="0" w:color="auto"/>
            </w:tcBorders>
            <w:vAlign w:val="center"/>
          </w:tcPr>
          <w:p w14:paraId="5CBAA6DA"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F9FE144"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391F95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02187B2C"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0039E94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8B8102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5850AF8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2A6BD32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0590164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03B246A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94C5CD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19363FA"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E6F318D"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ACCF639"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40E8FE4"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DB31DF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73804B11" w14:textId="77777777">
        <w:trPr>
          <w:trHeight w:val="20"/>
          <w:jc w:val="center"/>
        </w:trPr>
        <w:tc>
          <w:tcPr>
            <w:tcW w:w="354" w:type="dxa"/>
            <w:vMerge/>
            <w:tcBorders>
              <w:left w:val="single" w:sz="12" w:space="0" w:color="auto"/>
              <w:right w:val="single" w:sz="4" w:space="0" w:color="auto"/>
            </w:tcBorders>
            <w:vAlign w:val="center"/>
          </w:tcPr>
          <w:p w14:paraId="565A5F14"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3FE7534"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3E33E2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2FD45E72"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0138140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F66325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6EA69BA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8AE761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27F5262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02C558D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67ED4209"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40B33A2"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CC88899"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42D18A6"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1173B38"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347C5E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4F39D46D" w14:textId="77777777">
        <w:trPr>
          <w:trHeight w:val="20"/>
          <w:jc w:val="center"/>
        </w:trPr>
        <w:tc>
          <w:tcPr>
            <w:tcW w:w="354" w:type="dxa"/>
            <w:vMerge/>
            <w:tcBorders>
              <w:left w:val="single" w:sz="12" w:space="0" w:color="auto"/>
              <w:right w:val="single" w:sz="4" w:space="0" w:color="auto"/>
            </w:tcBorders>
            <w:vAlign w:val="center"/>
          </w:tcPr>
          <w:p w14:paraId="1BCCB9B3"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7FCCF70"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8AEB32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411B0913"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4538030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0DA122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18F7CC8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756ED0E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37520B8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61914EE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E8DB0DE"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C6F52A"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7B80ECC"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B1C66FA"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BA74781"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B6F130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1D8DECE2" w14:textId="77777777">
        <w:trPr>
          <w:trHeight w:val="20"/>
          <w:jc w:val="center"/>
        </w:trPr>
        <w:tc>
          <w:tcPr>
            <w:tcW w:w="354" w:type="dxa"/>
            <w:vMerge/>
            <w:tcBorders>
              <w:left w:val="single" w:sz="12" w:space="0" w:color="auto"/>
              <w:right w:val="single" w:sz="4" w:space="0" w:color="auto"/>
            </w:tcBorders>
            <w:vAlign w:val="center"/>
          </w:tcPr>
          <w:p w14:paraId="78972E1D"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AD10A8A"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08E41A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0C795E44"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27220BD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602C958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29719A9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064442F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3C9A26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966E988"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C19EA23"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938117C"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703BAE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65262FAB"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4FFA7CA"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ED49CB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6B13031E" w14:textId="77777777">
        <w:trPr>
          <w:trHeight w:val="20"/>
          <w:jc w:val="center"/>
        </w:trPr>
        <w:tc>
          <w:tcPr>
            <w:tcW w:w="354" w:type="dxa"/>
            <w:vMerge/>
            <w:tcBorders>
              <w:left w:val="single" w:sz="12" w:space="0" w:color="auto"/>
              <w:right w:val="single" w:sz="4" w:space="0" w:color="auto"/>
            </w:tcBorders>
            <w:vAlign w:val="center"/>
          </w:tcPr>
          <w:p w14:paraId="68C554FE"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55A8BA2"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DABAD4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2E226391"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78527A0E" w14:textId="5B0BCCC0" w:rsidR="00DF5DC8" w:rsidRDefault="009818AE">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F2156C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D0A2B1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5A22F5C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0A3CB662" w14:textId="77777777" w:rsidR="00DF5DC8" w:rsidRDefault="00DF5DC8">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562D793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98FDB85"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EE53B10"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B177BB4"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EF16649"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DEDB358"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30612F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57B18355" w14:textId="77777777">
        <w:trPr>
          <w:trHeight w:val="20"/>
          <w:jc w:val="center"/>
        </w:trPr>
        <w:tc>
          <w:tcPr>
            <w:tcW w:w="354" w:type="dxa"/>
            <w:vMerge/>
            <w:tcBorders>
              <w:left w:val="single" w:sz="12" w:space="0" w:color="auto"/>
              <w:right w:val="single" w:sz="4" w:space="0" w:color="auto"/>
            </w:tcBorders>
            <w:vAlign w:val="center"/>
          </w:tcPr>
          <w:p w14:paraId="536B913B"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0AF5DAC"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2A9762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7A25F0B5"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1C90415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6527B4E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F538C8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03441BDA" w14:textId="77777777" w:rsidR="00DF5DC8" w:rsidRDefault="00DF5DC8">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66ED1BC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314EF01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3C5CA00E"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87517CC"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F1EB75D"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86D44D9"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2F71F69"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D7CCC2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597F0758" w14:textId="77777777">
        <w:trPr>
          <w:trHeight w:val="20"/>
          <w:jc w:val="center"/>
        </w:trPr>
        <w:tc>
          <w:tcPr>
            <w:tcW w:w="354" w:type="dxa"/>
            <w:vMerge/>
            <w:tcBorders>
              <w:left w:val="single" w:sz="12" w:space="0" w:color="auto"/>
              <w:right w:val="single" w:sz="4" w:space="0" w:color="auto"/>
            </w:tcBorders>
            <w:vAlign w:val="center"/>
          </w:tcPr>
          <w:p w14:paraId="50083B6E"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6DCC5D9"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E9EFC5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7443354C"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51609E7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2AB3C6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E381B3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979263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47BBC18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08FD398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595D5AC"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0332691"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55B3E8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687B71B3"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2C5CEFF"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9A2E6D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29D11DB7" w14:textId="77777777">
        <w:trPr>
          <w:trHeight w:val="20"/>
          <w:jc w:val="center"/>
        </w:trPr>
        <w:tc>
          <w:tcPr>
            <w:tcW w:w="354" w:type="dxa"/>
            <w:vMerge/>
            <w:tcBorders>
              <w:left w:val="single" w:sz="12" w:space="0" w:color="auto"/>
              <w:right w:val="single" w:sz="4" w:space="0" w:color="auto"/>
            </w:tcBorders>
            <w:vAlign w:val="center"/>
          </w:tcPr>
          <w:p w14:paraId="7949A61D"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9769D00"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671C33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055B1A5B"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130ED4D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B076C3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6CFFB8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3F08F8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EBF1E1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54F1147E"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FAC06F5"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593AF0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4DAEB16E"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1D9958A"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34A9B09"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02A822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1BA33859" w14:textId="77777777">
        <w:trPr>
          <w:trHeight w:val="141"/>
          <w:jc w:val="center"/>
        </w:trPr>
        <w:tc>
          <w:tcPr>
            <w:tcW w:w="354" w:type="dxa"/>
            <w:vMerge/>
            <w:tcBorders>
              <w:left w:val="single" w:sz="12" w:space="0" w:color="auto"/>
              <w:right w:val="single" w:sz="4" w:space="0" w:color="auto"/>
            </w:tcBorders>
            <w:vAlign w:val="center"/>
          </w:tcPr>
          <w:p w14:paraId="566DCAD3"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D0AD638" w14:textId="77777777" w:rsidR="00DF5DC8" w:rsidRDefault="00DF5DC8">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3C90CD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42FD8C09"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13F2148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49096D8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9BBDDF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073FF5C0" w14:textId="77777777" w:rsidR="00DF5DC8" w:rsidRDefault="00DF5DC8">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3BC37B2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55575330" w14:textId="77777777" w:rsidR="00DF5DC8" w:rsidRDefault="005B5C99">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121F4D1B" w14:textId="77777777" w:rsidR="00DF5DC8" w:rsidRDefault="005B5C99">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55DDB12A" w14:textId="77777777" w:rsidR="00DF5DC8" w:rsidRDefault="005B5C99">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34E2867A" w14:textId="77777777" w:rsidR="00DF5DC8" w:rsidRDefault="005B5C99">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714DD793"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5419C3"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F6D355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7DC794B9" w14:textId="77777777">
        <w:trPr>
          <w:trHeight w:val="301"/>
          <w:jc w:val="center"/>
        </w:trPr>
        <w:tc>
          <w:tcPr>
            <w:tcW w:w="354" w:type="dxa"/>
            <w:vMerge/>
            <w:tcBorders>
              <w:left w:val="single" w:sz="12" w:space="0" w:color="auto"/>
              <w:right w:val="single" w:sz="4" w:space="0" w:color="auto"/>
            </w:tcBorders>
            <w:vAlign w:val="center"/>
          </w:tcPr>
          <w:p w14:paraId="5FB57297"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EF9F6E7" w14:textId="77777777" w:rsidR="00DF5DC8" w:rsidRDefault="00DF5DC8">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6681D2E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1D850A11" w14:textId="77777777" w:rsidR="00DF5DC8" w:rsidRDefault="00DF5DC8">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3DFE45A" w14:textId="77777777" w:rsidR="00DF5DC8" w:rsidRDefault="005B5C99">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0F4810B0"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5AB4E80F"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69376329"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0CE40253"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2239E93E"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22B5C71E"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32A48A57"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D5BE72C"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79C06C55"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6608E1B4" w14:textId="77777777" w:rsidR="00DF5DC8" w:rsidRDefault="00DF5DC8">
            <w:pPr>
              <w:widowControl/>
              <w:jc w:val="center"/>
              <w:rPr>
                <w:rFonts w:ascii="仿宋" w:eastAsia="仿宋" w:hAnsi="仿宋"/>
                <w:b/>
                <w:bCs/>
                <w:color w:val="000000"/>
                <w:kern w:val="0"/>
                <w:sz w:val="20"/>
                <w:szCs w:val="20"/>
              </w:rPr>
            </w:pPr>
          </w:p>
        </w:tc>
      </w:tr>
      <w:tr w:rsidR="00DF5DC8" w14:paraId="510F9E7B" w14:textId="77777777">
        <w:trPr>
          <w:trHeight w:val="20"/>
          <w:jc w:val="center"/>
        </w:trPr>
        <w:tc>
          <w:tcPr>
            <w:tcW w:w="354" w:type="dxa"/>
            <w:vMerge/>
            <w:tcBorders>
              <w:left w:val="single" w:sz="12" w:space="0" w:color="auto"/>
              <w:right w:val="single" w:sz="4" w:space="0" w:color="auto"/>
            </w:tcBorders>
            <w:vAlign w:val="center"/>
          </w:tcPr>
          <w:p w14:paraId="6CA17158" w14:textId="77777777" w:rsidR="00DF5DC8" w:rsidRDefault="00DF5DC8">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08862BC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1E4AB0BD"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26AF9A9" w14:textId="77777777" w:rsidR="00DF5DC8" w:rsidRDefault="005B5C99">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4CF8884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7592163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06B1BD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2816E0B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10B6AFE2" w14:textId="77777777" w:rsidR="00DF5DC8" w:rsidRDefault="00DF5DC8">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4B863E51"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2-6学期选课</w:t>
            </w:r>
          </w:p>
        </w:tc>
        <w:tc>
          <w:tcPr>
            <w:tcW w:w="1073" w:type="dxa"/>
            <w:tcBorders>
              <w:top w:val="single" w:sz="4" w:space="0" w:color="auto"/>
              <w:left w:val="single" w:sz="4" w:space="0" w:color="auto"/>
              <w:right w:val="single" w:sz="4" w:space="0" w:color="auto"/>
            </w:tcBorders>
            <w:vAlign w:val="center"/>
          </w:tcPr>
          <w:p w14:paraId="78117703"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DF5DC8" w14:paraId="5C2E5555" w14:textId="77777777">
        <w:trPr>
          <w:trHeight w:val="20"/>
          <w:jc w:val="center"/>
        </w:trPr>
        <w:tc>
          <w:tcPr>
            <w:tcW w:w="354" w:type="dxa"/>
            <w:vMerge/>
            <w:tcBorders>
              <w:left w:val="single" w:sz="12" w:space="0" w:color="auto"/>
              <w:right w:val="single" w:sz="4" w:space="0" w:color="auto"/>
            </w:tcBorders>
            <w:vAlign w:val="center"/>
          </w:tcPr>
          <w:p w14:paraId="5F3FC034"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2BBD7DD5"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F912049"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D904413" w14:textId="77777777" w:rsidR="00DF5DC8" w:rsidRDefault="005B5C99">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42903F2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2D49CFB"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19717C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3C78424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6C926EFC" w14:textId="77777777" w:rsidR="00DF5DC8" w:rsidRDefault="00DF5DC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48B89C4D" w14:textId="77777777" w:rsidR="00DF5DC8" w:rsidRDefault="00DF5DC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6D511F65"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DF5DC8" w14:paraId="28D47361" w14:textId="77777777">
        <w:trPr>
          <w:trHeight w:val="20"/>
          <w:jc w:val="center"/>
        </w:trPr>
        <w:tc>
          <w:tcPr>
            <w:tcW w:w="354" w:type="dxa"/>
            <w:vMerge/>
            <w:tcBorders>
              <w:left w:val="single" w:sz="12" w:space="0" w:color="auto"/>
              <w:right w:val="single" w:sz="4" w:space="0" w:color="auto"/>
            </w:tcBorders>
            <w:vAlign w:val="center"/>
          </w:tcPr>
          <w:p w14:paraId="788C9097"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4393F494"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E1AB832"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2191542" w14:textId="77777777" w:rsidR="00DF5DC8" w:rsidRDefault="005B5C99">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1751363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1994FB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193323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6FB081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7771D0C3" w14:textId="77777777" w:rsidR="00DF5DC8" w:rsidRDefault="00DF5DC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6462BF73" w14:textId="77777777" w:rsidR="00DF5DC8" w:rsidRDefault="00DF5DC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3B578D4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DF5DC8" w14:paraId="38844701" w14:textId="77777777">
        <w:trPr>
          <w:trHeight w:val="20"/>
          <w:jc w:val="center"/>
        </w:trPr>
        <w:tc>
          <w:tcPr>
            <w:tcW w:w="354" w:type="dxa"/>
            <w:vMerge/>
            <w:tcBorders>
              <w:left w:val="single" w:sz="12" w:space="0" w:color="auto"/>
              <w:right w:val="single" w:sz="4" w:space="0" w:color="auto"/>
            </w:tcBorders>
            <w:vAlign w:val="center"/>
          </w:tcPr>
          <w:p w14:paraId="795B10C0"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359E7EA7"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C6D8B89"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18EC975" w14:textId="77777777" w:rsidR="00DF5DC8" w:rsidRDefault="005B5C99">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4DD35A4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403C432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2E8AFF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13B47D0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E2DB357" w14:textId="77777777" w:rsidR="00DF5DC8" w:rsidRDefault="00DF5DC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0A45C7C2" w14:textId="77777777" w:rsidR="00DF5DC8" w:rsidRDefault="00DF5DC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320D04F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DF5DC8" w14:paraId="26BAE46C" w14:textId="77777777">
        <w:trPr>
          <w:trHeight w:val="20"/>
          <w:jc w:val="center"/>
        </w:trPr>
        <w:tc>
          <w:tcPr>
            <w:tcW w:w="354" w:type="dxa"/>
            <w:vMerge/>
            <w:tcBorders>
              <w:left w:val="single" w:sz="12" w:space="0" w:color="auto"/>
              <w:right w:val="single" w:sz="4" w:space="0" w:color="auto"/>
            </w:tcBorders>
            <w:vAlign w:val="center"/>
          </w:tcPr>
          <w:p w14:paraId="45A4D1F2"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F170FEC"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2CAB6DD"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5D605DE" w14:textId="77777777" w:rsidR="00DF5DC8" w:rsidRDefault="005B5C99">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7EABD75B"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171C9B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554AE3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3CACAFC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47DF39EF" w14:textId="77777777" w:rsidR="00DF5DC8" w:rsidRDefault="00DF5DC8">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59BE4FDA" w14:textId="77777777" w:rsidR="00DF5DC8" w:rsidRDefault="00DF5DC8">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750A49B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DF5DC8" w14:paraId="503C26AB" w14:textId="77777777">
        <w:trPr>
          <w:trHeight w:val="20"/>
          <w:jc w:val="center"/>
        </w:trPr>
        <w:tc>
          <w:tcPr>
            <w:tcW w:w="354" w:type="dxa"/>
            <w:vMerge/>
            <w:tcBorders>
              <w:left w:val="single" w:sz="12" w:space="0" w:color="auto"/>
              <w:right w:val="single" w:sz="4" w:space="0" w:color="auto"/>
            </w:tcBorders>
            <w:vAlign w:val="center"/>
          </w:tcPr>
          <w:p w14:paraId="6AD9CF49"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40F20B5F"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0AB0C1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5CFA7F67"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10F6781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5A6A1D3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3EFA16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B1068EE" w14:textId="77777777" w:rsidR="00DF5DC8" w:rsidRDefault="00DF5DC8">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0F962AE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0EF7F154" w14:textId="77777777" w:rsidR="00DF5DC8" w:rsidRDefault="00DF5DC8">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14:paraId="58F1D318"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DF5DC8" w14:paraId="590EECB4" w14:textId="77777777">
        <w:trPr>
          <w:trHeight w:val="20"/>
          <w:jc w:val="center"/>
        </w:trPr>
        <w:tc>
          <w:tcPr>
            <w:tcW w:w="354" w:type="dxa"/>
            <w:vMerge/>
            <w:tcBorders>
              <w:left w:val="single" w:sz="12" w:space="0" w:color="auto"/>
              <w:right w:val="single" w:sz="4" w:space="0" w:color="auto"/>
            </w:tcBorders>
            <w:vAlign w:val="center"/>
          </w:tcPr>
          <w:p w14:paraId="2EA45DFE" w14:textId="77777777" w:rsidR="00DF5DC8" w:rsidRDefault="00DF5DC8">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72B69404" w14:textId="77777777" w:rsidR="00DF5DC8" w:rsidRDefault="00DF5DC8">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615946E0"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3900EF18" w14:textId="77777777" w:rsidR="00DF5DC8" w:rsidRDefault="00DF5DC8">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73E13EE3"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23367C22"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7C44ECF4"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7B434D37"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5FF62B7E" w14:textId="77777777" w:rsidR="00DF5DC8" w:rsidRDefault="00DF5DC8">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14:paraId="01EF6C00"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1C54BCE3"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2C9B91C8" w14:textId="77777777" w:rsidR="00DF5DC8" w:rsidRDefault="00DF5DC8">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346EB6"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618819C7" w14:textId="77777777" w:rsidR="00DF5DC8" w:rsidRDefault="00DF5DC8">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3D51C315"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14:paraId="04B5C3AA"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4C200BBA"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046EB68A"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265D890D"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6D5F850C"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04800896"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3ED61345"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5AE216C"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74450087" w14:textId="77777777" w:rsidR="00DF5DC8" w:rsidRDefault="005B5C99">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16322226"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6E216830" w14:textId="77777777">
        <w:trPr>
          <w:trHeight w:val="20"/>
          <w:jc w:val="center"/>
        </w:trPr>
        <w:tc>
          <w:tcPr>
            <w:tcW w:w="637" w:type="dxa"/>
            <w:gridSpan w:val="2"/>
            <w:vMerge w:val="restart"/>
            <w:tcBorders>
              <w:left w:val="single" w:sz="12" w:space="0" w:color="auto"/>
            </w:tcBorders>
            <w:textDirection w:val="tbRlV"/>
            <w:vAlign w:val="center"/>
          </w:tcPr>
          <w:p w14:paraId="79DF02F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7B81A7E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vAlign w:val="center"/>
          </w:tcPr>
          <w:p w14:paraId="38133198"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人工智能导论</w:t>
            </w:r>
          </w:p>
        </w:tc>
        <w:tc>
          <w:tcPr>
            <w:tcW w:w="341" w:type="dxa"/>
            <w:vAlign w:val="center"/>
          </w:tcPr>
          <w:p w14:paraId="5362649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00BAD76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1AE6EB6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27E2A05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3C2E3CF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54E52AD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76A8E26D"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48036084"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vAlign w:val="center"/>
          </w:tcPr>
          <w:p w14:paraId="449A779A"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74EB2C01"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7D041321"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Pr>
          <w:p w14:paraId="205EC11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0A0D74B6" w14:textId="77777777">
        <w:trPr>
          <w:trHeight w:val="20"/>
          <w:jc w:val="center"/>
        </w:trPr>
        <w:tc>
          <w:tcPr>
            <w:tcW w:w="637" w:type="dxa"/>
            <w:gridSpan w:val="2"/>
            <w:vMerge/>
            <w:tcBorders>
              <w:left w:val="single" w:sz="12" w:space="0" w:color="auto"/>
            </w:tcBorders>
            <w:vAlign w:val="center"/>
          </w:tcPr>
          <w:p w14:paraId="12A6F06D"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9624A2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vAlign w:val="center"/>
          </w:tcPr>
          <w:p w14:paraId="3AC3C217"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Python程序设计（初级）</w:t>
            </w:r>
          </w:p>
        </w:tc>
        <w:tc>
          <w:tcPr>
            <w:tcW w:w="341" w:type="dxa"/>
            <w:vAlign w:val="center"/>
          </w:tcPr>
          <w:p w14:paraId="02F9B2D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04F9F3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499B5C5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68326D4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7196A69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3B82B7D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20D4899B"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14AFBD81"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vAlign w:val="center"/>
          </w:tcPr>
          <w:p w14:paraId="3505A833"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3512780E"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20948E86"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Pr>
          <w:p w14:paraId="7E2C718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2799D975" w14:textId="77777777">
        <w:trPr>
          <w:trHeight w:val="20"/>
          <w:jc w:val="center"/>
        </w:trPr>
        <w:tc>
          <w:tcPr>
            <w:tcW w:w="637" w:type="dxa"/>
            <w:gridSpan w:val="2"/>
            <w:vMerge/>
            <w:tcBorders>
              <w:left w:val="single" w:sz="12" w:space="0" w:color="auto"/>
            </w:tcBorders>
            <w:vAlign w:val="center"/>
          </w:tcPr>
          <w:p w14:paraId="41432409"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7CA56C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14:paraId="386F93D1"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网页设计与制作</w:t>
            </w:r>
          </w:p>
        </w:tc>
        <w:tc>
          <w:tcPr>
            <w:tcW w:w="341" w:type="dxa"/>
            <w:vAlign w:val="center"/>
          </w:tcPr>
          <w:p w14:paraId="2B86810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20FF98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19E474A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6C5CF95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45D79A43"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7B45D3C7"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40DA788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Pr>
          <w:p w14:paraId="184E70A4"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vAlign w:val="center"/>
          </w:tcPr>
          <w:p w14:paraId="144413C1"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12B6943B"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016148FF"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Pr>
          <w:p w14:paraId="0C39FC8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2591C04E" w14:textId="77777777">
        <w:trPr>
          <w:trHeight w:val="90"/>
          <w:jc w:val="center"/>
        </w:trPr>
        <w:tc>
          <w:tcPr>
            <w:tcW w:w="637" w:type="dxa"/>
            <w:gridSpan w:val="2"/>
            <w:vMerge/>
            <w:tcBorders>
              <w:left w:val="single" w:sz="12" w:space="0" w:color="auto"/>
            </w:tcBorders>
            <w:vAlign w:val="center"/>
          </w:tcPr>
          <w:p w14:paraId="543819A2"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73C3FE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vAlign w:val="center"/>
          </w:tcPr>
          <w:p w14:paraId="2D6CF749"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人工智能数学基础</w:t>
            </w:r>
          </w:p>
        </w:tc>
        <w:tc>
          <w:tcPr>
            <w:tcW w:w="341" w:type="dxa"/>
            <w:vAlign w:val="center"/>
          </w:tcPr>
          <w:p w14:paraId="485767F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vAlign w:val="center"/>
          </w:tcPr>
          <w:p w14:paraId="5C3D1EC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2FD308F8"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14:paraId="4E0BE6E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39A66A29" w14:textId="77777777" w:rsidR="00DF5DC8" w:rsidRDefault="00DF5DC8">
            <w:pPr>
              <w:widowControl/>
              <w:spacing w:line="200" w:lineRule="exact"/>
              <w:jc w:val="center"/>
              <w:rPr>
                <w:rFonts w:ascii="仿宋" w:eastAsia="仿宋" w:hAnsi="仿宋" w:cs="宋体"/>
                <w:color w:val="000000"/>
                <w:kern w:val="0"/>
                <w:sz w:val="20"/>
                <w:szCs w:val="20"/>
              </w:rPr>
            </w:pPr>
          </w:p>
        </w:tc>
        <w:tc>
          <w:tcPr>
            <w:tcW w:w="424" w:type="dxa"/>
            <w:vAlign w:val="center"/>
          </w:tcPr>
          <w:p w14:paraId="404387DA"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79BF91A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14:paraId="4544B819"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vAlign w:val="center"/>
          </w:tcPr>
          <w:p w14:paraId="78576288"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4B6BF83D"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081F0751"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Pr>
          <w:p w14:paraId="29686905" w14:textId="4F9D2971" w:rsidR="00DF5DC8" w:rsidRDefault="00F0667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DF5DC8" w14:paraId="44260F22" w14:textId="77777777">
        <w:trPr>
          <w:trHeight w:val="20"/>
          <w:jc w:val="center"/>
        </w:trPr>
        <w:tc>
          <w:tcPr>
            <w:tcW w:w="637" w:type="dxa"/>
            <w:gridSpan w:val="2"/>
            <w:vMerge/>
            <w:tcBorders>
              <w:left w:val="single" w:sz="12" w:space="0" w:color="auto"/>
            </w:tcBorders>
            <w:vAlign w:val="center"/>
          </w:tcPr>
          <w:p w14:paraId="638B41DB"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706A605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14:paraId="3C001958"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MySQL数据库管理与应用</w:t>
            </w:r>
          </w:p>
        </w:tc>
        <w:tc>
          <w:tcPr>
            <w:tcW w:w="341" w:type="dxa"/>
            <w:vAlign w:val="center"/>
          </w:tcPr>
          <w:p w14:paraId="6AD9101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244C563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1F947DF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1EB1E5A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29C3AE2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52FCE562"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4AF8CAE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Pr>
          <w:p w14:paraId="458DB645" w14:textId="77777777" w:rsidR="00DF5DC8" w:rsidRDefault="00DF5DC8">
            <w:pPr>
              <w:widowControl/>
              <w:spacing w:line="200" w:lineRule="exact"/>
              <w:jc w:val="center"/>
              <w:rPr>
                <w:rFonts w:ascii="仿宋" w:eastAsia="仿宋" w:hAnsi="仿宋" w:cs="宋体"/>
                <w:color w:val="000000"/>
                <w:kern w:val="0"/>
                <w:sz w:val="20"/>
                <w:szCs w:val="20"/>
              </w:rPr>
            </w:pPr>
          </w:p>
        </w:tc>
        <w:tc>
          <w:tcPr>
            <w:tcW w:w="426" w:type="dxa"/>
            <w:vAlign w:val="center"/>
          </w:tcPr>
          <w:p w14:paraId="68965C8A"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6B69146A"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39411122"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Pr>
          <w:p w14:paraId="103B0B1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14CBAD21" w14:textId="77777777">
        <w:trPr>
          <w:trHeight w:val="20"/>
          <w:jc w:val="center"/>
        </w:trPr>
        <w:tc>
          <w:tcPr>
            <w:tcW w:w="637" w:type="dxa"/>
            <w:gridSpan w:val="2"/>
            <w:vMerge/>
            <w:tcBorders>
              <w:left w:val="single" w:sz="12" w:space="0" w:color="auto"/>
            </w:tcBorders>
            <w:vAlign w:val="center"/>
          </w:tcPr>
          <w:p w14:paraId="031F5CA7"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6532293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506405D0"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Linux操作系统</w:t>
            </w:r>
          </w:p>
        </w:tc>
        <w:tc>
          <w:tcPr>
            <w:tcW w:w="341" w:type="dxa"/>
            <w:vAlign w:val="center"/>
          </w:tcPr>
          <w:p w14:paraId="283FDD7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351F32E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08F1D07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3FD756A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4324DE7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7877A790"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216436D3"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tcPr>
          <w:p w14:paraId="1C980BB4"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14:paraId="1005C412"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tcPr>
          <w:p w14:paraId="483FAB8C" w14:textId="77777777" w:rsidR="00DF5DC8" w:rsidRDefault="00DF5DC8">
            <w:pPr>
              <w:widowControl/>
              <w:spacing w:line="200" w:lineRule="exact"/>
              <w:jc w:val="center"/>
              <w:rPr>
                <w:rFonts w:ascii="仿宋" w:eastAsia="仿宋" w:hAnsi="仿宋" w:cs="宋体"/>
                <w:color w:val="000000"/>
                <w:kern w:val="0"/>
                <w:sz w:val="20"/>
                <w:szCs w:val="20"/>
              </w:rPr>
            </w:pPr>
          </w:p>
        </w:tc>
        <w:tc>
          <w:tcPr>
            <w:tcW w:w="425" w:type="dxa"/>
            <w:vAlign w:val="center"/>
          </w:tcPr>
          <w:p w14:paraId="4DA4FEDD" w14:textId="77777777" w:rsidR="00DF5DC8" w:rsidRDefault="00DF5DC8">
            <w:pPr>
              <w:widowControl/>
              <w:spacing w:line="200" w:lineRule="exact"/>
              <w:jc w:val="center"/>
              <w:rPr>
                <w:rFonts w:ascii="仿宋" w:eastAsia="仿宋" w:hAnsi="仿宋" w:cs="宋体"/>
                <w:color w:val="000000"/>
                <w:kern w:val="0"/>
                <w:sz w:val="20"/>
                <w:szCs w:val="20"/>
              </w:rPr>
            </w:pPr>
          </w:p>
        </w:tc>
        <w:tc>
          <w:tcPr>
            <w:tcW w:w="1073" w:type="dxa"/>
          </w:tcPr>
          <w:p w14:paraId="4DD2386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12AEE5EA" w14:textId="77777777">
        <w:trPr>
          <w:trHeight w:val="20"/>
          <w:jc w:val="center"/>
        </w:trPr>
        <w:tc>
          <w:tcPr>
            <w:tcW w:w="637" w:type="dxa"/>
            <w:gridSpan w:val="2"/>
            <w:vMerge/>
            <w:tcBorders>
              <w:left w:val="single" w:sz="12" w:space="0" w:color="auto"/>
            </w:tcBorders>
            <w:vAlign w:val="center"/>
          </w:tcPr>
          <w:p w14:paraId="64BD844E"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5589A2D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1C37F6C8"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4"/>
              </w:rPr>
              <w:t>●</w:t>
            </w:r>
            <w:r>
              <w:rPr>
                <w:rFonts w:ascii="仿宋" w:eastAsia="仿宋" w:hAnsi="仿宋" w:cs="宋体" w:hint="eastAsia"/>
                <w:color w:val="000000"/>
                <w:kern w:val="0"/>
                <w:sz w:val="20"/>
                <w:szCs w:val="20"/>
              </w:rPr>
              <w:t>Python程序设计（高级）</w:t>
            </w:r>
          </w:p>
        </w:tc>
        <w:tc>
          <w:tcPr>
            <w:tcW w:w="341" w:type="dxa"/>
            <w:vAlign w:val="center"/>
          </w:tcPr>
          <w:p w14:paraId="2A031BB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44C0DA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04B3CFE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013A9DEB"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40C8F62B"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7898B97E"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1611155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Pr>
          <w:p w14:paraId="286C096A"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6" w:type="dxa"/>
            <w:vAlign w:val="center"/>
          </w:tcPr>
          <w:p w14:paraId="53B1EF70"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tcPr>
          <w:p w14:paraId="6C3B83E9"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424074E2"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1073" w:type="dxa"/>
          </w:tcPr>
          <w:p w14:paraId="3DD0EA0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23643407" w14:textId="77777777">
        <w:trPr>
          <w:trHeight w:val="20"/>
          <w:jc w:val="center"/>
        </w:trPr>
        <w:tc>
          <w:tcPr>
            <w:tcW w:w="637" w:type="dxa"/>
            <w:gridSpan w:val="2"/>
            <w:vMerge/>
            <w:tcBorders>
              <w:left w:val="single" w:sz="12" w:space="0" w:color="auto"/>
            </w:tcBorders>
            <w:vAlign w:val="center"/>
          </w:tcPr>
          <w:p w14:paraId="5AB6ED8A"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36C3B56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0D13FED4"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Python程序设计</w:t>
            </w:r>
            <w:proofErr w:type="gramStart"/>
            <w:r>
              <w:rPr>
                <w:rFonts w:ascii="仿宋" w:eastAsia="仿宋" w:hAnsi="仿宋" w:cs="宋体" w:hint="eastAsia"/>
                <w:color w:val="000000"/>
                <w:kern w:val="0"/>
                <w:sz w:val="20"/>
                <w:szCs w:val="20"/>
              </w:rPr>
              <w:t>课程周</w:t>
            </w:r>
            <w:proofErr w:type="gramEnd"/>
            <w:r>
              <w:rPr>
                <w:rFonts w:ascii="仿宋" w:eastAsia="仿宋" w:hAnsi="仿宋" w:cs="宋体" w:hint="eastAsia"/>
                <w:color w:val="000000"/>
                <w:kern w:val="0"/>
                <w:sz w:val="20"/>
                <w:szCs w:val="20"/>
              </w:rPr>
              <w:t>实训</w:t>
            </w:r>
          </w:p>
        </w:tc>
        <w:tc>
          <w:tcPr>
            <w:tcW w:w="341" w:type="dxa"/>
            <w:vAlign w:val="center"/>
          </w:tcPr>
          <w:p w14:paraId="5323B18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1B5E6FD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10F494B9"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14:paraId="11FA30F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14:paraId="4635FABB"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14:paraId="1FE0A0D7"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078727D5"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Pr>
          <w:p w14:paraId="670FD40B"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6" w:type="dxa"/>
            <w:vAlign w:val="center"/>
          </w:tcPr>
          <w:p w14:paraId="654696A4"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tcPr>
          <w:p w14:paraId="600DF9F4"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133AE075" w14:textId="77777777" w:rsidR="00DF5DC8" w:rsidRDefault="00DF5DC8">
            <w:pPr>
              <w:widowControl/>
              <w:spacing w:line="200" w:lineRule="exact"/>
              <w:jc w:val="center"/>
              <w:rPr>
                <w:rFonts w:ascii="仿宋" w:eastAsia="仿宋" w:hAnsi="仿宋" w:cs="宋体"/>
                <w:color w:val="000000"/>
                <w:w w:val="80"/>
                <w:kern w:val="0"/>
                <w:sz w:val="20"/>
                <w:szCs w:val="20"/>
              </w:rPr>
            </w:pPr>
          </w:p>
        </w:tc>
        <w:tc>
          <w:tcPr>
            <w:tcW w:w="1073" w:type="dxa"/>
          </w:tcPr>
          <w:p w14:paraId="54C1A1A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DF5DC8" w14:paraId="6E97A9D3" w14:textId="77777777">
        <w:trPr>
          <w:trHeight w:val="20"/>
          <w:jc w:val="center"/>
        </w:trPr>
        <w:tc>
          <w:tcPr>
            <w:tcW w:w="637" w:type="dxa"/>
            <w:gridSpan w:val="2"/>
            <w:vMerge/>
            <w:tcBorders>
              <w:left w:val="single" w:sz="12" w:space="0" w:color="auto"/>
            </w:tcBorders>
            <w:vAlign w:val="center"/>
          </w:tcPr>
          <w:p w14:paraId="562CC3A3" w14:textId="77777777" w:rsidR="00DF5DC8" w:rsidRDefault="00DF5DC8">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0E5A2EEB"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41" w:type="dxa"/>
            <w:vAlign w:val="center"/>
          </w:tcPr>
          <w:p w14:paraId="34C693A9"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vAlign w:val="center"/>
          </w:tcPr>
          <w:p w14:paraId="411B8D44"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28</w:t>
            </w:r>
          </w:p>
        </w:tc>
        <w:tc>
          <w:tcPr>
            <w:tcW w:w="430" w:type="dxa"/>
            <w:vAlign w:val="center"/>
          </w:tcPr>
          <w:p w14:paraId="59073F7F"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456</w:t>
            </w:r>
          </w:p>
        </w:tc>
        <w:tc>
          <w:tcPr>
            <w:tcW w:w="426" w:type="dxa"/>
            <w:vAlign w:val="center"/>
          </w:tcPr>
          <w:p w14:paraId="061BC428"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224</w:t>
            </w:r>
          </w:p>
        </w:tc>
        <w:tc>
          <w:tcPr>
            <w:tcW w:w="576" w:type="dxa"/>
            <w:vAlign w:val="center"/>
          </w:tcPr>
          <w:p w14:paraId="7240DDE9"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232</w:t>
            </w:r>
          </w:p>
        </w:tc>
        <w:tc>
          <w:tcPr>
            <w:tcW w:w="424" w:type="dxa"/>
            <w:vAlign w:val="center"/>
          </w:tcPr>
          <w:p w14:paraId="3D8E3A5E"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14:paraId="1461F268"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w:t>
            </w:r>
          </w:p>
        </w:tc>
        <w:tc>
          <w:tcPr>
            <w:tcW w:w="425" w:type="dxa"/>
            <w:vAlign w:val="center"/>
          </w:tcPr>
          <w:p w14:paraId="0C9D337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05CCDC44"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1F2AC35E"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4695BC7F"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796D3BAF"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547FEFFA" w14:textId="77777777">
        <w:trPr>
          <w:trHeight w:val="127"/>
          <w:jc w:val="center"/>
        </w:trPr>
        <w:tc>
          <w:tcPr>
            <w:tcW w:w="637" w:type="dxa"/>
            <w:gridSpan w:val="2"/>
            <w:vMerge w:val="restart"/>
            <w:tcBorders>
              <w:left w:val="single" w:sz="12" w:space="0" w:color="auto"/>
            </w:tcBorders>
            <w:vAlign w:val="center"/>
          </w:tcPr>
          <w:p w14:paraId="4B5AEA3B"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14:paraId="79D8A688"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14:paraId="0779AC17"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61CBAB6C" w14:textId="77777777" w:rsidR="00DF5DC8" w:rsidRDefault="00DF5DC8">
            <w:pPr>
              <w:widowControl/>
              <w:spacing w:line="200" w:lineRule="exact"/>
              <w:jc w:val="center"/>
              <w:rPr>
                <w:rFonts w:ascii="仿宋" w:eastAsia="仿宋" w:hAnsi="仿宋" w:cs="宋体"/>
                <w:b/>
                <w:bCs/>
                <w:color w:val="000000"/>
                <w:kern w:val="0"/>
                <w:sz w:val="20"/>
                <w:szCs w:val="20"/>
              </w:rPr>
            </w:pPr>
          </w:p>
        </w:tc>
        <w:tc>
          <w:tcPr>
            <w:tcW w:w="468" w:type="dxa"/>
            <w:gridSpan w:val="2"/>
            <w:vAlign w:val="center"/>
          </w:tcPr>
          <w:p w14:paraId="5D7C297F"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vAlign w:val="center"/>
          </w:tcPr>
          <w:p w14:paraId="7F50D01D"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4"/>
              </w:rPr>
              <w:t>●</w:t>
            </w:r>
            <w:r>
              <w:rPr>
                <w:rFonts w:ascii="仿宋" w:eastAsia="仿宋" w:hAnsi="仿宋" w:cs="宋体"/>
                <w:color w:val="000000"/>
                <w:kern w:val="0"/>
                <w:sz w:val="20"/>
                <w:szCs w:val="20"/>
              </w:rPr>
              <w:t>数据采集与网络爬虫</w:t>
            </w:r>
          </w:p>
        </w:tc>
        <w:tc>
          <w:tcPr>
            <w:tcW w:w="341" w:type="dxa"/>
            <w:vAlign w:val="center"/>
          </w:tcPr>
          <w:p w14:paraId="5A4CE6B7"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33BCFD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38A0A739"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063BF9D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45EBA509"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7C27298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5700E89"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36EA5B23"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57B71E7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271973E8"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6806499"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56A008D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0FD7B467" w14:textId="77777777">
        <w:trPr>
          <w:trHeight w:val="127"/>
          <w:jc w:val="center"/>
        </w:trPr>
        <w:tc>
          <w:tcPr>
            <w:tcW w:w="637" w:type="dxa"/>
            <w:gridSpan w:val="2"/>
            <w:vMerge/>
            <w:tcBorders>
              <w:left w:val="single" w:sz="12" w:space="0" w:color="auto"/>
            </w:tcBorders>
            <w:vAlign w:val="center"/>
          </w:tcPr>
          <w:p w14:paraId="4B263BC9"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14D0726D" w14:textId="77777777" w:rsidR="00DF5DC8" w:rsidRDefault="005B5C99">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bottom"/>
          </w:tcPr>
          <w:p w14:paraId="1BC2825C" w14:textId="77777777" w:rsidR="00DF5DC8" w:rsidRDefault="005B5C99">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数据处理及可视化</w:t>
            </w:r>
          </w:p>
        </w:tc>
        <w:tc>
          <w:tcPr>
            <w:tcW w:w="341" w:type="dxa"/>
            <w:vAlign w:val="center"/>
          </w:tcPr>
          <w:p w14:paraId="100FD732" w14:textId="77777777" w:rsidR="00DF5DC8" w:rsidRDefault="005B5C99">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ABF4F7D" w14:textId="77777777" w:rsidR="00DF5DC8" w:rsidRDefault="005B5C99">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30" w:type="dxa"/>
            <w:vAlign w:val="center"/>
          </w:tcPr>
          <w:p w14:paraId="28593C56" w14:textId="77777777" w:rsidR="00DF5DC8" w:rsidRDefault="005B5C99">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64</w:t>
            </w:r>
          </w:p>
        </w:tc>
        <w:tc>
          <w:tcPr>
            <w:tcW w:w="426" w:type="dxa"/>
            <w:vAlign w:val="center"/>
          </w:tcPr>
          <w:p w14:paraId="026C857D" w14:textId="77777777" w:rsidR="00DF5DC8" w:rsidRDefault="005B5C99">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576" w:type="dxa"/>
            <w:vAlign w:val="center"/>
          </w:tcPr>
          <w:p w14:paraId="1849C283" w14:textId="77777777" w:rsidR="00DF5DC8" w:rsidRDefault="005B5C99">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4" w:type="dxa"/>
            <w:vAlign w:val="center"/>
          </w:tcPr>
          <w:p w14:paraId="60B7D49C" w14:textId="77777777" w:rsidR="00DF5DC8" w:rsidRDefault="00DF5DC8">
            <w:pPr>
              <w:widowControl/>
              <w:spacing w:line="200" w:lineRule="exact"/>
              <w:jc w:val="center"/>
              <w:rPr>
                <w:rFonts w:ascii="仿宋" w:eastAsia="仿宋" w:hAnsi="仿宋" w:cs="宋体"/>
                <w:bCs/>
                <w:kern w:val="0"/>
                <w:sz w:val="20"/>
                <w:szCs w:val="20"/>
              </w:rPr>
            </w:pPr>
          </w:p>
        </w:tc>
        <w:tc>
          <w:tcPr>
            <w:tcW w:w="425" w:type="dxa"/>
            <w:vAlign w:val="center"/>
          </w:tcPr>
          <w:p w14:paraId="07645E49" w14:textId="77777777" w:rsidR="00DF5DC8" w:rsidRDefault="00DF5DC8">
            <w:pPr>
              <w:widowControl/>
              <w:spacing w:line="200" w:lineRule="exact"/>
              <w:jc w:val="center"/>
              <w:rPr>
                <w:rFonts w:ascii="仿宋" w:eastAsia="仿宋" w:hAnsi="仿宋" w:cs="宋体"/>
                <w:bCs/>
                <w:kern w:val="0"/>
                <w:sz w:val="20"/>
                <w:szCs w:val="20"/>
              </w:rPr>
            </w:pPr>
          </w:p>
        </w:tc>
        <w:tc>
          <w:tcPr>
            <w:tcW w:w="425" w:type="dxa"/>
            <w:vAlign w:val="center"/>
          </w:tcPr>
          <w:p w14:paraId="3081C26E" w14:textId="77777777" w:rsidR="00DF5DC8" w:rsidRDefault="005B5C99">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7D0CBA5E" w14:textId="77777777" w:rsidR="00DF5DC8" w:rsidRDefault="00DF5DC8">
            <w:pPr>
              <w:widowControl/>
              <w:spacing w:line="200" w:lineRule="exact"/>
              <w:jc w:val="center"/>
              <w:rPr>
                <w:rFonts w:ascii="仿宋" w:eastAsia="仿宋" w:hAnsi="仿宋" w:cs="宋体"/>
                <w:bCs/>
                <w:color w:val="FF0000"/>
                <w:kern w:val="0"/>
                <w:sz w:val="20"/>
                <w:szCs w:val="20"/>
              </w:rPr>
            </w:pPr>
          </w:p>
        </w:tc>
        <w:tc>
          <w:tcPr>
            <w:tcW w:w="425" w:type="dxa"/>
            <w:vAlign w:val="center"/>
          </w:tcPr>
          <w:p w14:paraId="6C56A221" w14:textId="77777777" w:rsidR="00DF5DC8" w:rsidRDefault="00DF5DC8">
            <w:pPr>
              <w:widowControl/>
              <w:spacing w:line="200" w:lineRule="exact"/>
              <w:jc w:val="center"/>
              <w:rPr>
                <w:rFonts w:ascii="仿宋" w:eastAsia="仿宋" w:hAnsi="仿宋" w:cs="宋体"/>
                <w:bCs/>
                <w:color w:val="FF0000"/>
                <w:kern w:val="0"/>
                <w:sz w:val="20"/>
                <w:szCs w:val="20"/>
              </w:rPr>
            </w:pPr>
          </w:p>
        </w:tc>
        <w:tc>
          <w:tcPr>
            <w:tcW w:w="425" w:type="dxa"/>
            <w:vAlign w:val="center"/>
          </w:tcPr>
          <w:p w14:paraId="5296C11A"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7C7AD8AF"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683F200F" w14:textId="77777777">
        <w:trPr>
          <w:trHeight w:val="127"/>
          <w:jc w:val="center"/>
        </w:trPr>
        <w:tc>
          <w:tcPr>
            <w:tcW w:w="637" w:type="dxa"/>
            <w:gridSpan w:val="2"/>
            <w:vMerge/>
            <w:tcBorders>
              <w:left w:val="single" w:sz="12" w:space="0" w:color="auto"/>
            </w:tcBorders>
            <w:vAlign w:val="center"/>
          </w:tcPr>
          <w:p w14:paraId="61308C96"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1E8E4709"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14:paraId="5347F75D"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4"/>
              </w:rPr>
              <w:t>●</w:t>
            </w:r>
            <w:r>
              <w:rPr>
                <w:rFonts w:ascii="仿宋" w:eastAsia="仿宋" w:hAnsi="仿宋" w:cs="宋体"/>
                <w:color w:val="000000"/>
                <w:kern w:val="0"/>
                <w:sz w:val="20"/>
                <w:szCs w:val="20"/>
              </w:rPr>
              <w:t>机器学习</w:t>
            </w:r>
          </w:p>
        </w:tc>
        <w:tc>
          <w:tcPr>
            <w:tcW w:w="341" w:type="dxa"/>
            <w:vAlign w:val="center"/>
          </w:tcPr>
          <w:p w14:paraId="0AE9957D"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3E1882B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4D5ADFE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324C5059"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34B33F59"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5B920B14"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CBFDEA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37CC6A3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3814259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7F1CDC4"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26FCAD9"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65C5970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79E823E6" w14:textId="77777777">
        <w:trPr>
          <w:trHeight w:val="127"/>
          <w:jc w:val="center"/>
        </w:trPr>
        <w:tc>
          <w:tcPr>
            <w:tcW w:w="637" w:type="dxa"/>
            <w:gridSpan w:val="2"/>
            <w:vMerge/>
            <w:tcBorders>
              <w:left w:val="single" w:sz="12" w:space="0" w:color="auto"/>
            </w:tcBorders>
            <w:vAlign w:val="center"/>
          </w:tcPr>
          <w:p w14:paraId="58BDD4B6"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05962E3A"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vAlign w:val="center"/>
          </w:tcPr>
          <w:p w14:paraId="6D780DF5"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4"/>
              </w:rPr>
              <w:t>●★</w:t>
            </w:r>
            <w:r>
              <w:rPr>
                <w:rFonts w:ascii="仿宋" w:eastAsia="仿宋" w:hAnsi="仿宋" w:cs="宋体"/>
                <w:color w:val="000000"/>
                <w:kern w:val="0"/>
                <w:sz w:val="20"/>
                <w:szCs w:val="20"/>
              </w:rPr>
              <w:t>计算机视觉</w:t>
            </w:r>
            <w:r>
              <w:rPr>
                <w:rFonts w:ascii="仿宋" w:eastAsia="仿宋" w:hAnsi="仿宋" w:cs="宋体" w:hint="eastAsia"/>
                <w:color w:val="000000"/>
                <w:kern w:val="0"/>
                <w:sz w:val="20"/>
                <w:szCs w:val="20"/>
              </w:rPr>
              <w:t>基础</w:t>
            </w:r>
          </w:p>
        </w:tc>
        <w:tc>
          <w:tcPr>
            <w:tcW w:w="341" w:type="dxa"/>
            <w:vAlign w:val="center"/>
          </w:tcPr>
          <w:p w14:paraId="31BC5442"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20F9435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15983E0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0C8FCCCA"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03B010B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147EF4B6"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657E999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44D848B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386B950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124074D3"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4DCE893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0773A0B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0F7727E6" w14:textId="77777777">
        <w:trPr>
          <w:trHeight w:val="127"/>
          <w:jc w:val="center"/>
        </w:trPr>
        <w:tc>
          <w:tcPr>
            <w:tcW w:w="637" w:type="dxa"/>
            <w:gridSpan w:val="2"/>
            <w:vMerge/>
            <w:tcBorders>
              <w:left w:val="single" w:sz="12" w:space="0" w:color="auto"/>
            </w:tcBorders>
            <w:vAlign w:val="center"/>
          </w:tcPr>
          <w:p w14:paraId="59B635F3"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3E408DCF"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bottom"/>
          </w:tcPr>
          <w:p w14:paraId="4D8D1291" w14:textId="77777777"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4"/>
              </w:rPr>
              <w:t>●</w:t>
            </w:r>
            <w:r>
              <w:rPr>
                <w:rFonts w:ascii="仿宋" w:eastAsia="仿宋" w:hAnsi="仿宋" w:cs="宋体" w:hint="eastAsia"/>
                <w:color w:val="000000"/>
                <w:kern w:val="0"/>
                <w:sz w:val="20"/>
                <w:szCs w:val="20"/>
              </w:rPr>
              <w:t>自然语言处理技术</w:t>
            </w:r>
          </w:p>
        </w:tc>
        <w:tc>
          <w:tcPr>
            <w:tcW w:w="341" w:type="dxa"/>
            <w:vAlign w:val="center"/>
          </w:tcPr>
          <w:p w14:paraId="380E32BF"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3BD9CB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6C31A4F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47938AE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02457A3F"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3E6F75B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5502C09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65A482E1"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733DD9E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26DCC5BD"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E9AA944"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0E5C8C18"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0F5512AF" w14:textId="77777777">
        <w:trPr>
          <w:trHeight w:val="127"/>
          <w:jc w:val="center"/>
        </w:trPr>
        <w:tc>
          <w:tcPr>
            <w:tcW w:w="637" w:type="dxa"/>
            <w:gridSpan w:val="2"/>
            <w:vMerge/>
            <w:tcBorders>
              <w:left w:val="single" w:sz="12" w:space="0" w:color="auto"/>
            </w:tcBorders>
            <w:vAlign w:val="center"/>
          </w:tcPr>
          <w:p w14:paraId="6942585A"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31445E92"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26ECD3C4" w14:textId="535389F5" w:rsidR="00DF5DC8" w:rsidRDefault="005B5C99">
            <w:pPr>
              <w:widowControl/>
              <w:spacing w:line="200" w:lineRule="exact"/>
              <w:jc w:val="left"/>
              <w:rPr>
                <w:rFonts w:ascii="仿宋" w:eastAsia="仿宋" w:hAnsi="仿宋" w:cs="宋体"/>
                <w:color w:val="000000"/>
                <w:kern w:val="0"/>
                <w:sz w:val="20"/>
                <w:szCs w:val="20"/>
              </w:rPr>
            </w:pPr>
            <w:r>
              <w:rPr>
                <w:rFonts w:ascii="仿宋" w:eastAsia="仿宋" w:hAnsi="仿宋" w:hint="eastAsia"/>
                <w:sz w:val="24"/>
              </w:rPr>
              <w:t>●</w:t>
            </w:r>
            <w:r w:rsidR="00DF5C20">
              <w:rPr>
                <w:rFonts w:ascii="仿宋" w:eastAsia="仿宋" w:hAnsi="仿宋" w:cs="宋体" w:hint="eastAsia"/>
                <w:kern w:val="0"/>
                <w:sz w:val="20"/>
                <w:szCs w:val="20"/>
              </w:rPr>
              <w:t>C++</w:t>
            </w:r>
            <w:r>
              <w:rPr>
                <w:rFonts w:ascii="仿宋" w:eastAsia="仿宋" w:hAnsi="仿宋" w:cs="宋体"/>
                <w:kern w:val="0"/>
                <w:sz w:val="20"/>
                <w:szCs w:val="20"/>
              </w:rPr>
              <w:t>程序设计</w:t>
            </w:r>
          </w:p>
        </w:tc>
        <w:tc>
          <w:tcPr>
            <w:tcW w:w="341" w:type="dxa"/>
            <w:vAlign w:val="center"/>
          </w:tcPr>
          <w:p w14:paraId="6684E00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293D7AC"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4CC5948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52DF33D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57D3A4A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6D61733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4E8CD952"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C79F36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3D7AD337"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2C05ABF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0A1F08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0F962D5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S</w:t>
            </w:r>
          </w:p>
        </w:tc>
      </w:tr>
      <w:tr w:rsidR="00DF5DC8" w14:paraId="401168D9" w14:textId="77777777">
        <w:trPr>
          <w:trHeight w:val="127"/>
          <w:jc w:val="center"/>
        </w:trPr>
        <w:tc>
          <w:tcPr>
            <w:tcW w:w="637" w:type="dxa"/>
            <w:gridSpan w:val="2"/>
            <w:vMerge/>
            <w:tcBorders>
              <w:left w:val="single" w:sz="12" w:space="0" w:color="auto"/>
            </w:tcBorders>
            <w:vAlign w:val="center"/>
          </w:tcPr>
          <w:p w14:paraId="4DBA7507"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052862E4"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79667408" w14:textId="77777777" w:rsidR="00DF5DC8" w:rsidRDefault="005B5C99">
            <w:pPr>
              <w:spacing w:line="200" w:lineRule="exact"/>
              <w:jc w:val="center"/>
              <w:rPr>
                <w:rFonts w:ascii="仿宋" w:eastAsia="仿宋" w:hAnsi="仿宋" w:cs="宋体"/>
                <w:b/>
                <w:bCs/>
                <w:color w:val="000000"/>
                <w:kern w:val="0"/>
                <w:sz w:val="20"/>
                <w:szCs w:val="20"/>
              </w:rPr>
            </w:pPr>
            <w:r>
              <w:rPr>
                <w:rFonts w:ascii="仿宋" w:eastAsia="仿宋" w:hAnsi="仿宋" w:cs="宋体" w:hint="eastAsia"/>
                <w:color w:val="000000"/>
                <w:kern w:val="0"/>
                <w:sz w:val="20"/>
                <w:szCs w:val="20"/>
              </w:rPr>
              <w:t>MySQL数据库管理与应用</w:t>
            </w:r>
            <w:proofErr w:type="gramStart"/>
            <w:r>
              <w:rPr>
                <w:rFonts w:ascii="仿宋" w:eastAsia="仿宋" w:hAnsi="仿宋" w:cs="宋体" w:hint="eastAsia"/>
                <w:color w:val="000000"/>
                <w:kern w:val="0"/>
                <w:sz w:val="20"/>
                <w:szCs w:val="20"/>
              </w:rPr>
              <w:t>课程周</w:t>
            </w:r>
            <w:proofErr w:type="gramEnd"/>
            <w:r>
              <w:rPr>
                <w:rFonts w:ascii="仿宋" w:eastAsia="仿宋" w:hAnsi="仿宋" w:cs="宋体" w:hint="eastAsia"/>
                <w:color w:val="000000"/>
                <w:kern w:val="0"/>
                <w:sz w:val="20"/>
                <w:szCs w:val="20"/>
              </w:rPr>
              <w:t>实训</w:t>
            </w:r>
          </w:p>
        </w:tc>
        <w:tc>
          <w:tcPr>
            <w:tcW w:w="341" w:type="dxa"/>
            <w:vAlign w:val="center"/>
          </w:tcPr>
          <w:p w14:paraId="6A7E416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089F046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5779896F"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40</w:t>
            </w:r>
          </w:p>
        </w:tc>
        <w:tc>
          <w:tcPr>
            <w:tcW w:w="426" w:type="dxa"/>
            <w:vAlign w:val="center"/>
          </w:tcPr>
          <w:p w14:paraId="6C9A5E3C"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0</w:t>
            </w:r>
          </w:p>
        </w:tc>
        <w:tc>
          <w:tcPr>
            <w:tcW w:w="576" w:type="dxa"/>
            <w:vAlign w:val="center"/>
          </w:tcPr>
          <w:p w14:paraId="791E07C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40</w:t>
            </w:r>
          </w:p>
        </w:tc>
        <w:tc>
          <w:tcPr>
            <w:tcW w:w="424" w:type="dxa"/>
            <w:vAlign w:val="center"/>
          </w:tcPr>
          <w:p w14:paraId="101C3695"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25669FE9"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6D1186CF"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w:t>
            </w:r>
          </w:p>
        </w:tc>
        <w:tc>
          <w:tcPr>
            <w:tcW w:w="426" w:type="dxa"/>
            <w:vAlign w:val="center"/>
          </w:tcPr>
          <w:p w14:paraId="546D92E2"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AA8C04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6E5CF12"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3945A68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3FD479B2" w14:textId="77777777">
        <w:trPr>
          <w:trHeight w:val="127"/>
          <w:jc w:val="center"/>
        </w:trPr>
        <w:tc>
          <w:tcPr>
            <w:tcW w:w="637" w:type="dxa"/>
            <w:gridSpan w:val="2"/>
            <w:vMerge/>
            <w:tcBorders>
              <w:left w:val="single" w:sz="12" w:space="0" w:color="auto"/>
            </w:tcBorders>
            <w:vAlign w:val="center"/>
          </w:tcPr>
          <w:p w14:paraId="76F01955"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7408BD2C"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0E4E4563"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计算机视觉应用开发</w:t>
            </w:r>
            <w:proofErr w:type="gramStart"/>
            <w:r>
              <w:rPr>
                <w:rFonts w:ascii="仿宋" w:eastAsia="仿宋" w:hAnsi="仿宋" w:cs="宋体" w:hint="eastAsia"/>
                <w:color w:val="000000"/>
                <w:kern w:val="0"/>
                <w:sz w:val="20"/>
                <w:szCs w:val="20"/>
              </w:rPr>
              <w:t>课程周</w:t>
            </w:r>
            <w:proofErr w:type="gramEnd"/>
            <w:r>
              <w:rPr>
                <w:rFonts w:ascii="仿宋" w:eastAsia="仿宋" w:hAnsi="仿宋" w:cs="宋体" w:hint="eastAsia"/>
                <w:color w:val="000000"/>
                <w:kern w:val="0"/>
                <w:sz w:val="20"/>
                <w:szCs w:val="20"/>
              </w:rPr>
              <w:t>实训</w:t>
            </w:r>
          </w:p>
        </w:tc>
        <w:tc>
          <w:tcPr>
            <w:tcW w:w="341" w:type="dxa"/>
            <w:vAlign w:val="center"/>
          </w:tcPr>
          <w:p w14:paraId="6BC898F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09A0355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6229F6E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40</w:t>
            </w:r>
          </w:p>
        </w:tc>
        <w:tc>
          <w:tcPr>
            <w:tcW w:w="426" w:type="dxa"/>
            <w:vAlign w:val="center"/>
          </w:tcPr>
          <w:p w14:paraId="7EF3037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0</w:t>
            </w:r>
          </w:p>
        </w:tc>
        <w:tc>
          <w:tcPr>
            <w:tcW w:w="576" w:type="dxa"/>
            <w:vAlign w:val="center"/>
          </w:tcPr>
          <w:p w14:paraId="4BD9DC5A"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40</w:t>
            </w:r>
          </w:p>
        </w:tc>
        <w:tc>
          <w:tcPr>
            <w:tcW w:w="424" w:type="dxa"/>
            <w:vAlign w:val="center"/>
          </w:tcPr>
          <w:p w14:paraId="7FE751F7"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684078C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C6724E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6C001A0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w:t>
            </w:r>
          </w:p>
        </w:tc>
        <w:tc>
          <w:tcPr>
            <w:tcW w:w="425" w:type="dxa"/>
            <w:vAlign w:val="center"/>
          </w:tcPr>
          <w:p w14:paraId="5AF40D8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5FB900A3"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575A575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59AF4FFA" w14:textId="77777777">
        <w:trPr>
          <w:trHeight w:val="127"/>
          <w:jc w:val="center"/>
        </w:trPr>
        <w:tc>
          <w:tcPr>
            <w:tcW w:w="637" w:type="dxa"/>
            <w:gridSpan w:val="2"/>
            <w:vMerge/>
            <w:tcBorders>
              <w:left w:val="single" w:sz="12" w:space="0" w:color="auto"/>
            </w:tcBorders>
            <w:vAlign w:val="center"/>
          </w:tcPr>
          <w:p w14:paraId="554D6F24" w14:textId="77777777" w:rsidR="00DF5DC8" w:rsidRDefault="00DF5DC8">
            <w:pPr>
              <w:widowControl/>
              <w:spacing w:line="200" w:lineRule="exact"/>
              <w:rPr>
                <w:rFonts w:ascii="仿宋" w:eastAsia="仿宋" w:hAnsi="仿宋" w:cs="宋体"/>
                <w:color w:val="000000"/>
                <w:kern w:val="0"/>
                <w:sz w:val="20"/>
                <w:szCs w:val="20"/>
              </w:rPr>
            </w:pPr>
          </w:p>
        </w:tc>
        <w:tc>
          <w:tcPr>
            <w:tcW w:w="468" w:type="dxa"/>
            <w:gridSpan w:val="2"/>
            <w:vAlign w:val="center"/>
          </w:tcPr>
          <w:p w14:paraId="16AD8AE0"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vAlign w:val="center"/>
          </w:tcPr>
          <w:p w14:paraId="1AB58234" w14:textId="77777777" w:rsidR="00DF5DC8" w:rsidRDefault="005B5C99">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人工智能实</w:t>
            </w:r>
            <w:proofErr w:type="gramStart"/>
            <w:r>
              <w:rPr>
                <w:rFonts w:ascii="仿宋" w:eastAsia="仿宋" w:hAnsi="仿宋" w:cs="宋体" w:hint="eastAsia"/>
                <w:bCs/>
                <w:color w:val="000000"/>
                <w:kern w:val="0"/>
                <w:sz w:val="20"/>
                <w:szCs w:val="20"/>
              </w:rPr>
              <w:t>训项目</w:t>
            </w:r>
            <w:proofErr w:type="gramEnd"/>
          </w:p>
        </w:tc>
        <w:tc>
          <w:tcPr>
            <w:tcW w:w="341" w:type="dxa"/>
            <w:vAlign w:val="center"/>
          </w:tcPr>
          <w:p w14:paraId="4050BBAA"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743C3A21"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458EE7DE"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16620E70"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14:paraId="4AD0898C"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3D3995CD"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25" w:type="dxa"/>
            <w:vAlign w:val="center"/>
          </w:tcPr>
          <w:p w14:paraId="6534C06C"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25" w:type="dxa"/>
            <w:vAlign w:val="center"/>
          </w:tcPr>
          <w:p w14:paraId="33C6DF1A"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26" w:type="dxa"/>
            <w:vAlign w:val="center"/>
          </w:tcPr>
          <w:p w14:paraId="6F69C98D"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25" w:type="dxa"/>
            <w:vAlign w:val="center"/>
          </w:tcPr>
          <w:p w14:paraId="48660FA6" w14:textId="77777777" w:rsidR="00DF5DC8" w:rsidRDefault="005B5C99">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14:paraId="0E731CAA" w14:textId="77777777" w:rsidR="00DF5DC8" w:rsidRDefault="00DF5DC8">
            <w:pPr>
              <w:widowControl/>
              <w:spacing w:line="200" w:lineRule="exact"/>
              <w:jc w:val="center"/>
              <w:rPr>
                <w:rFonts w:ascii="仿宋" w:eastAsia="仿宋" w:hAnsi="仿宋" w:cs="宋体"/>
                <w:b/>
                <w:color w:val="000000"/>
                <w:kern w:val="0"/>
                <w:sz w:val="20"/>
                <w:szCs w:val="20"/>
              </w:rPr>
            </w:pPr>
          </w:p>
        </w:tc>
        <w:tc>
          <w:tcPr>
            <w:tcW w:w="1073" w:type="dxa"/>
            <w:vAlign w:val="center"/>
          </w:tcPr>
          <w:p w14:paraId="711F529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02455B9C" w14:textId="77777777">
        <w:trPr>
          <w:trHeight w:val="127"/>
          <w:jc w:val="center"/>
        </w:trPr>
        <w:tc>
          <w:tcPr>
            <w:tcW w:w="637" w:type="dxa"/>
            <w:gridSpan w:val="2"/>
            <w:vMerge/>
            <w:tcBorders>
              <w:left w:val="single" w:sz="12" w:space="0" w:color="auto"/>
            </w:tcBorders>
            <w:vAlign w:val="center"/>
          </w:tcPr>
          <w:p w14:paraId="359C18CA"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06FD799"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vAlign w:val="center"/>
          </w:tcPr>
          <w:p w14:paraId="1DAED6BC"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毕业设计</w:t>
            </w:r>
          </w:p>
        </w:tc>
        <w:tc>
          <w:tcPr>
            <w:tcW w:w="341" w:type="dxa"/>
            <w:vAlign w:val="center"/>
          </w:tcPr>
          <w:p w14:paraId="5770AF14"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18F988BB"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37FF2814"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52B15F4E" w14:textId="77777777" w:rsidR="00DF5DC8" w:rsidRDefault="00DF5DC8">
            <w:pPr>
              <w:spacing w:line="200" w:lineRule="exact"/>
              <w:jc w:val="center"/>
              <w:rPr>
                <w:rFonts w:ascii="仿宋" w:eastAsia="仿宋" w:hAnsi="仿宋" w:cs="宋体"/>
                <w:color w:val="000000"/>
                <w:kern w:val="0"/>
                <w:sz w:val="20"/>
                <w:szCs w:val="20"/>
              </w:rPr>
            </w:pPr>
          </w:p>
        </w:tc>
        <w:tc>
          <w:tcPr>
            <w:tcW w:w="576" w:type="dxa"/>
            <w:vAlign w:val="center"/>
          </w:tcPr>
          <w:p w14:paraId="79A21D95"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5B55CCB2" w14:textId="77777777" w:rsidR="00DF5DC8" w:rsidRDefault="00DF5DC8">
            <w:pPr>
              <w:spacing w:line="200" w:lineRule="exact"/>
              <w:jc w:val="center"/>
              <w:rPr>
                <w:rFonts w:ascii="仿宋" w:eastAsia="仿宋" w:hAnsi="仿宋" w:cs="宋体"/>
                <w:color w:val="000000"/>
                <w:kern w:val="0"/>
                <w:sz w:val="20"/>
                <w:szCs w:val="20"/>
              </w:rPr>
            </w:pPr>
          </w:p>
        </w:tc>
        <w:tc>
          <w:tcPr>
            <w:tcW w:w="425" w:type="dxa"/>
            <w:vAlign w:val="center"/>
          </w:tcPr>
          <w:p w14:paraId="059AB457" w14:textId="77777777" w:rsidR="00DF5DC8" w:rsidRDefault="00DF5DC8">
            <w:pPr>
              <w:spacing w:line="200" w:lineRule="exact"/>
              <w:jc w:val="center"/>
              <w:rPr>
                <w:rFonts w:ascii="仿宋" w:eastAsia="仿宋" w:hAnsi="仿宋" w:cs="宋体"/>
                <w:color w:val="000000"/>
                <w:kern w:val="0"/>
                <w:sz w:val="20"/>
                <w:szCs w:val="20"/>
              </w:rPr>
            </w:pPr>
          </w:p>
        </w:tc>
        <w:tc>
          <w:tcPr>
            <w:tcW w:w="425" w:type="dxa"/>
            <w:vAlign w:val="center"/>
          </w:tcPr>
          <w:p w14:paraId="1B0521C2" w14:textId="77777777" w:rsidR="00DF5DC8" w:rsidRDefault="00DF5DC8">
            <w:pPr>
              <w:spacing w:line="200" w:lineRule="exact"/>
              <w:jc w:val="center"/>
              <w:rPr>
                <w:rFonts w:ascii="仿宋" w:eastAsia="仿宋" w:hAnsi="仿宋" w:cs="宋体"/>
                <w:color w:val="000000"/>
                <w:kern w:val="0"/>
                <w:sz w:val="20"/>
                <w:szCs w:val="20"/>
              </w:rPr>
            </w:pPr>
          </w:p>
        </w:tc>
        <w:tc>
          <w:tcPr>
            <w:tcW w:w="426" w:type="dxa"/>
            <w:vAlign w:val="center"/>
          </w:tcPr>
          <w:p w14:paraId="2EECD323" w14:textId="77777777" w:rsidR="00DF5DC8" w:rsidRDefault="00DF5DC8">
            <w:pPr>
              <w:spacing w:line="200" w:lineRule="exact"/>
              <w:jc w:val="center"/>
              <w:rPr>
                <w:rFonts w:ascii="仿宋" w:eastAsia="仿宋" w:hAnsi="仿宋" w:cs="宋体"/>
                <w:color w:val="000000"/>
                <w:kern w:val="0"/>
                <w:sz w:val="20"/>
                <w:szCs w:val="20"/>
              </w:rPr>
            </w:pPr>
          </w:p>
        </w:tc>
        <w:tc>
          <w:tcPr>
            <w:tcW w:w="425" w:type="dxa"/>
            <w:vAlign w:val="center"/>
          </w:tcPr>
          <w:p w14:paraId="4E6CC061"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14:paraId="3D1D1AD6" w14:textId="77777777" w:rsidR="00DF5DC8" w:rsidRDefault="00DF5DC8">
            <w:pPr>
              <w:spacing w:line="200" w:lineRule="exact"/>
              <w:jc w:val="center"/>
              <w:rPr>
                <w:rFonts w:ascii="仿宋" w:eastAsia="仿宋" w:hAnsi="仿宋" w:cs="宋体"/>
                <w:color w:val="000000"/>
                <w:kern w:val="0"/>
                <w:sz w:val="20"/>
                <w:szCs w:val="20"/>
              </w:rPr>
            </w:pPr>
          </w:p>
        </w:tc>
        <w:tc>
          <w:tcPr>
            <w:tcW w:w="1073" w:type="dxa"/>
          </w:tcPr>
          <w:p w14:paraId="209B562A"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0B4A7019" w14:textId="77777777">
        <w:trPr>
          <w:trHeight w:val="127"/>
          <w:jc w:val="center"/>
        </w:trPr>
        <w:tc>
          <w:tcPr>
            <w:tcW w:w="637" w:type="dxa"/>
            <w:gridSpan w:val="2"/>
            <w:vMerge/>
            <w:tcBorders>
              <w:left w:val="single" w:sz="12" w:space="0" w:color="auto"/>
            </w:tcBorders>
            <w:vAlign w:val="center"/>
          </w:tcPr>
          <w:p w14:paraId="39D814B0" w14:textId="77777777" w:rsidR="00DF5DC8" w:rsidRDefault="00DF5DC8">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319E7371"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vAlign w:val="center"/>
          </w:tcPr>
          <w:p w14:paraId="26BF75D1"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岗位实习</w:t>
            </w:r>
          </w:p>
        </w:tc>
        <w:tc>
          <w:tcPr>
            <w:tcW w:w="341" w:type="dxa"/>
            <w:vAlign w:val="center"/>
          </w:tcPr>
          <w:p w14:paraId="1A179C82"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16DBE8F1"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14:paraId="0D84247E"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14:paraId="2178BF6E" w14:textId="77777777" w:rsidR="00DF5DC8" w:rsidRDefault="00DF5DC8">
            <w:pPr>
              <w:spacing w:line="200" w:lineRule="exact"/>
              <w:jc w:val="center"/>
              <w:rPr>
                <w:rFonts w:ascii="仿宋" w:eastAsia="仿宋" w:hAnsi="仿宋" w:cs="宋体"/>
                <w:color w:val="000000"/>
                <w:kern w:val="0"/>
                <w:sz w:val="20"/>
                <w:szCs w:val="20"/>
              </w:rPr>
            </w:pPr>
          </w:p>
        </w:tc>
        <w:tc>
          <w:tcPr>
            <w:tcW w:w="576" w:type="dxa"/>
            <w:vAlign w:val="center"/>
          </w:tcPr>
          <w:p w14:paraId="3054A7A5"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14:paraId="3AB01FC3" w14:textId="77777777" w:rsidR="00DF5DC8" w:rsidRDefault="00DF5DC8">
            <w:pPr>
              <w:spacing w:line="200" w:lineRule="exact"/>
              <w:jc w:val="center"/>
              <w:rPr>
                <w:rFonts w:ascii="仿宋" w:eastAsia="仿宋" w:hAnsi="仿宋" w:cs="宋体"/>
                <w:color w:val="000000"/>
                <w:kern w:val="0"/>
                <w:sz w:val="20"/>
                <w:szCs w:val="20"/>
              </w:rPr>
            </w:pPr>
          </w:p>
        </w:tc>
        <w:tc>
          <w:tcPr>
            <w:tcW w:w="425" w:type="dxa"/>
            <w:vAlign w:val="center"/>
          </w:tcPr>
          <w:p w14:paraId="11BF45DF" w14:textId="77777777" w:rsidR="00DF5DC8" w:rsidRDefault="00DF5DC8">
            <w:pPr>
              <w:spacing w:line="200" w:lineRule="exact"/>
              <w:jc w:val="center"/>
              <w:rPr>
                <w:rFonts w:ascii="仿宋" w:eastAsia="仿宋" w:hAnsi="仿宋" w:cs="宋体"/>
                <w:color w:val="000000"/>
                <w:kern w:val="0"/>
                <w:sz w:val="20"/>
                <w:szCs w:val="20"/>
              </w:rPr>
            </w:pPr>
          </w:p>
        </w:tc>
        <w:tc>
          <w:tcPr>
            <w:tcW w:w="425" w:type="dxa"/>
            <w:vAlign w:val="center"/>
          </w:tcPr>
          <w:p w14:paraId="71E8412B" w14:textId="77777777" w:rsidR="00DF5DC8" w:rsidRDefault="00DF5DC8">
            <w:pPr>
              <w:spacing w:line="200" w:lineRule="exact"/>
              <w:jc w:val="center"/>
              <w:rPr>
                <w:rFonts w:ascii="仿宋" w:eastAsia="仿宋" w:hAnsi="仿宋" w:cs="宋体"/>
                <w:color w:val="000000"/>
                <w:kern w:val="0"/>
                <w:sz w:val="20"/>
                <w:szCs w:val="20"/>
              </w:rPr>
            </w:pPr>
          </w:p>
        </w:tc>
        <w:tc>
          <w:tcPr>
            <w:tcW w:w="426" w:type="dxa"/>
            <w:vAlign w:val="center"/>
          </w:tcPr>
          <w:p w14:paraId="7619018F" w14:textId="77777777" w:rsidR="00DF5DC8" w:rsidRDefault="00DF5DC8">
            <w:pPr>
              <w:spacing w:line="200" w:lineRule="exact"/>
              <w:jc w:val="center"/>
              <w:rPr>
                <w:rFonts w:ascii="仿宋" w:eastAsia="仿宋" w:hAnsi="仿宋" w:cs="宋体"/>
                <w:color w:val="000000"/>
                <w:kern w:val="0"/>
                <w:sz w:val="20"/>
                <w:szCs w:val="20"/>
              </w:rPr>
            </w:pPr>
          </w:p>
        </w:tc>
        <w:tc>
          <w:tcPr>
            <w:tcW w:w="425" w:type="dxa"/>
            <w:vAlign w:val="center"/>
          </w:tcPr>
          <w:p w14:paraId="385DBD5E"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14:paraId="7F3680B5"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1073" w:type="dxa"/>
          </w:tcPr>
          <w:p w14:paraId="68F49D7B"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1805D8C0" w14:textId="77777777">
        <w:trPr>
          <w:trHeight w:val="127"/>
          <w:jc w:val="center"/>
        </w:trPr>
        <w:tc>
          <w:tcPr>
            <w:tcW w:w="637" w:type="dxa"/>
            <w:gridSpan w:val="2"/>
            <w:vMerge/>
            <w:tcBorders>
              <w:left w:val="single" w:sz="12" w:space="0" w:color="auto"/>
            </w:tcBorders>
            <w:vAlign w:val="center"/>
          </w:tcPr>
          <w:p w14:paraId="41BB1E96" w14:textId="77777777" w:rsidR="00DF5DC8" w:rsidRDefault="00DF5DC8">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4291407A" w14:textId="77777777" w:rsidR="00DF5DC8" w:rsidRDefault="005B5C99">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14:paraId="596355F2" w14:textId="77777777" w:rsidR="00DF5DC8" w:rsidRDefault="00DF5DC8">
            <w:pPr>
              <w:widowControl/>
              <w:spacing w:line="200" w:lineRule="exact"/>
              <w:jc w:val="center"/>
              <w:rPr>
                <w:rFonts w:ascii="仿宋" w:eastAsia="仿宋" w:hAnsi="仿宋" w:cs="宋体"/>
                <w:color w:val="000000"/>
                <w:kern w:val="0"/>
                <w:sz w:val="20"/>
                <w:szCs w:val="20"/>
              </w:rPr>
            </w:pPr>
          </w:p>
        </w:tc>
        <w:tc>
          <w:tcPr>
            <w:tcW w:w="399" w:type="dxa"/>
            <w:vAlign w:val="center"/>
          </w:tcPr>
          <w:p w14:paraId="52E505A5"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65</w:t>
            </w:r>
          </w:p>
        </w:tc>
        <w:tc>
          <w:tcPr>
            <w:tcW w:w="430" w:type="dxa"/>
            <w:vAlign w:val="center"/>
          </w:tcPr>
          <w:p w14:paraId="371677E3"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1204</w:t>
            </w:r>
          </w:p>
        </w:tc>
        <w:tc>
          <w:tcPr>
            <w:tcW w:w="426" w:type="dxa"/>
            <w:vAlign w:val="center"/>
          </w:tcPr>
          <w:p w14:paraId="74021D59"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576" w:type="dxa"/>
            <w:vAlign w:val="center"/>
          </w:tcPr>
          <w:p w14:paraId="102CD00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1012</w:t>
            </w:r>
          </w:p>
        </w:tc>
        <w:tc>
          <w:tcPr>
            <w:tcW w:w="424" w:type="dxa"/>
            <w:vAlign w:val="center"/>
          </w:tcPr>
          <w:p w14:paraId="2235573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735F9512"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34E6C74E"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12+2w</w:t>
            </w:r>
          </w:p>
        </w:tc>
        <w:tc>
          <w:tcPr>
            <w:tcW w:w="426" w:type="dxa"/>
            <w:vAlign w:val="center"/>
          </w:tcPr>
          <w:p w14:paraId="1478C73E"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12+2w</w:t>
            </w:r>
          </w:p>
        </w:tc>
        <w:tc>
          <w:tcPr>
            <w:tcW w:w="425" w:type="dxa"/>
            <w:vAlign w:val="center"/>
          </w:tcPr>
          <w:p w14:paraId="78804912"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6C80368A"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14:paraId="0DB947D8"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1DCBFE3F" w14:textId="77777777">
        <w:trPr>
          <w:trHeight w:val="20"/>
          <w:jc w:val="center"/>
        </w:trPr>
        <w:tc>
          <w:tcPr>
            <w:tcW w:w="637" w:type="dxa"/>
            <w:gridSpan w:val="2"/>
            <w:vMerge w:val="restart"/>
            <w:tcBorders>
              <w:left w:val="single" w:sz="12" w:space="0" w:color="auto"/>
            </w:tcBorders>
            <w:vAlign w:val="center"/>
          </w:tcPr>
          <w:p w14:paraId="335908D4" w14:textId="77777777" w:rsidR="00DF5DC8" w:rsidRDefault="005B5C99">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79B48700" w14:textId="77777777" w:rsidR="00DF5DC8" w:rsidRDefault="005B5C99">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1DAC10F9" w14:textId="77777777" w:rsidR="00DF5DC8" w:rsidRDefault="005B5C99">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14:paraId="6D13F19A" w14:textId="77777777" w:rsidR="00DF5DC8" w:rsidRDefault="005B5C99">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31289649" w14:textId="77777777" w:rsidR="00DF5DC8" w:rsidRDefault="005B5C99">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7D1A3360" w14:textId="77777777" w:rsidR="00DF5DC8" w:rsidRDefault="00DF5DC8">
            <w:pPr>
              <w:spacing w:line="200" w:lineRule="exact"/>
              <w:jc w:val="center"/>
              <w:rPr>
                <w:rFonts w:ascii="仿宋" w:eastAsia="仿宋" w:hAnsi="仿宋" w:cs="宋体"/>
                <w:b/>
                <w:color w:val="000000"/>
                <w:kern w:val="0"/>
                <w:sz w:val="20"/>
                <w:szCs w:val="20"/>
              </w:rPr>
            </w:pPr>
          </w:p>
        </w:tc>
        <w:tc>
          <w:tcPr>
            <w:tcW w:w="468" w:type="dxa"/>
            <w:gridSpan w:val="2"/>
            <w:vAlign w:val="center"/>
          </w:tcPr>
          <w:p w14:paraId="7131E74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1</w:t>
            </w:r>
          </w:p>
        </w:tc>
        <w:tc>
          <w:tcPr>
            <w:tcW w:w="2267" w:type="dxa"/>
            <w:vAlign w:val="center"/>
          </w:tcPr>
          <w:p w14:paraId="228377E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计算机网络技术</w:t>
            </w:r>
          </w:p>
        </w:tc>
        <w:tc>
          <w:tcPr>
            <w:tcW w:w="341" w:type="dxa"/>
            <w:vAlign w:val="center"/>
          </w:tcPr>
          <w:p w14:paraId="289A8C7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4C0A8A2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4B625EA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17D6ACE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21B4BBA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2D90521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4AABE7D"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55A6B5E"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28D5EA9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31946211"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2482F228"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4E90A30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477BB64D" w14:textId="77777777">
        <w:trPr>
          <w:trHeight w:val="20"/>
          <w:jc w:val="center"/>
        </w:trPr>
        <w:tc>
          <w:tcPr>
            <w:tcW w:w="637" w:type="dxa"/>
            <w:gridSpan w:val="2"/>
            <w:vMerge/>
            <w:tcBorders>
              <w:left w:val="single" w:sz="12" w:space="0" w:color="auto"/>
            </w:tcBorders>
            <w:vAlign w:val="center"/>
          </w:tcPr>
          <w:p w14:paraId="35E5662B"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C8D4AB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w:t>
            </w:r>
          </w:p>
        </w:tc>
        <w:tc>
          <w:tcPr>
            <w:tcW w:w="2267" w:type="dxa"/>
            <w:vAlign w:val="center"/>
          </w:tcPr>
          <w:p w14:paraId="13778F05"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AI算法</w:t>
            </w:r>
          </w:p>
        </w:tc>
        <w:tc>
          <w:tcPr>
            <w:tcW w:w="341" w:type="dxa"/>
            <w:vAlign w:val="center"/>
          </w:tcPr>
          <w:p w14:paraId="6CB66C0F"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2D5C72F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4EB3166A"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476FD28C"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27ED303C"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51602C7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19598D4"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314FC8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27294055"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7495BC91"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2F6FEFA7"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74499F9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4D46B146" w14:textId="77777777">
        <w:trPr>
          <w:trHeight w:val="20"/>
          <w:jc w:val="center"/>
        </w:trPr>
        <w:tc>
          <w:tcPr>
            <w:tcW w:w="637" w:type="dxa"/>
            <w:gridSpan w:val="2"/>
            <w:vMerge/>
            <w:tcBorders>
              <w:left w:val="single" w:sz="12" w:space="0" w:color="auto"/>
            </w:tcBorders>
            <w:vAlign w:val="center"/>
          </w:tcPr>
          <w:p w14:paraId="700D7106"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EB5F73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w:t>
            </w:r>
          </w:p>
        </w:tc>
        <w:tc>
          <w:tcPr>
            <w:tcW w:w="2267" w:type="dxa"/>
            <w:vAlign w:val="center"/>
          </w:tcPr>
          <w:p w14:paraId="35D961D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HTML5编程</w:t>
            </w:r>
          </w:p>
        </w:tc>
        <w:tc>
          <w:tcPr>
            <w:tcW w:w="341" w:type="dxa"/>
            <w:vAlign w:val="center"/>
          </w:tcPr>
          <w:p w14:paraId="6F8AD6F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3C665AA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3DAFF80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22CA219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3F76A46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458DA609"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66277DF6"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4182647"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7D81387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615F78A1"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26A3A536"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6F05D198"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33A5E862" w14:textId="77777777">
        <w:trPr>
          <w:trHeight w:val="20"/>
          <w:jc w:val="center"/>
        </w:trPr>
        <w:tc>
          <w:tcPr>
            <w:tcW w:w="637" w:type="dxa"/>
            <w:gridSpan w:val="2"/>
            <w:vMerge/>
            <w:tcBorders>
              <w:left w:val="single" w:sz="12" w:space="0" w:color="auto"/>
            </w:tcBorders>
            <w:vAlign w:val="center"/>
          </w:tcPr>
          <w:p w14:paraId="2C0BAA6A"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5695722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2267" w:type="dxa"/>
            <w:vAlign w:val="center"/>
          </w:tcPr>
          <w:p w14:paraId="3E486316" w14:textId="54F6C40F" w:rsidR="00DF5DC8" w:rsidRDefault="0012641C">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大学语文</w:t>
            </w:r>
          </w:p>
        </w:tc>
        <w:tc>
          <w:tcPr>
            <w:tcW w:w="341" w:type="dxa"/>
            <w:vAlign w:val="center"/>
          </w:tcPr>
          <w:p w14:paraId="7A0E099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07922A4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0D6D234A"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2EEF8F85"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3761BFA7"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3C023772"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3C15D8B8"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2D27EF8D"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701DAC7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3D6F476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113D891"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216826D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14D5306C" w14:textId="77777777">
        <w:trPr>
          <w:trHeight w:val="90"/>
          <w:jc w:val="center"/>
        </w:trPr>
        <w:tc>
          <w:tcPr>
            <w:tcW w:w="637" w:type="dxa"/>
            <w:gridSpan w:val="2"/>
            <w:vMerge/>
            <w:tcBorders>
              <w:left w:val="single" w:sz="12" w:space="0" w:color="auto"/>
            </w:tcBorders>
            <w:vAlign w:val="center"/>
          </w:tcPr>
          <w:p w14:paraId="7ED0C3E0"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29F7652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5</w:t>
            </w:r>
          </w:p>
        </w:tc>
        <w:tc>
          <w:tcPr>
            <w:tcW w:w="2267" w:type="dxa"/>
            <w:vAlign w:val="center"/>
          </w:tcPr>
          <w:p w14:paraId="12EF8D77"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深度学习技术工程应用</w:t>
            </w:r>
          </w:p>
        </w:tc>
        <w:tc>
          <w:tcPr>
            <w:tcW w:w="341" w:type="dxa"/>
            <w:vAlign w:val="center"/>
          </w:tcPr>
          <w:p w14:paraId="0B12C5F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6A41E70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7D49D8C0"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150D47B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39843A9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20C7FB1C"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32F9359E"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D8ABD13"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6E845119"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65282C0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512F1E94"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17B4F985"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4F88044B" w14:textId="77777777">
        <w:trPr>
          <w:trHeight w:val="20"/>
          <w:jc w:val="center"/>
        </w:trPr>
        <w:tc>
          <w:tcPr>
            <w:tcW w:w="637" w:type="dxa"/>
            <w:gridSpan w:val="2"/>
            <w:vMerge/>
            <w:tcBorders>
              <w:left w:val="single" w:sz="12" w:space="0" w:color="auto"/>
            </w:tcBorders>
            <w:vAlign w:val="center"/>
          </w:tcPr>
          <w:p w14:paraId="51AF4F30"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D7DC7D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w:t>
            </w:r>
          </w:p>
        </w:tc>
        <w:tc>
          <w:tcPr>
            <w:tcW w:w="2267" w:type="dxa"/>
            <w:vAlign w:val="center"/>
          </w:tcPr>
          <w:p w14:paraId="6D696AE9" w14:textId="77777777" w:rsidR="00DF5DC8" w:rsidRDefault="005B5C99">
            <w:pPr>
              <w:widowControl/>
              <w:tabs>
                <w:tab w:val="left" w:pos="504"/>
              </w:tabs>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人工智能训练师（高级）</w:t>
            </w:r>
          </w:p>
        </w:tc>
        <w:tc>
          <w:tcPr>
            <w:tcW w:w="341" w:type="dxa"/>
            <w:vAlign w:val="center"/>
          </w:tcPr>
          <w:p w14:paraId="00374FA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64F6850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6059C6C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6F2B2D09"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666B985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48BF6AEA"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27566C6"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CF4BCFB"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6" w:type="dxa"/>
            <w:vAlign w:val="center"/>
          </w:tcPr>
          <w:p w14:paraId="7402B72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273A6349"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05FFBFDD"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3F703AAE" w14:textId="00D6DEC2" w:rsidR="00DF5DC8" w:rsidRDefault="00F0667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3A02C77F" w14:textId="77777777">
        <w:trPr>
          <w:trHeight w:val="20"/>
          <w:jc w:val="center"/>
        </w:trPr>
        <w:tc>
          <w:tcPr>
            <w:tcW w:w="637" w:type="dxa"/>
            <w:gridSpan w:val="2"/>
            <w:vMerge/>
            <w:tcBorders>
              <w:left w:val="single" w:sz="12" w:space="0" w:color="auto"/>
            </w:tcBorders>
            <w:vAlign w:val="center"/>
          </w:tcPr>
          <w:p w14:paraId="30199E58"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61DC5B6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7</w:t>
            </w:r>
          </w:p>
        </w:tc>
        <w:tc>
          <w:tcPr>
            <w:tcW w:w="2267" w:type="dxa"/>
            <w:vAlign w:val="center"/>
          </w:tcPr>
          <w:p w14:paraId="5DAC4D0C"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计算机图形学</w:t>
            </w:r>
          </w:p>
        </w:tc>
        <w:tc>
          <w:tcPr>
            <w:tcW w:w="341" w:type="dxa"/>
            <w:vAlign w:val="center"/>
          </w:tcPr>
          <w:p w14:paraId="3614A724"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515CEB7D"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74C30B53"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7996651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19B0F99A"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35643F1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61D6484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49E9DB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04161103"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5D976027"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13509DA0"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16BBB45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25852365" w14:textId="77777777">
        <w:trPr>
          <w:trHeight w:val="20"/>
          <w:jc w:val="center"/>
        </w:trPr>
        <w:tc>
          <w:tcPr>
            <w:tcW w:w="637" w:type="dxa"/>
            <w:gridSpan w:val="2"/>
            <w:vMerge/>
            <w:tcBorders>
              <w:left w:val="single" w:sz="12" w:space="0" w:color="auto"/>
            </w:tcBorders>
            <w:vAlign w:val="center"/>
          </w:tcPr>
          <w:p w14:paraId="17AC3512" w14:textId="77777777" w:rsidR="00DF5DC8" w:rsidRDefault="00DF5DC8">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47CB68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8</w:t>
            </w:r>
          </w:p>
        </w:tc>
        <w:tc>
          <w:tcPr>
            <w:tcW w:w="2267" w:type="dxa"/>
            <w:vAlign w:val="center"/>
          </w:tcPr>
          <w:p w14:paraId="7F731B5A"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语音处理技术</w:t>
            </w:r>
          </w:p>
        </w:tc>
        <w:tc>
          <w:tcPr>
            <w:tcW w:w="341" w:type="dxa"/>
            <w:vAlign w:val="center"/>
          </w:tcPr>
          <w:p w14:paraId="7DED426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B</w:t>
            </w:r>
          </w:p>
        </w:tc>
        <w:tc>
          <w:tcPr>
            <w:tcW w:w="399" w:type="dxa"/>
            <w:vAlign w:val="center"/>
          </w:tcPr>
          <w:p w14:paraId="121878A7"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4FD96A6B"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62D47D36"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576" w:type="dxa"/>
            <w:vAlign w:val="center"/>
          </w:tcPr>
          <w:p w14:paraId="0CD46181"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32</w:t>
            </w:r>
          </w:p>
        </w:tc>
        <w:tc>
          <w:tcPr>
            <w:tcW w:w="424" w:type="dxa"/>
            <w:vAlign w:val="center"/>
          </w:tcPr>
          <w:p w14:paraId="4AAD4005"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37DD575"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3D72DAF2"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7A46500D"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7679F044"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425" w:type="dxa"/>
            <w:vAlign w:val="center"/>
          </w:tcPr>
          <w:p w14:paraId="3F03501F" w14:textId="77777777" w:rsidR="00DF5DC8" w:rsidRDefault="00DF5DC8">
            <w:pPr>
              <w:widowControl/>
              <w:spacing w:line="200" w:lineRule="exact"/>
              <w:jc w:val="center"/>
              <w:rPr>
                <w:rFonts w:ascii="仿宋" w:eastAsia="仿宋" w:hAnsi="仿宋" w:cs="宋体"/>
                <w:bCs/>
                <w:color w:val="000000"/>
                <w:kern w:val="0"/>
                <w:sz w:val="20"/>
                <w:szCs w:val="20"/>
              </w:rPr>
            </w:pPr>
          </w:p>
        </w:tc>
        <w:tc>
          <w:tcPr>
            <w:tcW w:w="1073" w:type="dxa"/>
            <w:vAlign w:val="center"/>
          </w:tcPr>
          <w:p w14:paraId="7D2592FE" w14:textId="77777777" w:rsidR="00DF5DC8" w:rsidRDefault="005B5C99">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DF5DC8" w14:paraId="35F2D384" w14:textId="77777777">
        <w:trPr>
          <w:trHeight w:val="20"/>
          <w:jc w:val="center"/>
        </w:trPr>
        <w:tc>
          <w:tcPr>
            <w:tcW w:w="637" w:type="dxa"/>
            <w:gridSpan w:val="2"/>
            <w:tcBorders>
              <w:left w:val="single" w:sz="12" w:space="0" w:color="auto"/>
            </w:tcBorders>
            <w:vAlign w:val="center"/>
          </w:tcPr>
          <w:p w14:paraId="7FAB9CC0" w14:textId="77777777" w:rsidR="00DF5DC8" w:rsidRDefault="00DF5DC8">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75A96164"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 xml:space="preserve">“专业（群）拓展课”合计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12学分）</w:t>
            </w:r>
          </w:p>
        </w:tc>
        <w:tc>
          <w:tcPr>
            <w:tcW w:w="341" w:type="dxa"/>
            <w:vAlign w:val="center"/>
          </w:tcPr>
          <w:p w14:paraId="7E0A2C0A"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vAlign w:val="center"/>
          </w:tcPr>
          <w:p w14:paraId="67487F6E"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14:paraId="634D8C48"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14:paraId="310B8085"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576" w:type="dxa"/>
            <w:vAlign w:val="center"/>
          </w:tcPr>
          <w:p w14:paraId="214E4A68"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424" w:type="dxa"/>
            <w:vAlign w:val="center"/>
          </w:tcPr>
          <w:p w14:paraId="53893453"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51A92500"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60FD4A76"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701E8C6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14:paraId="5EFDF93A"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504F18C9"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0576B462" w14:textId="77777777" w:rsidR="00DF5DC8" w:rsidRDefault="00DF5DC8">
            <w:pPr>
              <w:widowControl/>
              <w:spacing w:line="200" w:lineRule="exact"/>
              <w:jc w:val="center"/>
              <w:rPr>
                <w:rFonts w:ascii="仿宋" w:eastAsia="仿宋" w:hAnsi="仿宋" w:cs="宋体"/>
                <w:b/>
                <w:color w:val="000000"/>
                <w:kern w:val="0"/>
                <w:sz w:val="20"/>
                <w:szCs w:val="20"/>
              </w:rPr>
            </w:pPr>
          </w:p>
        </w:tc>
      </w:tr>
      <w:tr w:rsidR="00DF5DC8" w14:paraId="69076B2D" w14:textId="77777777">
        <w:trPr>
          <w:trHeight w:val="240"/>
          <w:jc w:val="center"/>
        </w:trPr>
        <w:tc>
          <w:tcPr>
            <w:tcW w:w="3372" w:type="dxa"/>
            <w:gridSpan w:val="5"/>
            <w:tcBorders>
              <w:left w:val="single" w:sz="12" w:space="0" w:color="auto"/>
              <w:bottom w:val="single" w:sz="12" w:space="0" w:color="auto"/>
            </w:tcBorders>
            <w:vAlign w:val="center"/>
          </w:tcPr>
          <w:p w14:paraId="3FA94678" w14:textId="77777777" w:rsidR="00DF5DC8" w:rsidRDefault="005B5C99">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5C01496D" w14:textId="77777777" w:rsidR="00DF5DC8" w:rsidRDefault="00DF5DC8">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14:paraId="386AC0A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14:paraId="726D894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14:paraId="6F3854FD"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1034</w:t>
            </w:r>
          </w:p>
        </w:tc>
        <w:tc>
          <w:tcPr>
            <w:tcW w:w="576" w:type="dxa"/>
            <w:tcBorders>
              <w:bottom w:val="single" w:sz="12" w:space="0" w:color="auto"/>
            </w:tcBorders>
            <w:vAlign w:val="center"/>
          </w:tcPr>
          <w:p w14:paraId="5F2152D6"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1660</w:t>
            </w:r>
          </w:p>
        </w:tc>
        <w:tc>
          <w:tcPr>
            <w:tcW w:w="424" w:type="dxa"/>
            <w:tcBorders>
              <w:bottom w:val="single" w:sz="12" w:space="0" w:color="auto"/>
            </w:tcBorders>
            <w:vAlign w:val="center"/>
          </w:tcPr>
          <w:p w14:paraId="1C73CF5C"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c>
          <w:tcPr>
            <w:tcW w:w="425" w:type="dxa"/>
            <w:tcBorders>
              <w:bottom w:val="single" w:sz="12" w:space="0" w:color="auto"/>
            </w:tcBorders>
            <w:vAlign w:val="center"/>
          </w:tcPr>
          <w:p w14:paraId="21E6BA51"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w:t>
            </w:r>
          </w:p>
        </w:tc>
        <w:tc>
          <w:tcPr>
            <w:tcW w:w="425" w:type="dxa"/>
            <w:tcBorders>
              <w:bottom w:val="single" w:sz="12" w:space="0" w:color="auto"/>
            </w:tcBorders>
            <w:vAlign w:val="center"/>
          </w:tcPr>
          <w:p w14:paraId="2B866A40"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6" w:type="dxa"/>
            <w:tcBorders>
              <w:bottom w:val="single" w:sz="12" w:space="0" w:color="auto"/>
            </w:tcBorders>
            <w:vAlign w:val="center"/>
          </w:tcPr>
          <w:p w14:paraId="5EA6F543"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14:paraId="461BE747"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378463C3" w14:textId="77777777" w:rsidR="00DF5DC8" w:rsidRDefault="005B5C99">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14:paraId="6CF408ED" w14:textId="77777777" w:rsidR="00DF5DC8" w:rsidRDefault="00DF5DC8">
            <w:pPr>
              <w:widowControl/>
              <w:spacing w:line="200" w:lineRule="exact"/>
              <w:jc w:val="center"/>
              <w:rPr>
                <w:rFonts w:ascii="仿宋" w:eastAsia="仿宋" w:hAnsi="仿宋" w:cs="宋体"/>
                <w:b/>
                <w:color w:val="000000"/>
                <w:kern w:val="0"/>
                <w:sz w:val="20"/>
                <w:szCs w:val="20"/>
              </w:rPr>
            </w:pPr>
          </w:p>
        </w:tc>
      </w:tr>
    </w:tbl>
    <w:p w14:paraId="5CA77995" w14:textId="77777777" w:rsidR="00DF5DC8" w:rsidRDefault="00DF5DC8">
      <w:pPr>
        <w:spacing w:line="440" w:lineRule="exact"/>
        <w:ind w:firstLineChars="147" w:firstLine="413"/>
        <w:rPr>
          <w:rFonts w:ascii="仿宋" w:eastAsia="仿宋" w:hAnsi="仿宋"/>
          <w:b/>
          <w:color w:val="000000"/>
          <w:sz w:val="28"/>
          <w:szCs w:val="28"/>
        </w:rPr>
      </w:pPr>
    </w:p>
    <w:p w14:paraId="1FF039F9" w14:textId="77777777" w:rsidR="00DF5DC8" w:rsidRDefault="005B5C99">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 xml:space="preserve">八、实施保障 </w:t>
      </w:r>
    </w:p>
    <w:p w14:paraId="5DECCE10" w14:textId="77777777" w:rsidR="00DF5DC8" w:rsidRDefault="005B5C99">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 xml:space="preserve">（一）师资队伍 </w:t>
      </w:r>
    </w:p>
    <w:p w14:paraId="60AA1606"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 xml:space="preserve">为20 </w:t>
      </w:r>
      <w:r>
        <w:rPr>
          <w:rFonts w:ascii="仿宋" w:eastAsia="仿宋" w:hAnsi="仿宋"/>
          <w:color w:val="000000"/>
          <w:sz w:val="24"/>
        </w:rPr>
        <w:t>：</w:t>
      </w:r>
      <w:r>
        <w:rPr>
          <w:rFonts w:ascii="仿宋" w:eastAsia="仿宋" w:hAnsi="仿宋" w:hint="eastAsia"/>
          <w:color w:val="000000"/>
          <w:sz w:val="24"/>
        </w:rPr>
        <w:t>1。</w:t>
      </w:r>
    </w:p>
    <w:p w14:paraId="781BD8B1"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研究生</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 xml:space="preserve">在教师队伍中，87%具有中高级以上职称，专任教师中 “双师”素质教师不低于 </w:t>
      </w:r>
      <w:r>
        <w:rPr>
          <w:rFonts w:ascii="仿宋" w:eastAsia="仿宋" w:hAnsi="仿宋"/>
          <w:color w:val="000000"/>
          <w:sz w:val="24"/>
        </w:rPr>
        <w:t>8</w:t>
      </w:r>
      <w:r>
        <w:rPr>
          <w:rFonts w:ascii="仿宋" w:eastAsia="仿宋" w:hAnsi="仿宋" w:hint="eastAsia"/>
          <w:color w:val="000000"/>
          <w:sz w:val="24"/>
        </w:rPr>
        <w:t>0 %，专任教师职称结构合理。</w:t>
      </w:r>
    </w:p>
    <w:p w14:paraId="5F54E972"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w:t>
      </w:r>
      <w:r>
        <w:rPr>
          <w:rFonts w:ascii="仿宋" w:eastAsia="仿宋" w:hAnsi="仿宋"/>
          <w:color w:val="000000"/>
          <w:sz w:val="24"/>
        </w:rPr>
        <w:lastRenderedPageBreak/>
        <w:t>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578CB106" w14:textId="77777777" w:rsidR="00DF5DC8" w:rsidRDefault="005B5C99">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（二）教学设施</w:t>
      </w:r>
    </w:p>
    <w:p w14:paraId="4B7021A0" w14:textId="77777777" w:rsidR="00DF5DC8" w:rsidRDefault="005B5C99">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t>1、教室条件</w:t>
      </w:r>
    </w:p>
    <w:p w14:paraId="27C6C6ED" w14:textId="77777777" w:rsidR="00DF5DC8" w:rsidRDefault="005B5C99">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0FCA36BC" w14:textId="77777777" w:rsidR="00DF5DC8" w:rsidRDefault="005B5C99">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．校内实训条件</w:t>
      </w:r>
    </w:p>
    <w:p w14:paraId="5BA28C75" w14:textId="77777777" w:rsidR="00DF5DC8" w:rsidRDefault="005B5C99">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和实训场地应满足实践教学计划基本要求，支撑实践教学计划所必需的校内实训基地基本要求包括大数据实训室、软件开发实训室、网络工程实训室等。</w:t>
      </w:r>
    </w:p>
    <w:p w14:paraId="05F34D42" w14:textId="77777777" w:rsidR="00DF5DC8" w:rsidRDefault="005B5C99">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2421"/>
        <w:gridCol w:w="3187"/>
        <w:gridCol w:w="1192"/>
      </w:tblGrid>
      <w:tr w:rsidR="00DF5DC8" w14:paraId="00A34EDC" w14:textId="77777777">
        <w:trPr>
          <w:cantSplit/>
          <w:trHeight w:val="564"/>
          <w:jc w:val="center"/>
        </w:trPr>
        <w:tc>
          <w:tcPr>
            <w:tcW w:w="2674" w:type="dxa"/>
            <w:tcBorders>
              <w:top w:val="single" w:sz="12" w:space="0" w:color="auto"/>
              <w:left w:val="single" w:sz="12" w:space="0" w:color="auto"/>
              <w:right w:val="single" w:sz="4" w:space="0" w:color="auto"/>
            </w:tcBorders>
            <w:vAlign w:val="center"/>
          </w:tcPr>
          <w:p w14:paraId="61E78DE7"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实训室名称</w:t>
            </w:r>
          </w:p>
        </w:tc>
        <w:tc>
          <w:tcPr>
            <w:tcW w:w="2421" w:type="dxa"/>
            <w:tcBorders>
              <w:top w:val="single" w:sz="12" w:space="0" w:color="auto"/>
              <w:left w:val="single" w:sz="4" w:space="0" w:color="auto"/>
            </w:tcBorders>
            <w:vAlign w:val="center"/>
          </w:tcPr>
          <w:p w14:paraId="0B3BC837"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主要实</w:t>
            </w:r>
            <w:proofErr w:type="gramStart"/>
            <w:r>
              <w:rPr>
                <w:rFonts w:ascii="仿宋" w:eastAsia="仿宋" w:hAnsi="仿宋" w:hint="eastAsia"/>
                <w:color w:val="000000"/>
                <w:szCs w:val="21"/>
              </w:rPr>
              <w:t>训项目</w:t>
            </w:r>
            <w:proofErr w:type="gramEnd"/>
          </w:p>
        </w:tc>
        <w:tc>
          <w:tcPr>
            <w:tcW w:w="3187" w:type="dxa"/>
            <w:tcBorders>
              <w:top w:val="single" w:sz="12" w:space="0" w:color="auto"/>
            </w:tcBorders>
            <w:vAlign w:val="center"/>
          </w:tcPr>
          <w:p w14:paraId="0F7C8BAC"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主要设备</w:t>
            </w:r>
          </w:p>
        </w:tc>
        <w:tc>
          <w:tcPr>
            <w:tcW w:w="1192" w:type="dxa"/>
            <w:tcBorders>
              <w:top w:val="single" w:sz="12" w:space="0" w:color="auto"/>
            </w:tcBorders>
            <w:vAlign w:val="center"/>
          </w:tcPr>
          <w:p w14:paraId="380706F9"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工位数量</w:t>
            </w:r>
          </w:p>
        </w:tc>
      </w:tr>
      <w:tr w:rsidR="00DF5DC8" w14:paraId="35F8135F" w14:textId="77777777">
        <w:trPr>
          <w:cantSplit/>
          <w:jc w:val="center"/>
        </w:trPr>
        <w:tc>
          <w:tcPr>
            <w:tcW w:w="2674" w:type="dxa"/>
            <w:tcBorders>
              <w:left w:val="single" w:sz="12" w:space="0" w:color="auto"/>
              <w:right w:val="single" w:sz="4" w:space="0" w:color="auto"/>
            </w:tcBorders>
            <w:vAlign w:val="center"/>
          </w:tcPr>
          <w:p w14:paraId="1414FD94"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人工智能实训室</w:t>
            </w:r>
          </w:p>
        </w:tc>
        <w:tc>
          <w:tcPr>
            <w:tcW w:w="2421" w:type="dxa"/>
            <w:tcBorders>
              <w:left w:val="single" w:sz="4" w:space="0" w:color="auto"/>
            </w:tcBorders>
            <w:vAlign w:val="center"/>
          </w:tcPr>
          <w:p w14:paraId="0450DE54"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计算机视觉、机器学习实训</w:t>
            </w:r>
          </w:p>
        </w:tc>
        <w:tc>
          <w:tcPr>
            <w:tcW w:w="3187" w:type="dxa"/>
            <w:vAlign w:val="center"/>
          </w:tcPr>
          <w:p w14:paraId="2D6DE70A"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64台惠普电脑（学生机）+1台惠普电脑（教师机）</w:t>
            </w:r>
          </w:p>
        </w:tc>
        <w:tc>
          <w:tcPr>
            <w:tcW w:w="1192" w:type="dxa"/>
            <w:vAlign w:val="center"/>
          </w:tcPr>
          <w:p w14:paraId="6C453466"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w:t>
            </w:r>
            <w:r>
              <w:rPr>
                <w:rFonts w:ascii="仿宋" w:eastAsia="仿宋" w:hAnsi="仿宋"/>
                <w:color w:val="000000"/>
                <w:szCs w:val="21"/>
              </w:rPr>
              <w:t>4</w:t>
            </w:r>
          </w:p>
        </w:tc>
      </w:tr>
      <w:tr w:rsidR="00DF5DC8" w14:paraId="6783729D" w14:textId="77777777">
        <w:trPr>
          <w:cantSplit/>
          <w:jc w:val="center"/>
        </w:trPr>
        <w:tc>
          <w:tcPr>
            <w:tcW w:w="2674" w:type="dxa"/>
            <w:tcBorders>
              <w:left w:val="single" w:sz="12" w:space="0" w:color="auto"/>
              <w:right w:val="single" w:sz="4" w:space="0" w:color="auto"/>
            </w:tcBorders>
            <w:vAlign w:val="center"/>
          </w:tcPr>
          <w:p w14:paraId="090BEB5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大数据实训室</w:t>
            </w:r>
          </w:p>
        </w:tc>
        <w:tc>
          <w:tcPr>
            <w:tcW w:w="2421" w:type="dxa"/>
            <w:tcBorders>
              <w:left w:val="single" w:sz="4" w:space="0" w:color="auto"/>
            </w:tcBorders>
            <w:vAlign w:val="center"/>
          </w:tcPr>
          <w:p w14:paraId="29515668"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大数据平台构建实训</w:t>
            </w:r>
          </w:p>
        </w:tc>
        <w:tc>
          <w:tcPr>
            <w:tcW w:w="3187" w:type="dxa"/>
            <w:vAlign w:val="center"/>
          </w:tcPr>
          <w:p w14:paraId="306CA4C8"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64台惠普电脑（学生机）+1台惠普电脑（教师机）</w:t>
            </w:r>
          </w:p>
        </w:tc>
        <w:tc>
          <w:tcPr>
            <w:tcW w:w="1192" w:type="dxa"/>
            <w:vAlign w:val="center"/>
          </w:tcPr>
          <w:p w14:paraId="52FA4DB1"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w:t>
            </w:r>
            <w:r>
              <w:rPr>
                <w:rFonts w:ascii="仿宋" w:eastAsia="仿宋" w:hAnsi="仿宋"/>
                <w:color w:val="000000"/>
                <w:szCs w:val="21"/>
              </w:rPr>
              <w:t>4</w:t>
            </w:r>
          </w:p>
        </w:tc>
      </w:tr>
      <w:tr w:rsidR="00DF5DC8" w14:paraId="09B4C787" w14:textId="77777777">
        <w:trPr>
          <w:cantSplit/>
          <w:jc w:val="center"/>
        </w:trPr>
        <w:tc>
          <w:tcPr>
            <w:tcW w:w="2674" w:type="dxa"/>
            <w:tcBorders>
              <w:left w:val="single" w:sz="12" w:space="0" w:color="auto"/>
              <w:right w:val="single" w:sz="4" w:space="0" w:color="auto"/>
            </w:tcBorders>
            <w:vAlign w:val="center"/>
          </w:tcPr>
          <w:p w14:paraId="38D0DFC8"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游戏开发实训室</w:t>
            </w:r>
          </w:p>
        </w:tc>
        <w:tc>
          <w:tcPr>
            <w:tcW w:w="2421" w:type="dxa"/>
            <w:tcBorders>
              <w:left w:val="single" w:sz="4" w:space="0" w:color="auto"/>
            </w:tcBorders>
            <w:vAlign w:val="center"/>
          </w:tcPr>
          <w:p w14:paraId="4025C0F7"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游戏开发综合实训</w:t>
            </w:r>
          </w:p>
        </w:tc>
        <w:tc>
          <w:tcPr>
            <w:tcW w:w="3187" w:type="dxa"/>
            <w:vAlign w:val="center"/>
          </w:tcPr>
          <w:p w14:paraId="03689E3F"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78台惠普电脑（学生机）+1台惠普电脑（教师机）</w:t>
            </w:r>
          </w:p>
        </w:tc>
        <w:tc>
          <w:tcPr>
            <w:tcW w:w="1192" w:type="dxa"/>
            <w:vAlign w:val="center"/>
          </w:tcPr>
          <w:p w14:paraId="5F8B9A8C"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38B23CB1" w14:textId="77777777">
        <w:trPr>
          <w:cantSplit/>
          <w:jc w:val="center"/>
        </w:trPr>
        <w:tc>
          <w:tcPr>
            <w:tcW w:w="2674" w:type="dxa"/>
            <w:tcBorders>
              <w:left w:val="single" w:sz="12" w:space="0" w:color="auto"/>
              <w:right w:val="single" w:sz="4" w:space="0" w:color="auto"/>
            </w:tcBorders>
            <w:vAlign w:val="center"/>
          </w:tcPr>
          <w:p w14:paraId="77573146"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软件开发实训室</w:t>
            </w:r>
          </w:p>
        </w:tc>
        <w:tc>
          <w:tcPr>
            <w:tcW w:w="2421" w:type="dxa"/>
            <w:tcBorders>
              <w:left w:val="single" w:sz="4" w:space="0" w:color="auto"/>
            </w:tcBorders>
            <w:vAlign w:val="center"/>
          </w:tcPr>
          <w:p w14:paraId="670A4336" w14:textId="77777777" w:rsidR="00DF5DC8" w:rsidRDefault="005B5C99">
            <w:pPr>
              <w:spacing w:line="360" w:lineRule="exact"/>
              <w:jc w:val="center"/>
              <w:rPr>
                <w:rFonts w:ascii="仿宋" w:eastAsia="仿宋" w:hAnsi="仿宋"/>
                <w:color w:val="000000"/>
                <w:sz w:val="24"/>
              </w:rPr>
            </w:pPr>
            <w:proofErr w:type="gramStart"/>
            <w:r>
              <w:rPr>
                <w:rFonts w:ascii="仿宋" w:eastAsia="仿宋" w:hAnsi="仿宋" w:hint="eastAsia"/>
                <w:color w:val="000000"/>
                <w:sz w:val="24"/>
              </w:rPr>
              <w:t>云计算</w:t>
            </w:r>
            <w:proofErr w:type="gramEnd"/>
            <w:r>
              <w:rPr>
                <w:rFonts w:ascii="仿宋" w:eastAsia="仿宋" w:hAnsi="仿宋" w:hint="eastAsia"/>
                <w:color w:val="000000"/>
                <w:sz w:val="24"/>
              </w:rPr>
              <w:t>应用综合实训</w:t>
            </w:r>
          </w:p>
        </w:tc>
        <w:tc>
          <w:tcPr>
            <w:tcW w:w="3187" w:type="dxa"/>
            <w:vAlign w:val="center"/>
          </w:tcPr>
          <w:p w14:paraId="0FC16754"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72台戴尔电脑（学生机）+1台惠普电脑（教师机）</w:t>
            </w:r>
          </w:p>
        </w:tc>
        <w:tc>
          <w:tcPr>
            <w:tcW w:w="1192" w:type="dxa"/>
            <w:vAlign w:val="center"/>
          </w:tcPr>
          <w:p w14:paraId="09A5CCE6"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0EE18653" w14:textId="77777777">
        <w:trPr>
          <w:cantSplit/>
          <w:jc w:val="center"/>
        </w:trPr>
        <w:tc>
          <w:tcPr>
            <w:tcW w:w="2674" w:type="dxa"/>
            <w:tcBorders>
              <w:left w:val="single" w:sz="12" w:space="0" w:color="auto"/>
              <w:right w:val="single" w:sz="4" w:space="0" w:color="auto"/>
            </w:tcBorders>
            <w:vAlign w:val="center"/>
          </w:tcPr>
          <w:p w14:paraId="28CF216D"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项目管理实训室</w:t>
            </w:r>
          </w:p>
        </w:tc>
        <w:tc>
          <w:tcPr>
            <w:tcW w:w="2421" w:type="dxa"/>
            <w:tcBorders>
              <w:left w:val="single" w:sz="4" w:space="0" w:color="auto"/>
            </w:tcBorders>
            <w:vAlign w:val="center"/>
          </w:tcPr>
          <w:p w14:paraId="2D42253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软件开发综合实训</w:t>
            </w:r>
          </w:p>
        </w:tc>
        <w:tc>
          <w:tcPr>
            <w:tcW w:w="3187" w:type="dxa"/>
            <w:vAlign w:val="center"/>
          </w:tcPr>
          <w:p w14:paraId="5D9BA2C6"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64台惠普电脑（学生机）+1台惠普电脑（教师机）</w:t>
            </w:r>
          </w:p>
        </w:tc>
        <w:tc>
          <w:tcPr>
            <w:tcW w:w="1192" w:type="dxa"/>
            <w:vAlign w:val="center"/>
          </w:tcPr>
          <w:p w14:paraId="36C06B4F"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76CDDE0C" w14:textId="77777777">
        <w:trPr>
          <w:cantSplit/>
          <w:jc w:val="center"/>
        </w:trPr>
        <w:tc>
          <w:tcPr>
            <w:tcW w:w="2674" w:type="dxa"/>
            <w:tcBorders>
              <w:left w:val="single" w:sz="12" w:space="0" w:color="auto"/>
              <w:right w:val="single" w:sz="4" w:space="0" w:color="auto"/>
            </w:tcBorders>
            <w:vAlign w:val="center"/>
          </w:tcPr>
          <w:p w14:paraId="7CEAE2B5"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网站开发实训室</w:t>
            </w:r>
          </w:p>
        </w:tc>
        <w:tc>
          <w:tcPr>
            <w:tcW w:w="2421" w:type="dxa"/>
            <w:tcBorders>
              <w:left w:val="single" w:sz="4" w:space="0" w:color="auto"/>
            </w:tcBorders>
            <w:vAlign w:val="center"/>
          </w:tcPr>
          <w:p w14:paraId="5A0841AC"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网站开发综合实训</w:t>
            </w:r>
          </w:p>
        </w:tc>
        <w:tc>
          <w:tcPr>
            <w:tcW w:w="3187" w:type="dxa"/>
            <w:vAlign w:val="center"/>
          </w:tcPr>
          <w:p w14:paraId="09CC5082"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54台惠普电脑（学生机）+1台惠普电脑（教师机）</w:t>
            </w:r>
          </w:p>
        </w:tc>
        <w:tc>
          <w:tcPr>
            <w:tcW w:w="1192" w:type="dxa"/>
            <w:vAlign w:val="center"/>
          </w:tcPr>
          <w:p w14:paraId="7E3949B7"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54</w:t>
            </w:r>
          </w:p>
        </w:tc>
      </w:tr>
      <w:tr w:rsidR="00DF5DC8" w14:paraId="3CB7E61A" w14:textId="77777777">
        <w:trPr>
          <w:cantSplit/>
          <w:jc w:val="center"/>
        </w:trPr>
        <w:tc>
          <w:tcPr>
            <w:tcW w:w="2674" w:type="dxa"/>
            <w:tcBorders>
              <w:left w:val="single" w:sz="12" w:space="0" w:color="auto"/>
              <w:right w:val="single" w:sz="4" w:space="0" w:color="auto"/>
            </w:tcBorders>
            <w:vAlign w:val="center"/>
          </w:tcPr>
          <w:p w14:paraId="52CC7A34"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软件测试实训室</w:t>
            </w:r>
          </w:p>
        </w:tc>
        <w:tc>
          <w:tcPr>
            <w:tcW w:w="2421" w:type="dxa"/>
            <w:tcBorders>
              <w:left w:val="single" w:sz="4" w:space="0" w:color="auto"/>
            </w:tcBorders>
            <w:vAlign w:val="center"/>
          </w:tcPr>
          <w:p w14:paraId="097902D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软件测试综合实训</w:t>
            </w:r>
          </w:p>
        </w:tc>
        <w:tc>
          <w:tcPr>
            <w:tcW w:w="3187" w:type="dxa"/>
            <w:vAlign w:val="center"/>
          </w:tcPr>
          <w:p w14:paraId="026FE0A9"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64个云桌面学生终端+1台教师机终端</w:t>
            </w:r>
          </w:p>
        </w:tc>
        <w:tc>
          <w:tcPr>
            <w:tcW w:w="1192" w:type="dxa"/>
            <w:vAlign w:val="center"/>
          </w:tcPr>
          <w:p w14:paraId="190A56FD"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2B43B353" w14:textId="77777777">
        <w:trPr>
          <w:cantSplit/>
          <w:jc w:val="center"/>
        </w:trPr>
        <w:tc>
          <w:tcPr>
            <w:tcW w:w="2674" w:type="dxa"/>
            <w:tcBorders>
              <w:left w:val="single" w:sz="12" w:space="0" w:color="auto"/>
              <w:right w:val="single" w:sz="4" w:space="0" w:color="auto"/>
            </w:tcBorders>
            <w:vAlign w:val="center"/>
          </w:tcPr>
          <w:p w14:paraId="76035B25"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移动应用开发实训室</w:t>
            </w:r>
          </w:p>
        </w:tc>
        <w:tc>
          <w:tcPr>
            <w:tcW w:w="2421" w:type="dxa"/>
            <w:tcBorders>
              <w:left w:val="single" w:sz="4" w:space="0" w:color="auto"/>
            </w:tcBorders>
            <w:vAlign w:val="center"/>
          </w:tcPr>
          <w:p w14:paraId="79CC8343"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移动应用开发综合实训</w:t>
            </w:r>
          </w:p>
        </w:tc>
        <w:tc>
          <w:tcPr>
            <w:tcW w:w="3187" w:type="dxa"/>
            <w:vAlign w:val="center"/>
          </w:tcPr>
          <w:p w14:paraId="35D4A60A"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48个云桌面学生终端+1台教师机终端</w:t>
            </w:r>
          </w:p>
        </w:tc>
        <w:tc>
          <w:tcPr>
            <w:tcW w:w="1192" w:type="dxa"/>
            <w:vAlign w:val="center"/>
          </w:tcPr>
          <w:p w14:paraId="39F29B7C"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48</w:t>
            </w:r>
          </w:p>
        </w:tc>
      </w:tr>
      <w:tr w:rsidR="00DF5DC8" w14:paraId="7D7C9A7F" w14:textId="77777777">
        <w:trPr>
          <w:cantSplit/>
          <w:jc w:val="center"/>
        </w:trPr>
        <w:tc>
          <w:tcPr>
            <w:tcW w:w="2674" w:type="dxa"/>
            <w:tcBorders>
              <w:left w:val="single" w:sz="12" w:space="0" w:color="auto"/>
              <w:right w:val="single" w:sz="4" w:space="0" w:color="auto"/>
            </w:tcBorders>
            <w:vAlign w:val="center"/>
          </w:tcPr>
          <w:p w14:paraId="5F43315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大数据实训室</w:t>
            </w:r>
          </w:p>
        </w:tc>
        <w:tc>
          <w:tcPr>
            <w:tcW w:w="2421" w:type="dxa"/>
            <w:tcBorders>
              <w:left w:val="single" w:sz="4" w:space="0" w:color="auto"/>
            </w:tcBorders>
            <w:vAlign w:val="center"/>
          </w:tcPr>
          <w:p w14:paraId="2FC9E886"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大数据应用开发实训</w:t>
            </w:r>
          </w:p>
        </w:tc>
        <w:tc>
          <w:tcPr>
            <w:tcW w:w="3187" w:type="dxa"/>
            <w:vAlign w:val="center"/>
          </w:tcPr>
          <w:p w14:paraId="6FEA1C71"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50台云桌面学生终端+1台</w:t>
            </w:r>
            <w:proofErr w:type="gramStart"/>
            <w:r>
              <w:rPr>
                <w:rFonts w:ascii="仿宋" w:eastAsia="仿宋" w:hAnsi="仿宋" w:hint="eastAsia"/>
                <w:color w:val="000000"/>
                <w:sz w:val="24"/>
              </w:rPr>
              <w:t>教师机云桌面</w:t>
            </w:r>
            <w:proofErr w:type="gramEnd"/>
            <w:r>
              <w:rPr>
                <w:rFonts w:ascii="仿宋" w:eastAsia="仿宋" w:hAnsi="仿宋" w:hint="eastAsia"/>
                <w:color w:val="000000"/>
                <w:sz w:val="24"/>
              </w:rPr>
              <w:t>终端</w:t>
            </w:r>
          </w:p>
        </w:tc>
        <w:tc>
          <w:tcPr>
            <w:tcW w:w="1192" w:type="dxa"/>
            <w:vAlign w:val="center"/>
          </w:tcPr>
          <w:p w14:paraId="03520AFF"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50</w:t>
            </w:r>
          </w:p>
        </w:tc>
      </w:tr>
      <w:tr w:rsidR="00DF5DC8" w14:paraId="5DC7A46A" w14:textId="77777777">
        <w:trPr>
          <w:cantSplit/>
          <w:trHeight w:val="680"/>
          <w:jc w:val="center"/>
        </w:trPr>
        <w:tc>
          <w:tcPr>
            <w:tcW w:w="2674" w:type="dxa"/>
            <w:tcBorders>
              <w:left w:val="single" w:sz="12" w:space="0" w:color="auto"/>
              <w:right w:val="single" w:sz="4" w:space="0" w:color="auto"/>
            </w:tcBorders>
            <w:vAlign w:val="center"/>
          </w:tcPr>
          <w:p w14:paraId="303FED6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网络工程实训室</w:t>
            </w:r>
          </w:p>
        </w:tc>
        <w:tc>
          <w:tcPr>
            <w:tcW w:w="2421" w:type="dxa"/>
            <w:tcBorders>
              <w:left w:val="single" w:sz="4" w:space="0" w:color="auto"/>
            </w:tcBorders>
            <w:vAlign w:val="center"/>
          </w:tcPr>
          <w:p w14:paraId="1F827ABB"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网络工程综合实训</w:t>
            </w:r>
          </w:p>
        </w:tc>
        <w:tc>
          <w:tcPr>
            <w:tcW w:w="3187" w:type="dxa"/>
            <w:vAlign w:val="center"/>
          </w:tcPr>
          <w:p w14:paraId="6BAB1F43"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8组综合布线设备</w:t>
            </w:r>
          </w:p>
        </w:tc>
        <w:tc>
          <w:tcPr>
            <w:tcW w:w="1192" w:type="dxa"/>
            <w:vAlign w:val="center"/>
          </w:tcPr>
          <w:p w14:paraId="1EDB4A8C"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789DC78B" w14:textId="77777777">
        <w:trPr>
          <w:cantSplit/>
          <w:trHeight w:val="562"/>
          <w:jc w:val="center"/>
        </w:trPr>
        <w:tc>
          <w:tcPr>
            <w:tcW w:w="2674" w:type="dxa"/>
            <w:tcBorders>
              <w:left w:val="single" w:sz="12" w:space="0" w:color="auto"/>
              <w:right w:val="single" w:sz="4" w:space="0" w:color="auto"/>
            </w:tcBorders>
            <w:vAlign w:val="center"/>
          </w:tcPr>
          <w:p w14:paraId="4EFB624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综合布线实训室</w:t>
            </w:r>
          </w:p>
        </w:tc>
        <w:tc>
          <w:tcPr>
            <w:tcW w:w="2421" w:type="dxa"/>
            <w:tcBorders>
              <w:left w:val="single" w:sz="4" w:space="0" w:color="auto"/>
            </w:tcBorders>
            <w:vAlign w:val="center"/>
          </w:tcPr>
          <w:p w14:paraId="1CF53919"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网络综合布线实训</w:t>
            </w:r>
          </w:p>
        </w:tc>
        <w:tc>
          <w:tcPr>
            <w:tcW w:w="3187" w:type="dxa"/>
            <w:vAlign w:val="center"/>
          </w:tcPr>
          <w:p w14:paraId="069C33A0"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8组综合布线墙</w:t>
            </w:r>
          </w:p>
        </w:tc>
        <w:tc>
          <w:tcPr>
            <w:tcW w:w="1192" w:type="dxa"/>
            <w:vAlign w:val="center"/>
          </w:tcPr>
          <w:p w14:paraId="317535CD"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7B9C9DF5" w14:textId="77777777">
        <w:trPr>
          <w:cantSplit/>
          <w:jc w:val="center"/>
        </w:trPr>
        <w:tc>
          <w:tcPr>
            <w:tcW w:w="2674" w:type="dxa"/>
            <w:tcBorders>
              <w:left w:val="single" w:sz="12" w:space="0" w:color="auto"/>
              <w:right w:val="single" w:sz="4" w:space="0" w:color="auto"/>
            </w:tcBorders>
            <w:vAlign w:val="center"/>
          </w:tcPr>
          <w:p w14:paraId="57FD2A0A"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lastRenderedPageBreak/>
              <w:t>网络管理实训室</w:t>
            </w:r>
          </w:p>
        </w:tc>
        <w:tc>
          <w:tcPr>
            <w:tcW w:w="2421" w:type="dxa"/>
            <w:tcBorders>
              <w:left w:val="single" w:sz="4" w:space="0" w:color="auto"/>
            </w:tcBorders>
            <w:vAlign w:val="center"/>
          </w:tcPr>
          <w:p w14:paraId="264295EE"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网络管理高级实训</w:t>
            </w:r>
          </w:p>
        </w:tc>
        <w:tc>
          <w:tcPr>
            <w:tcW w:w="3187" w:type="dxa"/>
            <w:vAlign w:val="center"/>
          </w:tcPr>
          <w:p w14:paraId="637E8C32"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64台云桌面学生终端+1台教师机终端</w:t>
            </w:r>
          </w:p>
        </w:tc>
        <w:tc>
          <w:tcPr>
            <w:tcW w:w="1192" w:type="dxa"/>
            <w:vAlign w:val="center"/>
          </w:tcPr>
          <w:p w14:paraId="08D557F9"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5D9F86AF" w14:textId="77777777">
        <w:trPr>
          <w:cantSplit/>
          <w:jc w:val="center"/>
        </w:trPr>
        <w:tc>
          <w:tcPr>
            <w:tcW w:w="2674" w:type="dxa"/>
            <w:tcBorders>
              <w:left w:val="single" w:sz="12" w:space="0" w:color="auto"/>
              <w:right w:val="single" w:sz="4" w:space="0" w:color="auto"/>
            </w:tcBorders>
            <w:vAlign w:val="center"/>
          </w:tcPr>
          <w:p w14:paraId="4264AA2D"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网络构建实训室</w:t>
            </w:r>
          </w:p>
        </w:tc>
        <w:tc>
          <w:tcPr>
            <w:tcW w:w="2421" w:type="dxa"/>
            <w:tcBorders>
              <w:left w:val="single" w:sz="4" w:space="0" w:color="auto"/>
            </w:tcBorders>
            <w:vAlign w:val="center"/>
          </w:tcPr>
          <w:p w14:paraId="2AE16906"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网络组建综合实训</w:t>
            </w:r>
          </w:p>
        </w:tc>
        <w:tc>
          <w:tcPr>
            <w:tcW w:w="3187" w:type="dxa"/>
            <w:vAlign w:val="center"/>
          </w:tcPr>
          <w:p w14:paraId="2486DB81"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50台惠普电脑（学生机）+1台惠普电脑（教师机）+锐捷路由器32台+锐捷交换机32台+锐捷控制台和管理设备14台</w:t>
            </w:r>
          </w:p>
        </w:tc>
        <w:tc>
          <w:tcPr>
            <w:tcW w:w="1192" w:type="dxa"/>
            <w:vAlign w:val="center"/>
          </w:tcPr>
          <w:p w14:paraId="649FB2E9"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50</w:t>
            </w:r>
          </w:p>
        </w:tc>
      </w:tr>
      <w:tr w:rsidR="00DF5DC8" w14:paraId="0C66B896" w14:textId="77777777">
        <w:trPr>
          <w:cantSplit/>
          <w:jc w:val="center"/>
        </w:trPr>
        <w:tc>
          <w:tcPr>
            <w:tcW w:w="2674" w:type="dxa"/>
            <w:tcBorders>
              <w:left w:val="single" w:sz="12" w:space="0" w:color="auto"/>
              <w:right w:val="single" w:sz="4" w:space="0" w:color="auto"/>
            </w:tcBorders>
            <w:vAlign w:val="center"/>
          </w:tcPr>
          <w:p w14:paraId="4BFED2F2"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建筑智能化专业实训室</w:t>
            </w:r>
          </w:p>
        </w:tc>
        <w:tc>
          <w:tcPr>
            <w:tcW w:w="2421" w:type="dxa"/>
            <w:tcBorders>
              <w:left w:val="single" w:sz="4" w:space="0" w:color="auto"/>
            </w:tcBorders>
            <w:vAlign w:val="center"/>
          </w:tcPr>
          <w:p w14:paraId="09EF72EC"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建筑智能化综合应用</w:t>
            </w:r>
          </w:p>
        </w:tc>
        <w:tc>
          <w:tcPr>
            <w:tcW w:w="3187" w:type="dxa"/>
            <w:vAlign w:val="center"/>
          </w:tcPr>
          <w:p w14:paraId="42187584"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1台电脑+1套建筑智能化综合实验设备</w:t>
            </w:r>
          </w:p>
        </w:tc>
        <w:tc>
          <w:tcPr>
            <w:tcW w:w="1192" w:type="dxa"/>
            <w:vAlign w:val="center"/>
          </w:tcPr>
          <w:p w14:paraId="3F61221E"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4C509CC1" w14:textId="77777777">
        <w:trPr>
          <w:cantSplit/>
          <w:jc w:val="center"/>
        </w:trPr>
        <w:tc>
          <w:tcPr>
            <w:tcW w:w="2674" w:type="dxa"/>
            <w:tcBorders>
              <w:left w:val="single" w:sz="12" w:space="0" w:color="auto"/>
              <w:right w:val="single" w:sz="4" w:space="0" w:color="auto"/>
            </w:tcBorders>
            <w:vAlign w:val="center"/>
          </w:tcPr>
          <w:p w14:paraId="5BC4043E"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交互式开发实训室</w:t>
            </w:r>
          </w:p>
        </w:tc>
        <w:tc>
          <w:tcPr>
            <w:tcW w:w="2421" w:type="dxa"/>
            <w:tcBorders>
              <w:left w:val="single" w:sz="4" w:space="0" w:color="auto"/>
            </w:tcBorders>
            <w:vAlign w:val="center"/>
          </w:tcPr>
          <w:p w14:paraId="09E3AFBE"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Web开发综合实训</w:t>
            </w:r>
          </w:p>
        </w:tc>
        <w:tc>
          <w:tcPr>
            <w:tcW w:w="3187" w:type="dxa"/>
            <w:vAlign w:val="center"/>
          </w:tcPr>
          <w:p w14:paraId="7ED9D11B"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64台惠普电脑（学生机）+1台惠普电脑（教师机）</w:t>
            </w:r>
          </w:p>
        </w:tc>
        <w:tc>
          <w:tcPr>
            <w:tcW w:w="1192" w:type="dxa"/>
            <w:vAlign w:val="center"/>
          </w:tcPr>
          <w:p w14:paraId="0537E4C9"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63AF7060" w14:textId="77777777">
        <w:trPr>
          <w:cantSplit/>
          <w:jc w:val="center"/>
        </w:trPr>
        <w:tc>
          <w:tcPr>
            <w:tcW w:w="2674" w:type="dxa"/>
            <w:tcBorders>
              <w:left w:val="single" w:sz="12" w:space="0" w:color="auto"/>
              <w:right w:val="single" w:sz="4" w:space="0" w:color="auto"/>
            </w:tcBorders>
            <w:vAlign w:val="center"/>
          </w:tcPr>
          <w:p w14:paraId="4B9A789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软件开发实训室</w:t>
            </w:r>
          </w:p>
        </w:tc>
        <w:tc>
          <w:tcPr>
            <w:tcW w:w="2421" w:type="dxa"/>
            <w:tcBorders>
              <w:left w:val="single" w:sz="4" w:space="0" w:color="auto"/>
            </w:tcBorders>
            <w:vAlign w:val="center"/>
          </w:tcPr>
          <w:p w14:paraId="001243C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软件开发综合实训</w:t>
            </w:r>
          </w:p>
        </w:tc>
        <w:tc>
          <w:tcPr>
            <w:tcW w:w="3187" w:type="dxa"/>
            <w:vAlign w:val="center"/>
          </w:tcPr>
          <w:p w14:paraId="57BFF9B8"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72台惠普电脑（学生机）+1台惠普电脑（教师机）</w:t>
            </w:r>
          </w:p>
        </w:tc>
        <w:tc>
          <w:tcPr>
            <w:tcW w:w="1192" w:type="dxa"/>
            <w:vAlign w:val="center"/>
          </w:tcPr>
          <w:p w14:paraId="7ADBF769"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r w:rsidR="00DF5DC8" w14:paraId="7A0C2ED6" w14:textId="77777777">
        <w:trPr>
          <w:cantSplit/>
          <w:jc w:val="center"/>
        </w:trPr>
        <w:tc>
          <w:tcPr>
            <w:tcW w:w="2674" w:type="dxa"/>
            <w:tcBorders>
              <w:left w:val="single" w:sz="12" w:space="0" w:color="auto"/>
              <w:right w:val="single" w:sz="4" w:space="0" w:color="auto"/>
            </w:tcBorders>
            <w:vAlign w:val="center"/>
          </w:tcPr>
          <w:p w14:paraId="5C770F2E"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生产性实训基地运营中心</w:t>
            </w:r>
          </w:p>
        </w:tc>
        <w:tc>
          <w:tcPr>
            <w:tcW w:w="2421" w:type="dxa"/>
            <w:tcBorders>
              <w:left w:val="single" w:sz="4" w:space="0" w:color="auto"/>
            </w:tcBorders>
            <w:vAlign w:val="center"/>
          </w:tcPr>
          <w:p w14:paraId="5E8E3EA9"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生产实训基地</w:t>
            </w:r>
          </w:p>
        </w:tc>
        <w:tc>
          <w:tcPr>
            <w:tcW w:w="3187" w:type="dxa"/>
            <w:vAlign w:val="center"/>
          </w:tcPr>
          <w:p w14:paraId="1206C944"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50台云桌面学生终端+1台</w:t>
            </w:r>
            <w:proofErr w:type="gramStart"/>
            <w:r>
              <w:rPr>
                <w:rFonts w:ascii="仿宋" w:eastAsia="仿宋" w:hAnsi="仿宋" w:hint="eastAsia"/>
                <w:color w:val="000000"/>
                <w:sz w:val="24"/>
              </w:rPr>
              <w:t>教师机云桌面</w:t>
            </w:r>
            <w:proofErr w:type="gramEnd"/>
            <w:r>
              <w:rPr>
                <w:rFonts w:ascii="仿宋" w:eastAsia="仿宋" w:hAnsi="仿宋" w:hint="eastAsia"/>
                <w:color w:val="000000"/>
                <w:sz w:val="24"/>
              </w:rPr>
              <w:t>终端</w:t>
            </w:r>
          </w:p>
        </w:tc>
        <w:tc>
          <w:tcPr>
            <w:tcW w:w="1192" w:type="dxa"/>
            <w:vAlign w:val="center"/>
          </w:tcPr>
          <w:p w14:paraId="2963F073"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50</w:t>
            </w:r>
          </w:p>
        </w:tc>
      </w:tr>
      <w:tr w:rsidR="00DF5DC8" w14:paraId="5A659D20" w14:textId="77777777">
        <w:trPr>
          <w:cantSplit/>
          <w:jc w:val="center"/>
        </w:trPr>
        <w:tc>
          <w:tcPr>
            <w:tcW w:w="2674" w:type="dxa"/>
            <w:tcBorders>
              <w:left w:val="single" w:sz="12" w:space="0" w:color="auto"/>
              <w:right w:val="single" w:sz="4" w:space="0" w:color="auto"/>
            </w:tcBorders>
            <w:vAlign w:val="center"/>
          </w:tcPr>
          <w:p w14:paraId="406DB763"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生产性实训基地软件研发基地</w:t>
            </w:r>
          </w:p>
        </w:tc>
        <w:tc>
          <w:tcPr>
            <w:tcW w:w="2421" w:type="dxa"/>
            <w:tcBorders>
              <w:left w:val="single" w:sz="4" w:space="0" w:color="auto"/>
            </w:tcBorders>
            <w:vAlign w:val="center"/>
          </w:tcPr>
          <w:p w14:paraId="4C211D5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生产实训基地</w:t>
            </w:r>
          </w:p>
        </w:tc>
        <w:tc>
          <w:tcPr>
            <w:tcW w:w="3187" w:type="dxa"/>
            <w:vAlign w:val="center"/>
          </w:tcPr>
          <w:p w14:paraId="2D6E89CA"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50台云桌面学生终端+1台</w:t>
            </w:r>
            <w:proofErr w:type="gramStart"/>
            <w:r>
              <w:rPr>
                <w:rFonts w:ascii="仿宋" w:eastAsia="仿宋" w:hAnsi="仿宋" w:hint="eastAsia"/>
                <w:color w:val="000000"/>
                <w:sz w:val="24"/>
              </w:rPr>
              <w:t>教师机云桌面</w:t>
            </w:r>
            <w:proofErr w:type="gramEnd"/>
            <w:r>
              <w:rPr>
                <w:rFonts w:ascii="仿宋" w:eastAsia="仿宋" w:hAnsi="仿宋" w:hint="eastAsia"/>
                <w:color w:val="000000"/>
                <w:sz w:val="24"/>
              </w:rPr>
              <w:t>终端</w:t>
            </w:r>
          </w:p>
        </w:tc>
        <w:tc>
          <w:tcPr>
            <w:tcW w:w="1192" w:type="dxa"/>
            <w:vAlign w:val="center"/>
          </w:tcPr>
          <w:p w14:paraId="04A8CA4D"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50</w:t>
            </w:r>
          </w:p>
        </w:tc>
      </w:tr>
      <w:tr w:rsidR="00DF5DC8" w14:paraId="7D50EC5E" w14:textId="77777777">
        <w:trPr>
          <w:cantSplit/>
          <w:jc w:val="center"/>
        </w:trPr>
        <w:tc>
          <w:tcPr>
            <w:tcW w:w="2674" w:type="dxa"/>
            <w:tcBorders>
              <w:left w:val="single" w:sz="12" w:space="0" w:color="auto"/>
              <w:right w:val="single" w:sz="4" w:space="0" w:color="auto"/>
            </w:tcBorders>
            <w:vAlign w:val="center"/>
          </w:tcPr>
          <w:p w14:paraId="0749B476"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生产性实训基地教师工作室</w:t>
            </w:r>
          </w:p>
        </w:tc>
        <w:tc>
          <w:tcPr>
            <w:tcW w:w="2421" w:type="dxa"/>
            <w:tcBorders>
              <w:left w:val="single" w:sz="4" w:space="0" w:color="auto"/>
            </w:tcBorders>
            <w:vAlign w:val="center"/>
          </w:tcPr>
          <w:p w14:paraId="319CD28F"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生产实训基地</w:t>
            </w:r>
          </w:p>
        </w:tc>
        <w:tc>
          <w:tcPr>
            <w:tcW w:w="3187" w:type="dxa"/>
            <w:vAlign w:val="center"/>
          </w:tcPr>
          <w:p w14:paraId="68467A8F"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约20台非品牌机电脑</w:t>
            </w:r>
          </w:p>
        </w:tc>
        <w:tc>
          <w:tcPr>
            <w:tcW w:w="1192" w:type="dxa"/>
            <w:vAlign w:val="center"/>
          </w:tcPr>
          <w:p w14:paraId="72D8AC25"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20</w:t>
            </w:r>
          </w:p>
        </w:tc>
      </w:tr>
      <w:tr w:rsidR="00DF5DC8" w14:paraId="12A93A64" w14:textId="77777777">
        <w:trPr>
          <w:cantSplit/>
          <w:jc w:val="center"/>
        </w:trPr>
        <w:tc>
          <w:tcPr>
            <w:tcW w:w="2674" w:type="dxa"/>
            <w:tcBorders>
              <w:left w:val="single" w:sz="12" w:space="0" w:color="auto"/>
              <w:bottom w:val="single" w:sz="12" w:space="0" w:color="auto"/>
              <w:right w:val="single" w:sz="4" w:space="0" w:color="auto"/>
            </w:tcBorders>
            <w:vAlign w:val="center"/>
          </w:tcPr>
          <w:p w14:paraId="2488C5C4"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生产性实训基地项目</w:t>
            </w:r>
            <w:proofErr w:type="gramStart"/>
            <w:r>
              <w:rPr>
                <w:rFonts w:ascii="仿宋" w:eastAsia="仿宋" w:hAnsi="仿宋" w:hint="eastAsia"/>
                <w:color w:val="000000"/>
                <w:sz w:val="24"/>
              </w:rPr>
              <w:t>研讨室</w:t>
            </w:r>
            <w:proofErr w:type="gramEnd"/>
          </w:p>
        </w:tc>
        <w:tc>
          <w:tcPr>
            <w:tcW w:w="2421" w:type="dxa"/>
            <w:tcBorders>
              <w:left w:val="single" w:sz="4" w:space="0" w:color="auto"/>
              <w:bottom w:val="single" w:sz="12" w:space="0" w:color="auto"/>
            </w:tcBorders>
            <w:vAlign w:val="center"/>
          </w:tcPr>
          <w:p w14:paraId="2E17AE2C"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生产实训基地</w:t>
            </w:r>
          </w:p>
        </w:tc>
        <w:tc>
          <w:tcPr>
            <w:tcW w:w="3187" w:type="dxa"/>
            <w:tcBorders>
              <w:bottom w:val="single" w:sz="12" w:space="0" w:color="auto"/>
            </w:tcBorders>
            <w:vAlign w:val="center"/>
          </w:tcPr>
          <w:p w14:paraId="5D8189C7"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78台惠普电脑（学生机）+1台惠普电脑（教师机）</w:t>
            </w:r>
          </w:p>
        </w:tc>
        <w:tc>
          <w:tcPr>
            <w:tcW w:w="1192" w:type="dxa"/>
            <w:tcBorders>
              <w:bottom w:val="single" w:sz="12" w:space="0" w:color="auto"/>
            </w:tcBorders>
            <w:vAlign w:val="center"/>
          </w:tcPr>
          <w:p w14:paraId="4D8F6F2F"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64</w:t>
            </w:r>
          </w:p>
        </w:tc>
      </w:tr>
    </w:tbl>
    <w:p w14:paraId="0131B96B" w14:textId="77777777" w:rsidR="00DF5DC8" w:rsidRDefault="005B5C99">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.校外实训基地条件</w:t>
      </w:r>
    </w:p>
    <w:p w14:paraId="6BA2DBFD" w14:textId="77777777" w:rsidR="00DF5DC8" w:rsidRDefault="005B5C99">
      <w:pPr>
        <w:spacing w:beforeLines="50" w:before="156"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2292"/>
        <w:gridCol w:w="2772"/>
        <w:gridCol w:w="1882"/>
        <w:gridCol w:w="1773"/>
      </w:tblGrid>
      <w:tr w:rsidR="00DF5DC8" w14:paraId="29BF701F"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61DE79DC"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序号</w:t>
            </w:r>
          </w:p>
        </w:tc>
        <w:tc>
          <w:tcPr>
            <w:tcW w:w="2292" w:type="dxa"/>
            <w:tcBorders>
              <w:top w:val="single" w:sz="12" w:space="0" w:color="auto"/>
              <w:bottom w:val="single" w:sz="6" w:space="0" w:color="auto"/>
              <w:right w:val="single" w:sz="4" w:space="0" w:color="auto"/>
            </w:tcBorders>
            <w:vAlign w:val="center"/>
          </w:tcPr>
          <w:p w14:paraId="2EF5E987"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2772" w:type="dxa"/>
            <w:tcBorders>
              <w:top w:val="single" w:sz="12" w:space="0" w:color="auto"/>
              <w:left w:val="single" w:sz="4" w:space="0" w:color="auto"/>
              <w:bottom w:val="single" w:sz="6" w:space="0" w:color="auto"/>
              <w:right w:val="single" w:sz="4" w:space="0" w:color="auto"/>
            </w:tcBorders>
            <w:vAlign w:val="center"/>
          </w:tcPr>
          <w:p w14:paraId="2B0CBC82"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训项目</w:t>
            </w:r>
            <w:proofErr w:type="gramEnd"/>
          </w:p>
        </w:tc>
        <w:tc>
          <w:tcPr>
            <w:tcW w:w="1882" w:type="dxa"/>
            <w:tcBorders>
              <w:top w:val="single" w:sz="12" w:space="0" w:color="auto"/>
              <w:left w:val="single" w:sz="4" w:space="0" w:color="auto"/>
              <w:bottom w:val="single" w:sz="6" w:space="0" w:color="auto"/>
              <w:right w:val="single" w:sz="4" w:space="0" w:color="auto"/>
            </w:tcBorders>
            <w:vAlign w:val="center"/>
          </w:tcPr>
          <w:p w14:paraId="22A88040" w14:textId="77777777" w:rsidR="00DF5DC8" w:rsidRDefault="005B5C99">
            <w:pPr>
              <w:spacing w:line="240" w:lineRule="exact"/>
              <w:jc w:val="center"/>
              <w:rPr>
                <w:rFonts w:ascii="仿宋" w:eastAsia="仿宋" w:hAnsi="仿宋"/>
                <w:szCs w:val="21"/>
              </w:rPr>
            </w:pPr>
            <w:r>
              <w:rPr>
                <w:rFonts w:ascii="仿宋" w:eastAsia="仿宋" w:hAnsi="仿宋" w:hint="eastAsia"/>
                <w:szCs w:val="21"/>
              </w:rPr>
              <w:t>实训时间</w:t>
            </w:r>
          </w:p>
          <w:p w14:paraId="354CD37E" w14:textId="77777777" w:rsidR="00DF5DC8" w:rsidRDefault="005B5C99">
            <w:pPr>
              <w:spacing w:line="240" w:lineRule="exact"/>
              <w:jc w:val="center"/>
              <w:rPr>
                <w:rFonts w:ascii="仿宋" w:eastAsia="仿宋" w:hAnsi="仿宋"/>
                <w:color w:val="000000"/>
                <w:szCs w:val="21"/>
              </w:rPr>
            </w:pPr>
            <w:r>
              <w:rPr>
                <w:rFonts w:ascii="仿宋" w:eastAsia="仿宋" w:hAnsi="仿宋" w:hint="eastAsia"/>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14:paraId="5F5A641C" w14:textId="77777777" w:rsidR="00DF5DC8" w:rsidRDefault="005B5C99">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训人数</w:t>
            </w:r>
            <w:proofErr w:type="gramEnd"/>
          </w:p>
        </w:tc>
      </w:tr>
      <w:tr w:rsidR="00DF5DC8" w14:paraId="5BEE351E"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303D28F5"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1</w:t>
            </w:r>
          </w:p>
        </w:tc>
        <w:tc>
          <w:tcPr>
            <w:tcW w:w="2292" w:type="dxa"/>
            <w:tcBorders>
              <w:top w:val="single" w:sz="6" w:space="0" w:color="auto"/>
              <w:bottom w:val="single" w:sz="6" w:space="0" w:color="auto"/>
              <w:right w:val="single" w:sz="4" w:space="0" w:color="auto"/>
            </w:tcBorders>
            <w:vAlign w:val="center"/>
          </w:tcPr>
          <w:p w14:paraId="355914B9"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福建成达兴智能</w:t>
            </w:r>
          </w:p>
          <w:p w14:paraId="357CCF4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科技股份有限公司</w:t>
            </w:r>
          </w:p>
        </w:tc>
        <w:tc>
          <w:tcPr>
            <w:tcW w:w="2772" w:type="dxa"/>
            <w:tcBorders>
              <w:top w:val="single" w:sz="6" w:space="0" w:color="auto"/>
              <w:left w:val="single" w:sz="4" w:space="0" w:color="auto"/>
              <w:bottom w:val="single" w:sz="6" w:space="0" w:color="auto"/>
              <w:right w:val="single" w:sz="4" w:space="0" w:color="auto"/>
            </w:tcBorders>
            <w:vAlign w:val="center"/>
          </w:tcPr>
          <w:p w14:paraId="1027C67C"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校内生产性实训基地、综合实训、顶岗实习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60F63CAA"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618239BF"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20</w:t>
            </w:r>
          </w:p>
        </w:tc>
      </w:tr>
      <w:tr w:rsidR="00DF5DC8" w14:paraId="45600317"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5C78ACD8"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w:t>
            </w:r>
          </w:p>
        </w:tc>
        <w:tc>
          <w:tcPr>
            <w:tcW w:w="2292" w:type="dxa"/>
            <w:tcBorders>
              <w:top w:val="single" w:sz="6" w:space="0" w:color="auto"/>
              <w:bottom w:val="single" w:sz="6" w:space="0" w:color="auto"/>
              <w:right w:val="single" w:sz="4" w:space="0" w:color="auto"/>
            </w:tcBorders>
            <w:vAlign w:val="center"/>
          </w:tcPr>
          <w:p w14:paraId="1C8BB85B"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中国移动通信集团</w:t>
            </w:r>
          </w:p>
          <w:p w14:paraId="372C4563"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福建分公司</w:t>
            </w:r>
          </w:p>
        </w:tc>
        <w:tc>
          <w:tcPr>
            <w:tcW w:w="2772" w:type="dxa"/>
            <w:tcBorders>
              <w:top w:val="single" w:sz="6" w:space="0" w:color="auto"/>
              <w:left w:val="single" w:sz="4" w:space="0" w:color="auto"/>
              <w:bottom w:val="single" w:sz="6" w:space="0" w:color="auto"/>
              <w:right w:val="single" w:sz="4" w:space="0" w:color="auto"/>
            </w:tcBorders>
            <w:vAlign w:val="center"/>
          </w:tcPr>
          <w:p w14:paraId="386EC7FF"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了解计算机网络公司工作流程和技术需求、综合实训、顶岗实习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0CFB6419"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233BBA1F"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20</w:t>
            </w:r>
          </w:p>
        </w:tc>
      </w:tr>
      <w:tr w:rsidR="00DF5DC8" w14:paraId="15F19A33"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0F635C4E"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3</w:t>
            </w:r>
          </w:p>
        </w:tc>
        <w:tc>
          <w:tcPr>
            <w:tcW w:w="2292" w:type="dxa"/>
            <w:tcBorders>
              <w:top w:val="single" w:sz="6" w:space="0" w:color="auto"/>
              <w:bottom w:val="single" w:sz="6" w:space="0" w:color="auto"/>
              <w:right w:val="single" w:sz="4" w:space="0" w:color="auto"/>
            </w:tcBorders>
            <w:vAlign w:val="center"/>
          </w:tcPr>
          <w:p w14:paraId="71D8D2BB"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厦门市执</w:t>
            </w:r>
            <w:proofErr w:type="gramStart"/>
            <w:r>
              <w:rPr>
                <w:rFonts w:ascii="仿宋" w:eastAsia="仿宋" w:hAnsi="仿宋" w:hint="eastAsia"/>
                <w:color w:val="000000"/>
                <w:sz w:val="24"/>
              </w:rPr>
              <w:t>象</w:t>
            </w:r>
            <w:proofErr w:type="gramEnd"/>
            <w:r>
              <w:rPr>
                <w:rFonts w:ascii="仿宋" w:eastAsia="仿宋" w:hAnsi="仿宋" w:hint="eastAsia"/>
                <w:color w:val="000000"/>
                <w:sz w:val="24"/>
              </w:rPr>
              <w:t>智能科技</w:t>
            </w:r>
          </w:p>
          <w:p w14:paraId="26194B3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有限公司</w:t>
            </w:r>
          </w:p>
        </w:tc>
        <w:tc>
          <w:tcPr>
            <w:tcW w:w="2772" w:type="dxa"/>
            <w:tcBorders>
              <w:top w:val="single" w:sz="6" w:space="0" w:color="auto"/>
              <w:left w:val="single" w:sz="4" w:space="0" w:color="auto"/>
              <w:bottom w:val="single" w:sz="6" w:space="0" w:color="auto"/>
              <w:right w:val="single" w:sz="4" w:space="0" w:color="auto"/>
            </w:tcBorders>
            <w:vAlign w:val="center"/>
          </w:tcPr>
          <w:p w14:paraId="33666900"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计算机视觉项目实训、综合实训、顶岗实习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7AD6E270"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20B9E0CB"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20</w:t>
            </w:r>
          </w:p>
        </w:tc>
      </w:tr>
      <w:tr w:rsidR="00DF5DC8" w14:paraId="027A87FA"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70B550D2"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4</w:t>
            </w:r>
          </w:p>
        </w:tc>
        <w:tc>
          <w:tcPr>
            <w:tcW w:w="2292" w:type="dxa"/>
            <w:tcBorders>
              <w:top w:val="single" w:sz="6" w:space="0" w:color="auto"/>
              <w:bottom w:val="single" w:sz="6" w:space="0" w:color="auto"/>
              <w:right w:val="single" w:sz="4" w:space="0" w:color="auto"/>
            </w:tcBorders>
            <w:vAlign w:val="center"/>
          </w:tcPr>
          <w:p w14:paraId="76EA6E43" w14:textId="77777777" w:rsidR="00DF5DC8" w:rsidRDefault="005B5C99">
            <w:pPr>
              <w:spacing w:line="360" w:lineRule="exact"/>
              <w:jc w:val="center"/>
              <w:rPr>
                <w:rFonts w:ascii="仿宋" w:eastAsia="仿宋" w:hAnsi="仿宋"/>
                <w:color w:val="000000"/>
                <w:sz w:val="24"/>
              </w:rPr>
            </w:pPr>
            <w:proofErr w:type="gramStart"/>
            <w:r>
              <w:rPr>
                <w:rFonts w:ascii="仿宋" w:eastAsia="仿宋" w:hAnsi="仿宋" w:hint="eastAsia"/>
                <w:color w:val="000000"/>
                <w:sz w:val="24"/>
              </w:rPr>
              <w:t>厦门柏事特</w:t>
            </w:r>
            <w:proofErr w:type="gramEnd"/>
            <w:r>
              <w:rPr>
                <w:rFonts w:ascii="仿宋" w:eastAsia="仿宋" w:hAnsi="仿宋" w:hint="eastAsia"/>
                <w:color w:val="000000"/>
                <w:sz w:val="24"/>
              </w:rPr>
              <w:t>信息</w:t>
            </w:r>
          </w:p>
          <w:p w14:paraId="1A9508C9"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科技有限公司</w:t>
            </w:r>
          </w:p>
        </w:tc>
        <w:tc>
          <w:tcPr>
            <w:tcW w:w="2772" w:type="dxa"/>
            <w:tcBorders>
              <w:top w:val="single" w:sz="6" w:space="0" w:color="auto"/>
              <w:left w:val="single" w:sz="4" w:space="0" w:color="auto"/>
              <w:bottom w:val="single" w:sz="6" w:space="0" w:color="auto"/>
              <w:right w:val="single" w:sz="4" w:space="0" w:color="auto"/>
            </w:tcBorders>
            <w:vAlign w:val="center"/>
          </w:tcPr>
          <w:p w14:paraId="627ED804"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观摩网络设备新产品、综合实训、顶岗实习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3731F8DB"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1324B683"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20</w:t>
            </w:r>
          </w:p>
        </w:tc>
      </w:tr>
      <w:tr w:rsidR="00DF5DC8" w14:paraId="59F598A0"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31BF20C4"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5</w:t>
            </w:r>
          </w:p>
        </w:tc>
        <w:tc>
          <w:tcPr>
            <w:tcW w:w="2292" w:type="dxa"/>
            <w:tcBorders>
              <w:top w:val="single" w:sz="6" w:space="0" w:color="auto"/>
              <w:bottom w:val="single" w:sz="6" w:space="0" w:color="auto"/>
              <w:right w:val="single" w:sz="4" w:space="0" w:color="auto"/>
            </w:tcBorders>
            <w:vAlign w:val="center"/>
          </w:tcPr>
          <w:p w14:paraId="0C58D9B9"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厦门</w:t>
            </w:r>
            <w:proofErr w:type="gramStart"/>
            <w:r>
              <w:rPr>
                <w:rFonts w:ascii="仿宋" w:eastAsia="仿宋" w:hAnsi="仿宋" w:hint="eastAsia"/>
                <w:color w:val="000000"/>
                <w:sz w:val="24"/>
              </w:rPr>
              <w:t>煜</w:t>
            </w:r>
            <w:proofErr w:type="gramEnd"/>
            <w:r>
              <w:rPr>
                <w:rFonts w:ascii="仿宋" w:eastAsia="仿宋" w:hAnsi="仿宋" w:hint="eastAsia"/>
                <w:color w:val="000000"/>
                <w:sz w:val="24"/>
              </w:rPr>
              <w:t>凡信息</w:t>
            </w:r>
          </w:p>
          <w:p w14:paraId="47A54282"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科技有限公司</w:t>
            </w:r>
          </w:p>
        </w:tc>
        <w:tc>
          <w:tcPr>
            <w:tcW w:w="2772" w:type="dxa"/>
            <w:tcBorders>
              <w:top w:val="single" w:sz="6" w:space="0" w:color="auto"/>
              <w:left w:val="single" w:sz="4" w:space="0" w:color="auto"/>
              <w:bottom w:val="single" w:sz="6" w:space="0" w:color="auto"/>
              <w:right w:val="single" w:sz="4" w:space="0" w:color="auto"/>
            </w:tcBorders>
            <w:vAlign w:val="center"/>
          </w:tcPr>
          <w:p w14:paraId="29F546D3"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了解计算机网络公司工作流程和技术需求、综合实训、顶岗实习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41AADF13"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533CAE3F"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10</w:t>
            </w:r>
          </w:p>
        </w:tc>
      </w:tr>
      <w:tr w:rsidR="00DF5DC8" w14:paraId="2D587D01"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3DED27FD"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lastRenderedPageBreak/>
              <w:t>6</w:t>
            </w:r>
          </w:p>
        </w:tc>
        <w:tc>
          <w:tcPr>
            <w:tcW w:w="2292" w:type="dxa"/>
            <w:tcBorders>
              <w:top w:val="single" w:sz="6" w:space="0" w:color="auto"/>
              <w:bottom w:val="single" w:sz="6" w:space="0" w:color="auto"/>
              <w:right w:val="single" w:sz="4" w:space="0" w:color="auto"/>
            </w:tcBorders>
            <w:vAlign w:val="center"/>
          </w:tcPr>
          <w:p w14:paraId="4E23E409"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厦门</w:t>
            </w:r>
            <w:proofErr w:type="gramStart"/>
            <w:r>
              <w:rPr>
                <w:rFonts w:ascii="仿宋" w:eastAsia="仿宋" w:hAnsi="仿宋" w:hint="eastAsia"/>
                <w:color w:val="000000"/>
                <w:sz w:val="24"/>
              </w:rPr>
              <w:t>鑫</w:t>
            </w:r>
            <w:proofErr w:type="gramEnd"/>
            <w:r>
              <w:rPr>
                <w:rFonts w:ascii="仿宋" w:eastAsia="仿宋" w:hAnsi="仿宋" w:hint="eastAsia"/>
                <w:color w:val="000000"/>
                <w:sz w:val="24"/>
              </w:rPr>
              <w:t>微思</w:t>
            </w:r>
          </w:p>
          <w:p w14:paraId="51EFFFEA"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科技有限公司</w:t>
            </w:r>
          </w:p>
        </w:tc>
        <w:tc>
          <w:tcPr>
            <w:tcW w:w="2772" w:type="dxa"/>
            <w:tcBorders>
              <w:top w:val="single" w:sz="6" w:space="0" w:color="auto"/>
              <w:left w:val="single" w:sz="4" w:space="0" w:color="auto"/>
              <w:bottom w:val="single" w:sz="6" w:space="0" w:color="auto"/>
              <w:right w:val="single" w:sz="4" w:space="0" w:color="auto"/>
            </w:tcBorders>
            <w:vAlign w:val="center"/>
          </w:tcPr>
          <w:p w14:paraId="7F399B41"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参与布线现场勘查、综合实训、顶岗实习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6006185A"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64E12BC1"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20</w:t>
            </w:r>
          </w:p>
        </w:tc>
      </w:tr>
      <w:tr w:rsidR="00DF5DC8" w14:paraId="0602759D"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36C06CCD"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7</w:t>
            </w:r>
          </w:p>
        </w:tc>
        <w:tc>
          <w:tcPr>
            <w:tcW w:w="2292" w:type="dxa"/>
            <w:tcBorders>
              <w:top w:val="single" w:sz="6" w:space="0" w:color="auto"/>
              <w:bottom w:val="single" w:sz="6" w:space="0" w:color="auto"/>
              <w:right w:val="single" w:sz="4" w:space="0" w:color="auto"/>
            </w:tcBorders>
            <w:vAlign w:val="center"/>
          </w:tcPr>
          <w:p w14:paraId="0F1ABB5C"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厦门</w:t>
            </w:r>
            <w:proofErr w:type="gramStart"/>
            <w:r>
              <w:rPr>
                <w:rFonts w:ascii="仿宋" w:eastAsia="仿宋" w:hAnsi="仿宋" w:hint="eastAsia"/>
                <w:color w:val="000000"/>
                <w:sz w:val="24"/>
              </w:rPr>
              <w:t>智融创</w:t>
            </w:r>
            <w:proofErr w:type="gramEnd"/>
          </w:p>
          <w:p w14:paraId="0F926575"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网络技术有限公司</w:t>
            </w:r>
          </w:p>
        </w:tc>
        <w:tc>
          <w:tcPr>
            <w:tcW w:w="2772" w:type="dxa"/>
            <w:tcBorders>
              <w:top w:val="single" w:sz="6" w:space="0" w:color="auto"/>
              <w:left w:val="single" w:sz="4" w:space="0" w:color="auto"/>
              <w:bottom w:val="single" w:sz="6" w:space="0" w:color="auto"/>
              <w:right w:val="single" w:sz="4" w:space="0" w:color="auto"/>
            </w:tcBorders>
            <w:vAlign w:val="center"/>
          </w:tcPr>
          <w:p w14:paraId="7E4AF358"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参与网络公司网络日常管理和布线工作、综合实训、顶岗实习</w:t>
            </w:r>
          </w:p>
        </w:tc>
        <w:tc>
          <w:tcPr>
            <w:tcW w:w="1882" w:type="dxa"/>
            <w:tcBorders>
              <w:top w:val="single" w:sz="6" w:space="0" w:color="auto"/>
              <w:left w:val="single" w:sz="4" w:space="0" w:color="auto"/>
              <w:bottom w:val="single" w:sz="6" w:space="0" w:color="auto"/>
              <w:right w:val="single" w:sz="4" w:space="0" w:color="auto"/>
            </w:tcBorders>
            <w:vAlign w:val="center"/>
          </w:tcPr>
          <w:p w14:paraId="1C667FDE"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6" w:space="0" w:color="auto"/>
              <w:right w:val="single" w:sz="12" w:space="0" w:color="auto"/>
            </w:tcBorders>
            <w:vAlign w:val="center"/>
          </w:tcPr>
          <w:p w14:paraId="234415BB"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10</w:t>
            </w:r>
          </w:p>
        </w:tc>
      </w:tr>
      <w:tr w:rsidR="00DF5DC8" w14:paraId="06C2321C" w14:textId="77777777">
        <w:trPr>
          <w:cantSplit/>
          <w:trHeight w:val="283"/>
          <w:jc w:val="center"/>
        </w:trPr>
        <w:tc>
          <w:tcPr>
            <w:tcW w:w="783" w:type="dxa"/>
            <w:tcBorders>
              <w:top w:val="single" w:sz="6" w:space="0" w:color="auto"/>
              <w:bottom w:val="single" w:sz="12" w:space="0" w:color="auto"/>
              <w:right w:val="single" w:sz="4" w:space="0" w:color="auto"/>
            </w:tcBorders>
            <w:vAlign w:val="center"/>
          </w:tcPr>
          <w:p w14:paraId="2766B0DF"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8</w:t>
            </w:r>
          </w:p>
        </w:tc>
        <w:tc>
          <w:tcPr>
            <w:tcW w:w="2292" w:type="dxa"/>
            <w:tcBorders>
              <w:top w:val="single" w:sz="6" w:space="0" w:color="auto"/>
              <w:bottom w:val="single" w:sz="12" w:space="0" w:color="auto"/>
              <w:right w:val="single" w:sz="4" w:space="0" w:color="auto"/>
            </w:tcBorders>
            <w:vAlign w:val="center"/>
          </w:tcPr>
          <w:p w14:paraId="299C34A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厦门</w:t>
            </w:r>
            <w:proofErr w:type="gramStart"/>
            <w:r>
              <w:rPr>
                <w:rFonts w:ascii="仿宋" w:eastAsia="仿宋" w:hAnsi="仿宋" w:hint="eastAsia"/>
                <w:color w:val="000000"/>
                <w:sz w:val="24"/>
              </w:rPr>
              <w:t>美亚柏科</w:t>
            </w:r>
            <w:proofErr w:type="gramEnd"/>
          </w:p>
          <w:p w14:paraId="689BC141" w14:textId="77777777" w:rsidR="00DF5DC8" w:rsidRDefault="005B5C99">
            <w:pPr>
              <w:spacing w:line="360" w:lineRule="exact"/>
              <w:jc w:val="center"/>
              <w:rPr>
                <w:rFonts w:ascii="仿宋" w:eastAsia="仿宋" w:hAnsi="仿宋"/>
                <w:color w:val="000000"/>
                <w:sz w:val="24"/>
              </w:rPr>
            </w:pPr>
            <w:r>
              <w:rPr>
                <w:rFonts w:ascii="仿宋" w:eastAsia="仿宋" w:hAnsi="仿宋" w:hint="eastAsia"/>
                <w:color w:val="000000"/>
                <w:sz w:val="24"/>
              </w:rPr>
              <w:t>信息股份有限公司</w:t>
            </w:r>
          </w:p>
        </w:tc>
        <w:tc>
          <w:tcPr>
            <w:tcW w:w="2772" w:type="dxa"/>
            <w:tcBorders>
              <w:top w:val="single" w:sz="6" w:space="0" w:color="auto"/>
              <w:left w:val="single" w:sz="4" w:space="0" w:color="auto"/>
              <w:bottom w:val="single" w:sz="12" w:space="0" w:color="auto"/>
              <w:right w:val="single" w:sz="4" w:space="0" w:color="auto"/>
            </w:tcBorders>
            <w:vAlign w:val="center"/>
          </w:tcPr>
          <w:p w14:paraId="3A51C05E"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日常AI平台维护工作、综合实训、顶岗实习</w:t>
            </w:r>
          </w:p>
        </w:tc>
        <w:tc>
          <w:tcPr>
            <w:tcW w:w="1882" w:type="dxa"/>
            <w:tcBorders>
              <w:top w:val="single" w:sz="6" w:space="0" w:color="auto"/>
              <w:left w:val="single" w:sz="4" w:space="0" w:color="auto"/>
              <w:bottom w:val="single" w:sz="12" w:space="0" w:color="auto"/>
              <w:right w:val="single" w:sz="4" w:space="0" w:color="auto"/>
            </w:tcBorders>
            <w:vAlign w:val="center"/>
          </w:tcPr>
          <w:p w14:paraId="6D4DA33F" w14:textId="77777777" w:rsidR="00DF5DC8" w:rsidRDefault="005B5C99">
            <w:pPr>
              <w:spacing w:line="360" w:lineRule="exact"/>
              <w:jc w:val="left"/>
              <w:rPr>
                <w:rFonts w:ascii="仿宋" w:eastAsia="仿宋" w:hAnsi="仿宋"/>
                <w:color w:val="000000"/>
                <w:sz w:val="24"/>
              </w:rPr>
            </w:pPr>
            <w:r>
              <w:rPr>
                <w:rFonts w:ascii="仿宋" w:eastAsia="仿宋" w:hAnsi="仿宋" w:hint="eastAsia"/>
                <w:color w:val="000000"/>
                <w:sz w:val="24"/>
              </w:rPr>
              <w:t>第五学期19W</w:t>
            </w:r>
          </w:p>
        </w:tc>
        <w:tc>
          <w:tcPr>
            <w:tcW w:w="1773" w:type="dxa"/>
            <w:tcBorders>
              <w:top w:val="single" w:sz="6" w:space="0" w:color="auto"/>
              <w:left w:val="single" w:sz="4" w:space="0" w:color="auto"/>
              <w:bottom w:val="single" w:sz="12" w:space="0" w:color="auto"/>
              <w:right w:val="single" w:sz="12" w:space="0" w:color="auto"/>
            </w:tcBorders>
            <w:vAlign w:val="center"/>
          </w:tcPr>
          <w:p w14:paraId="567CA491" w14:textId="77777777" w:rsidR="00DF5DC8" w:rsidRDefault="005B5C99">
            <w:pPr>
              <w:adjustRightInd w:val="0"/>
              <w:snapToGrid w:val="0"/>
              <w:spacing w:line="240" w:lineRule="exact"/>
              <w:jc w:val="center"/>
              <w:rPr>
                <w:rFonts w:ascii="宋体" w:hAnsi="宋体"/>
                <w:color w:val="000000"/>
                <w:szCs w:val="21"/>
              </w:rPr>
            </w:pPr>
            <w:r>
              <w:rPr>
                <w:rFonts w:ascii="宋体" w:hAnsi="宋体" w:hint="eastAsia"/>
                <w:color w:val="000000"/>
                <w:szCs w:val="21"/>
              </w:rPr>
              <w:t>20</w:t>
            </w:r>
          </w:p>
        </w:tc>
      </w:tr>
    </w:tbl>
    <w:p w14:paraId="63091112" w14:textId="77777777" w:rsidR="00DF5DC8" w:rsidRDefault="00DF5DC8">
      <w:pPr>
        <w:spacing w:line="440" w:lineRule="exact"/>
        <w:rPr>
          <w:rFonts w:ascii="仿宋" w:eastAsia="仿宋" w:hAnsi="仿宋"/>
          <w:bCs/>
          <w:color w:val="000000"/>
          <w:sz w:val="24"/>
        </w:rPr>
      </w:pPr>
    </w:p>
    <w:p w14:paraId="6DE0C284" w14:textId="77777777" w:rsidR="00DF5DC8" w:rsidRDefault="005B5C99">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 xml:space="preserve">（三）教学资源 </w:t>
      </w:r>
    </w:p>
    <w:p w14:paraId="62934021" w14:textId="77777777" w:rsidR="00DF5DC8" w:rsidRDefault="005B5C99">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46102DB2" w14:textId="77777777" w:rsidR="00DF5DC8" w:rsidRDefault="005B5C99">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专业建设团队根据专业建设指导委员会的建议，针对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14:paraId="75B5DB3B" w14:textId="77777777" w:rsidR="00DF5DC8" w:rsidRDefault="005B5C99">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教材选用：根据《厦门软件职业技术学院教材选用与征订管理办法》</w:t>
      </w:r>
      <w:r>
        <w:rPr>
          <w:rFonts w:ascii="仿宋_GB2312" w:eastAsia="仿宋_GB2312" w:hAnsi="仿宋" w:hint="eastAsia"/>
          <w:bCs/>
        </w:rPr>
        <w:t>(2020年修订)</w:t>
      </w:r>
      <w:r>
        <w:rPr>
          <w:rFonts w:ascii="仿宋" w:eastAsia="仿宋" w:hAnsi="仿宋" w:hint="eastAsia"/>
          <w:color w:val="000000"/>
          <w:sz w:val="24"/>
        </w:rPr>
        <w:t>教材选用应结合区域和学校实际，切实服务人才培养。遵循教材优先选用“十三五”、“十四五”国家级规划教材、教育部教学指导委员会推荐教材、国家级省级精品教材，选用适合高职高专院校使用教材，以保证教材的质量。</w:t>
      </w:r>
    </w:p>
    <w:p w14:paraId="5CA850E8" w14:textId="77777777" w:rsidR="00DF5DC8" w:rsidRDefault="005B5C99">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教学资源共享与利用：选用国家资源共享课程教学资源。在课程教学资源的选择上，除了课程教师自主开发专业课程教学资源外，还根据情况选用国家资源共享课程教学资源，拓展学生知识面，提高教学效果。</w:t>
      </w:r>
    </w:p>
    <w:p w14:paraId="4034B277" w14:textId="77777777" w:rsidR="00DF5DC8" w:rsidRDefault="005B5C99">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14:paraId="40AF656F" w14:textId="77777777" w:rsidR="00DF5DC8" w:rsidRDefault="005B5C99">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教科研等工作的需要，方便师生查询、借阅、专业类图书文献主要包括：与本专业有关的图书、期刊、资料、规范规程、标准、法律法规、图集图纸等，并能及时更新、充实。</w:t>
      </w:r>
    </w:p>
    <w:p w14:paraId="23D323E0" w14:textId="77777777" w:rsidR="00DF5DC8" w:rsidRDefault="005B5C99">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14:paraId="761405F7"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 xml:space="preserve">学院开放式实验室课外完全对学生开放，完全能满足学生的上机要求，同时学生宿舍也接入了宽带，可以随时查阅校园网信息，丰富了学生的专业知识和课余文化生活。  </w:t>
      </w:r>
    </w:p>
    <w:p w14:paraId="7935BA68" w14:textId="77777777" w:rsidR="00DF5DC8" w:rsidRDefault="005B5C99">
      <w:pPr>
        <w:autoSpaceDE w:val="0"/>
        <w:autoSpaceDN w:val="0"/>
        <w:adjustRightInd w:val="0"/>
        <w:spacing w:line="440" w:lineRule="exact"/>
        <w:ind w:firstLine="482"/>
        <w:rPr>
          <w:rFonts w:ascii="仿宋" w:eastAsia="仿宋" w:hAnsi="仿宋"/>
          <w:bCs/>
          <w:color w:val="000000"/>
          <w:sz w:val="24"/>
        </w:rPr>
      </w:pPr>
      <w:r>
        <w:rPr>
          <w:rFonts w:ascii="仿宋" w:eastAsia="仿宋" w:hAnsi="仿宋" w:hint="eastAsia"/>
          <w:color w:val="000000"/>
          <w:sz w:val="24"/>
        </w:rPr>
        <w:t>采用网络平台教学，能够共享各门课程教学资源，给师生提供一个学习、交流的平台，实现教学资源共享。人工智能技术应用专业主要课程的教学资源均已创建上传到Moodle平台，通过平台对老师和学生开放，从而实现网络化教学。</w:t>
      </w:r>
    </w:p>
    <w:p w14:paraId="1D3D145B" w14:textId="77777777" w:rsidR="00DF5DC8" w:rsidRDefault="005B5C99">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 xml:space="preserve">（四）教学方法 </w:t>
      </w:r>
    </w:p>
    <w:p w14:paraId="4B42A22D" w14:textId="77777777" w:rsidR="00DF5DC8" w:rsidRDefault="005B5C99">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lastRenderedPageBreak/>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56547E40" w14:textId="77777777" w:rsidR="00DF5DC8" w:rsidRDefault="005B5C99">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 xml:space="preserve">（五）学习评价 </w:t>
      </w:r>
    </w:p>
    <w:p w14:paraId="027C384B" w14:textId="77777777" w:rsidR="00DF5DC8" w:rsidRDefault="005B5C99">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72883CF5"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采用过程性评价与终结性考核相结合的方法，具体比例可根据课程确定。</w:t>
      </w:r>
    </w:p>
    <w:p w14:paraId="6F97672F"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1．过程性评价</w:t>
      </w:r>
    </w:p>
    <w:p w14:paraId="1E5E614D" w14:textId="77777777" w:rsidR="00DF5DC8" w:rsidRDefault="005B5C99">
      <w:pPr>
        <w:pStyle w:val="a7"/>
        <w:ind w:firstLine="480"/>
        <w:rPr>
          <w:rFonts w:ascii="仿宋" w:eastAsia="仿宋" w:hAnsi="仿宋"/>
          <w:color w:val="000000"/>
          <w:sz w:val="24"/>
          <w:szCs w:val="24"/>
        </w:rPr>
      </w:pPr>
      <w:r>
        <w:rPr>
          <w:rFonts w:ascii="仿宋" w:eastAsia="仿宋" w:hAnsi="仿宋"/>
          <w:color w:val="000000"/>
          <w:sz w:val="24"/>
          <w:szCs w:val="24"/>
        </w:rPr>
        <w:t>过程性评</w:t>
      </w:r>
      <w:r>
        <w:rPr>
          <w:rFonts w:ascii="仿宋" w:eastAsia="仿宋" w:hAnsi="仿宋" w:hint="eastAsia"/>
          <w:color w:val="000000"/>
          <w:sz w:val="24"/>
          <w:szCs w:val="24"/>
        </w:rPr>
        <w:t>价以</w:t>
      </w:r>
      <w:r>
        <w:rPr>
          <w:rFonts w:ascii="仿宋" w:eastAsia="仿宋" w:hAnsi="仿宋"/>
          <w:color w:val="000000"/>
          <w:sz w:val="24"/>
          <w:szCs w:val="24"/>
        </w:rPr>
        <w:t>平时操作考评</w:t>
      </w:r>
      <w:r>
        <w:rPr>
          <w:rFonts w:ascii="仿宋" w:eastAsia="仿宋" w:hAnsi="仿宋" w:hint="eastAsia"/>
          <w:color w:val="000000"/>
          <w:sz w:val="24"/>
          <w:szCs w:val="24"/>
        </w:rPr>
        <w:t>（多项任务）的平均成绩计算。平时操作考评成绩由以下部分组成：</w:t>
      </w:r>
    </w:p>
    <w:p w14:paraId="25C777C1"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1）考勤成绩：重点考核学生的组织纪律及时间观念，按照日常考勤进行。</w:t>
      </w:r>
    </w:p>
    <w:p w14:paraId="7049E41A"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2）学生自我评价：学生按照教师的规范要求和标准，对课程学习中自己的技术能力、关键能力和协调组织能力进行自我评估。</w:t>
      </w:r>
    </w:p>
    <w:p w14:paraId="5DC0B41A"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3）小组民主评价：将学生进行合理分组，使得学生由个人状态转变为有机结合的协作组状态。将小组的集体任务细分成若干个相互独立的子任务，小组中的每个同学明确自己、他人的任务和工作规范，了解自己以及他人所扮演的角色。在教师的指导下，学生自主制定项目工作计划，确定工作步骤、程序和完成任务。小组成员以客观、公正、民主的原则对小组中其他成员的作品进行评论，对其能力和展示出的优缺点进行讨论总结。</w:t>
      </w:r>
    </w:p>
    <w:p w14:paraId="44CA309F"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4）指导教师评价：指导教师严格按照实训的规范要求和标准，对每位学生的技术能力、关键能力、任务完成情况行综合评价。</w:t>
      </w:r>
    </w:p>
    <w:p w14:paraId="1BB8222D"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建议：</w:t>
      </w:r>
      <w:proofErr w:type="gramStart"/>
      <w:r>
        <w:rPr>
          <w:rFonts w:ascii="仿宋" w:eastAsia="仿宋" w:hAnsi="仿宋" w:hint="eastAsia"/>
          <w:color w:val="000000"/>
          <w:sz w:val="24"/>
          <w:szCs w:val="24"/>
        </w:rPr>
        <w:t>考勤占</w:t>
      </w:r>
      <w:proofErr w:type="gramEnd"/>
      <w:r>
        <w:rPr>
          <w:rFonts w:ascii="仿宋" w:eastAsia="仿宋" w:hAnsi="仿宋" w:hint="eastAsia"/>
          <w:color w:val="000000"/>
          <w:sz w:val="24"/>
          <w:szCs w:val="24"/>
        </w:rPr>
        <w:t>10%、学生自我</w:t>
      </w:r>
      <w:proofErr w:type="gramStart"/>
      <w:r>
        <w:rPr>
          <w:rFonts w:ascii="仿宋" w:eastAsia="仿宋" w:hAnsi="仿宋" w:hint="eastAsia"/>
          <w:color w:val="000000"/>
          <w:sz w:val="24"/>
          <w:szCs w:val="24"/>
        </w:rPr>
        <w:t>评价占</w:t>
      </w:r>
      <w:proofErr w:type="gramEnd"/>
      <w:r>
        <w:rPr>
          <w:rFonts w:ascii="仿宋" w:eastAsia="仿宋" w:hAnsi="仿宋" w:hint="eastAsia"/>
          <w:color w:val="000000"/>
          <w:sz w:val="24"/>
          <w:szCs w:val="24"/>
        </w:rPr>
        <w:t>10%、小组民主</w:t>
      </w:r>
      <w:proofErr w:type="gramStart"/>
      <w:r>
        <w:rPr>
          <w:rFonts w:ascii="仿宋" w:eastAsia="仿宋" w:hAnsi="仿宋" w:hint="eastAsia"/>
          <w:color w:val="000000"/>
          <w:sz w:val="24"/>
          <w:szCs w:val="24"/>
        </w:rPr>
        <w:t>评价占</w:t>
      </w:r>
      <w:proofErr w:type="gramEnd"/>
      <w:r>
        <w:rPr>
          <w:rFonts w:ascii="仿宋" w:eastAsia="仿宋" w:hAnsi="仿宋" w:hint="eastAsia"/>
          <w:color w:val="000000"/>
          <w:sz w:val="24"/>
          <w:szCs w:val="24"/>
        </w:rPr>
        <w:t>20%、指导教师</w:t>
      </w:r>
      <w:proofErr w:type="gramStart"/>
      <w:r>
        <w:rPr>
          <w:rFonts w:ascii="仿宋" w:eastAsia="仿宋" w:hAnsi="仿宋" w:hint="eastAsia"/>
          <w:color w:val="000000"/>
          <w:sz w:val="24"/>
          <w:szCs w:val="24"/>
        </w:rPr>
        <w:t>评价占</w:t>
      </w:r>
      <w:proofErr w:type="gramEnd"/>
      <w:r>
        <w:rPr>
          <w:rFonts w:ascii="仿宋" w:eastAsia="仿宋" w:hAnsi="仿宋" w:hint="eastAsia"/>
          <w:color w:val="000000"/>
          <w:sz w:val="24"/>
          <w:szCs w:val="24"/>
        </w:rPr>
        <w:t>60%。</w:t>
      </w:r>
    </w:p>
    <w:p w14:paraId="0203C6BB"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 xml:space="preserve">2．终结性考核 </w:t>
      </w:r>
    </w:p>
    <w:p w14:paraId="65EBB81E"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终结性考核即</w:t>
      </w:r>
      <w:r>
        <w:rPr>
          <w:rFonts w:ascii="仿宋" w:eastAsia="仿宋" w:hAnsi="仿宋"/>
          <w:color w:val="000000"/>
          <w:sz w:val="24"/>
          <w:szCs w:val="24"/>
        </w:rPr>
        <w:t>期末考</w:t>
      </w:r>
      <w:r>
        <w:rPr>
          <w:rFonts w:ascii="仿宋" w:eastAsia="仿宋" w:hAnsi="仿宋" w:hint="eastAsia"/>
          <w:color w:val="000000"/>
          <w:sz w:val="24"/>
          <w:szCs w:val="24"/>
        </w:rPr>
        <w:t>试。综合考察学生对所学知识的灵活应用及解决问题的能力、职业能力，为后续课程的学习夯实理论和技能基础。</w:t>
      </w:r>
    </w:p>
    <w:p w14:paraId="1F033BFB"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3.期末总评成绩</w:t>
      </w:r>
    </w:p>
    <w:p w14:paraId="5A20D7EF" w14:textId="77777777" w:rsidR="00DF5DC8" w:rsidRDefault="005B5C99">
      <w:pPr>
        <w:pStyle w:val="a7"/>
        <w:ind w:firstLine="480"/>
        <w:rPr>
          <w:rFonts w:ascii="仿宋" w:eastAsia="仿宋" w:hAnsi="仿宋"/>
          <w:color w:val="000000"/>
          <w:sz w:val="24"/>
          <w:szCs w:val="24"/>
        </w:rPr>
      </w:pPr>
      <w:r>
        <w:rPr>
          <w:rFonts w:ascii="仿宋" w:eastAsia="仿宋" w:hAnsi="仿宋" w:hint="eastAsia"/>
          <w:color w:val="000000"/>
          <w:sz w:val="24"/>
          <w:szCs w:val="24"/>
        </w:rPr>
        <w:t>建议，总评成绩=过程性评价50%+期末考试50%</w:t>
      </w:r>
      <w:r>
        <w:rPr>
          <w:rFonts w:ascii="仿宋" w:eastAsia="仿宋" w:hAnsi="仿宋"/>
          <w:color w:val="000000"/>
          <w:sz w:val="24"/>
          <w:szCs w:val="24"/>
        </w:rPr>
        <w:t xml:space="preserve"> </w:t>
      </w:r>
    </w:p>
    <w:p w14:paraId="3908DE2A" w14:textId="77777777" w:rsidR="00DF5DC8" w:rsidRDefault="005B5C99">
      <w:pPr>
        <w:spacing w:line="400" w:lineRule="exact"/>
        <w:ind w:firstLineChars="210" w:firstLine="504"/>
        <w:rPr>
          <w:rFonts w:ascii="仿宋" w:eastAsia="仿宋" w:hAnsi="仿宋"/>
          <w:color w:val="000000"/>
          <w:sz w:val="24"/>
        </w:rPr>
      </w:pPr>
      <w:r>
        <w:rPr>
          <w:rFonts w:ascii="仿宋" w:eastAsia="仿宋" w:hAnsi="仿宋" w:hint="eastAsia"/>
          <w:color w:val="000000"/>
          <w:sz w:val="24"/>
        </w:rPr>
        <w:lastRenderedPageBreak/>
        <w:t>4.顶岗实习考核与评价</w:t>
      </w:r>
    </w:p>
    <w:p w14:paraId="243FD224" w14:textId="77777777" w:rsidR="00DF5DC8" w:rsidRDefault="005B5C99">
      <w:pPr>
        <w:spacing w:line="400" w:lineRule="exact"/>
        <w:ind w:firstLineChars="210" w:firstLine="504"/>
        <w:rPr>
          <w:rFonts w:ascii="仿宋" w:eastAsia="仿宋" w:hAnsi="仿宋"/>
          <w:color w:val="000000"/>
          <w:sz w:val="24"/>
        </w:rPr>
      </w:pPr>
      <w:r>
        <w:rPr>
          <w:rFonts w:ascii="仿宋" w:eastAsia="仿宋" w:hAnsi="仿宋" w:hint="eastAsia"/>
          <w:color w:val="000000"/>
          <w:sz w:val="24"/>
        </w:rPr>
        <w:t>顶岗实习考核以企业为主。考核内容主要包括学生在顶岗实习中的岗位职业能力、职业态度、团结协作、人际沟通能力等。考核依据包括顶岗实习日志、企业评价、顶岗实习总结、顶岗实习报告。考核方式即以项目部为载体组成包括企业指导老师、学校指导老师在内的考核评价小组共同进行考核。顶岗实习成绩分为4级，即“优”、“良”、 “合格”、“不合格”。顶岗实习不及格者不予毕业，继续完成一个学期顶岗实习，直至合格为止。</w:t>
      </w:r>
    </w:p>
    <w:p w14:paraId="3F6D8399" w14:textId="77777777" w:rsidR="00DF5DC8" w:rsidRDefault="005B5C99">
      <w:pPr>
        <w:spacing w:line="400" w:lineRule="exact"/>
        <w:ind w:firstLineChars="210" w:firstLine="504"/>
        <w:rPr>
          <w:rFonts w:ascii="仿宋" w:eastAsia="仿宋" w:hAnsi="仿宋"/>
          <w:color w:val="000000"/>
          <w:sz w:val="24"/>
        </w:rPr>
      </w:pPr>
      <w:r>
        <w:rPr>
          <w:rFonts w:ascii="仿宋" w:eastAsia="仿宋" w:hAnsi="仿宋" w:hint="eastAsia"/>
          <w:color w:val="000000"/>
          <w:sz w:val="24"/>
        </w:rPr>
        <w:t>5.职业资格技能鉴定、厂商认证：本专业还引入了职业资格鉴定和厂商认证来评价学生的职业能力，学生参加职业资格认证考核，获得的认证作为学生评价依据。</w:t>
      </w:r>
    </w:p>
    <w:p w14:paraId="675E5A39" w14:textId="77777777" w:rsidR="00DF5DC8" w:rsidRDefault="005B5C99">
      <w:pPr>
        <w:spacing w:line="400" w:lineRule="exact"/>
        <w:ind w:firstLineChars="210" w:firstLine="504"/>
        <w:rPr>
          <w:rFonts w:ascii="仿宋" w:eastAsia="仿宋" w:hAnsi="仿宋"/>
          <w:color w:val="000000"/>
          <w:sz w:val="24"/>
        </w:rPr>
      </w:pPr>
      <w:r>
        <w:rPr>
          <w:rFonts w:ascii="仿宋" w:eastAsia="仿宋" w:hAnsi="仿宋" w:hint="eastAsia"/>
          <w:color w:val="000000"/>
          <w:sz w:val="24"/>
        </w:rPr>
        <w:t>6.技能竞赛：积极参加国家、省各有关部门及学院组织的各项专业技能竞赛，以竞赛所取得的成绩作为学生评价依据。</w:t>
      </w:r>
    </w:p>
    <w:p w14:paraId="29B82E26" w14:textId="77777777" w:rsidR="00DF5DC8" w:rsidRDefault="005B5C99">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19CF41CC" w14:textId="77777777" w:rsidR="00DF5DC8" w:rsidRDefault="005B5C99">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14:paraId="3F1BE85B" w14:textId="77777777" w:rsidR="00DF5DC8" w:rsidRDefault="005B5C99">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14:paraId="2CADBC35" w14:textId="77777777" w:rsidR="00DF5DC8" w:rsidRDefault="00DF5DC8">
      <w:pPr>
        <w:spacing w:line="440" w:lineRule="exact"/>
        <w:ind w:firstLineChars="200" w:firstLine="562"/>
        <w:rPr>
          <w:rFonts w:ascii="仿宋" w:eastAsia="仿宋" w:hAnsi="仿宋"/>
          <w:b/>
          <w:color w:val="000000"/>
          <w:sz w:val="28"/>
          <w:szCs w:val="28"/>
        </w:rPr>
      </w:pPr>
    </w:p>
    <w:p w14:paraId="201A0C3B" w14:textId="77777777" w:rsidR="00DF5DC8" w:rsidRDefault="005B5C99">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14:paraId="2253F825" w14:textId="77777777" w:rsidR="00DF5DC8" w:rsidRDefault="005B5C99">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（一）本专业学生应完成本方案规定的全部课程学习，总学分修满150学分，其中：</w:t>
      </w:r>
    </w:p>
    <w:p w14:paraId="0A636C93" w14:textId="77777777" w:rsidR="00DF5DC8" w:rsidRDefault="005B5C99">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t>公共基础课程：45学分</w:t>
      </w:r>
    </w:p>
    <w:p w14:paraId="234901AB" w14:textId="77777777" w:rsidR="00DF5DC8" w:rsidRDefault="005B5C99">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t>专业基础课程：28学分</w:t>
      </w:r>
    </w:p>
    <w:p w14:paraId="42D1D4CA" w14:textId="77777777" w:rsidR="00DF5DC8" w:rsidRDefault="005B5C99">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t>专业课程：65学分</w:t>
      </w:r>
    </w:p>
    <w:p w14:paraId="06DD10CB" w14:textId="77777777" w:rsidR="00DF5DC8" w:rsidRDefault="005B5C99">
      <w:pPr>
        <w:widowControl/>
        <w:snapToGrid w:val="0"/>
        <w:spacing w:line="440" w:lineRule="exact"/>
        <w:ind w:firstLineChars="200" w:firstLine="480"/>
        <w:jc w:val="left"/>
        <w:rPr>
          <w:rFonts w:ascii="仿宋" w:eastAsia="仿宋" w:hAnsi="仿宋"/>
          <w:sz w:val="24"/>
        </w:rPr>
      </w:pPr>
      <w:r>
        <w:rPr>
          <w:rFonts w:ascii="仿宋" w:eastAsia="仿宋" w:hAnsi="仿宋" w:hint="eastAsia"/>
          <w:sz w:val="24"/>
        </w:rPr>
        <w:t>专业（群）拓展课程：12学分</w:t>
      </w:r>
    </w:p>
    <w:p w14:paraId="69D9F331" w14:textId="77777777" w:rsidR="00DF5DC8" w:rsidRDefault="005B5C99">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69538886" w14:textId="77777777" w:rsidR="00DF5DC8" w:rsidRDefault="005B5C99">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44A961D5"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311B0A76"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（四）职业技能证书要求：“1+X”职业技能等级证书（计算机视觉或人工智能深度</w:t>
      </w:r>
      <w:r>
        <w:rPr>
          <w:rFonts w:ascii="仿宋" w:eastAsia="仿宋" w:hAnsi="仿宋" w:hint="eastAsia"/>
          <w:color w:val="000000"/>
          <w:sz w:val="24"/>
        </w:rPr>
        <w:lastRenderedPageBreak/>
        <w:t>学习工程应用）。</w:t>
      </w:r>
    </w:p>
    <w:p w14:paraId="756D21C9" w14:textId="77777777" w:rsidR="00DF5DC8" w:rsidRDefault="005B5C99">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人工智能技术应用</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3837"/>
        <w:gridCol w:w="3260"/>
        <w:gridCol w:w="992"/>
      </w:tblGrid>
      <w:tr w:rsidR="00DF5DC8" w14:paraId="04D90ACD" w14:textId="77777777">
        <w:trPr>
          <w:trHeight w:val="326"/>
          <w:jc w:val="center"/>
        </w:trPr>
        <w:tc>
          <w:tcPr>
            <w:tcW w:w="712" w:type="dxa"/>
            <w:vAlign w:val="center"/>
          </w:tcPr>
          <w:p w14:paraId="76B622D0"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837" w:type="dxa"/>
            <w:vAlign w:val="center"/>
          </w:tcPr>
          <w:p w14:paraId="44627D13"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60" w:type="dxa"/>
            <w:vAlign w:val="center"/>
          </w:tcPr>
          <w:p w14:paraId="116510F4"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992" w:type="dxa"/>
            <w:vAlign w:val="center"/>
          </w:tcPr>
          <w:p w14:paraId="6D482C51"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DF5DC8" w14:paraId="159D884F" w14:textId="77777777">
        <w:trPr>
          <w:trHeight w:val="344"/>
          <w:jc w:val="center"/>
        </w:trPr>
        <w:tc>
          <w:tcPr>
            <w:tcW w:w="712" w:type="dxa"/>
            <w:vAlign w:val="center"/>
          </w:tcPr>
          <w:p w14:paraId="15801931"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837" w:type="dxa"/>
            <w:vAlign w:val="center"/>
          </w:tcPr>
          <w:p w14:paraId="6E53218C"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人工智能训练师</w:t>
            </w:r>
          </w:p>
        </w:tc>
        <w:tc>
          <w:tcPr>
            <w:tcW w:w="3260" w:type="dxa"/>
            <w:vAlign w:val="center"/>
          </w:tcPr>
          <w:p w14:paraId="063AF345"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人力社会资源与社会保障部</w:t>
            </w:r>
          </w:p>
        </w:tc>
        <w:tc>
          <w:tcPr>
            <w:tcW w:w="992" w:type="dxa"/>
            <w:vAlign w:val="center"/>
          </w:tcPr>
          <w:p w14:paraId="1E9357D7"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高级</w:t>
            </w:r>
          </w:p>
        </w:tc>
      </w:tr>
      <w:tr w:rsidR="00DF5DC8" w14:paraId="5E7CFBCB" w14:textId="77777777">
        <w:trPr>
          <w:trHeight w:val="344"/>
          <w:jc w:val="center"/>
        </w:trPr>
        <w:tc>
          <w:tcPr>
            <w:tcW w:w="712" w:type="dxa"/>
            <w:vAlign w:val="center"/>
          </w:tcPr>
          <w:p w14:paraId="5782F0D3"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837" w:type="dxa"/>
            <w:vAlign w:val="center"/>
          </w:tcPr>
          <w:p w14:paraId="555DBC59"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1+X计算机视觉</w:t>
            </w:r>
          </w:p>
        </w:tc>
        <w:tc>
          <w:tcPr>
            <w:tcW w:w="3260" w:type="dxa"/>
            <w:vAlign w:val="center"/>
          </w:tcPr>
          <w:p w14:paraId="080F792D"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教育部与技能培训组织联合颁发</w:t>
            </w:r>
          </w:p>
        </w:tc>
        <w:tc>
          <w:tcPr>
            <w:tcW w:w="992" w:type="dxa"/>
            <w:vAlign w:val="center"/>
          </w:tcPr>
          <w:p w14:paraId="54A87AD4"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中级</w:t>
            </w:r>
          </w:p>
        </w:tc>
      </w:tr>
      <w:tr w:rsidR="00DF5DC8" w14:paraId="205A5622" w14:textId="77777777">
        <w:trPr>
          <w:trHeight w:val="310"/>
          <w:jc w:val="center"/>
        </w:trPr>
        <w:tc>
          <w:tcPr>
            <w:tcW w:w="712" w:type="dxa"/>
            <w:vAlign w:val="center"/>
          </w:tcPr>
          <w:p w14:paraId="7BD48058"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837" w:type="dxa"/>
            <w:vAlign w:val="center"/>
          </w:tcPr>
          <w:p w14:paraId="224CBBDD"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1+X人工智能深度学习工程应用</w:t>
            </w:r>
          </w:p>
        </w:tc>
        <w:tc>
          <w:tcPr>
            <w:tcW w:w="3260" w:type="dxa"/>
            <w:vAlign w:val="center"/>
          </w:tcPr>
          <w:p w14:paraId="74CFC58E"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教育部与技能培训组织联合颁发</w:t>
            </w:r>
          </w:p>
        </w:tc>
        <w:tc>
          <w:tcPr>
            <w:tcW w:w="992" w:type="dxa"/>
            <w:vAlign w:val="center"/>
          </w:tcPr>
          <w:p w14:paraId="61DAC23C"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中级</w:t>
            </w:r>
          </w:p>
        </w:tc>
      </w:tr>
      <w:tr w:rsidR="00DF5DC8" w14:paraId="7CAEEB4A" w14:textId="77777777">
        <w:trPr>
          <w:trHeight w:val="310"/>
          <w:jc w:val="center"/>
        </w:trPr>
        <w:tc>
          <w:tcPr>
            <w:tcW w:w="712" w:type="dxa"/>
            <w:vAlign w:val="center"/>
          </w:tcPr>
          <w:p w14:paraId="44A72421"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837" w:type="dxa"/>
            <w:vAlign w:val="center"/>
          </w:tcPr>
          <w:p w14:paraId="5B21CE4B"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1+X python程序设计</w:t>
            </w:r>
          </w:p>
        </w:tc>
        <w:tc>
          <w:tcPr>
            <w:tcW w:w="3260" w:type="dxa"/>
            <w:vAlign w:val="center"/>
          </w:tcPr>
          <w:p w14:paraId="3AF3F7F3" w14:textId="77777777" w:rsidR="00DF5DC8" w:rsidRDefault="005B5C99">
            <w:pPr>
              <w:spacing w:line="240" w:lineRule="atLeast"/>
              <w:jc w:val="center"/>
              <w:rPr>
                <w:rFonts w:ascii="仿宋" w:eastAsia="仿宋" w:hAnsi="仿宋"/>
                <w:color w:val="000000"/>
                <w:szCs w:val="21"/>
              </w:rPr>
            </w:pPr>
            <w:r>
              <w:rPr>
                <w:rFonts w:ascii="仿宋" w:eastAsia="仿宋" w:hAnsi="仿宋"/>
                <w:color w:val="000000"/>
                <w:szCs w:val="21"/>
              </w:rPr>
              <w:t>教育部与技能培训组织联合颁发</w:t>
            </w:r>
          </w:p>
        </w:tc>
        <w:tc>
          <w:tcPr>
            <w:tcW w:w="992" w:type="dxa"/>
            <w:vAlign w:val="center"/>
          </w:tcPr>
          <w:p w14:paraId="3C7C03EA"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中级</w:t>
            </w:r>
          </w:p>
        </w:tc>
      </w:tr>
      <w:tr w:rsidR="00DF5DC8" w14:paraId="0E49AC44" w14:textId="77777777">
        <w:trPr>
          <w:trHeight w:val="310"/>
          <w:jc w:val="center"/>
        </w:trPr>
        <w:tc>
          <w:tcPr>
            <w:tcW w:w="712" w:type="dxa"/>
            <w:vAlign w:val="center"/>
          </w:tcPr>
          <w:p w14:paraId="5D857A6E"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3837" w:type="dxa"/>
            <w:vAlign w:val="center"/>
          </w:tcPr>
          <w:p w14:paraId="64B6B43C"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1+X大数据平台运维（初级）</w:t>
            </w:r>
          </w:p>
        </w:tc>
        <w:tc>
          <w:tcPr>
            <w:tcW w:w="3260" w:type="dxa"/>
            <w:vAlign w:val="center"/>
          </w:tcPr>
          <w:p w14:paraId="502D5FAD"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教育部与技能培训组织联合颁发</w:t>
            </w:r>
          </w:p>
        </w:tc>
        <w:tc>
          <w:tcPr>
            <w:tcW w:w="992" w:type="dxa"/>
            <w:vAlign w:val="center"/>
          </w:tcPr>
          <w:p w14:paraId="77BC4FAE"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初级</w:t>
            </w:r>
          </w:p>
        </w:tc>
      </w:tr>
      <w:tr w:rsidR="00DF5DC8" w14:paraId="6542F587" w14:textId="77777777">
        <w:trPr>
          <w:trHeight w:val="310"/>
          <w:jc w:val="center"/>
        </w:trPr>
        <w:tc>
          <w:tcPr>
            <w:tcW w:w="712" w:type="dxa"/>
            <w:vAlign w:val="center"/>
          </w:tcPr>
          <w:p w14:paraId="3B626F77"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6</w:t>
            </w:r>
          </w:p>
        </w:tc>
        <w:tc>
          <w:tcPr>
            <w:tcW w:w="3837" w:type="dxa"/>
            <w:vAlign w:val="center"/>
          </w:tcPr>
          <w:p w14:paraId="4A5AFC00"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信息安全技术基础（NISP认证模块）</w:t>
            </w:r>
          </w:p>
        </w:tc>
        <w:tc>
          <w:tcPr>
            <w:tcW w:w="3260" w:type="dxa"/>
            <w:vAlign w:val="center"/>
          </w:tcPr>
          <w:p w14:paraId="1F8268B0" w14:textId="77777777" w:rsidR="00DF5DC8" w:rsidRDefault="005B5C99">
            <w:pPr>
              <w:spacing w:line="240" w:lineRule="atLeast"/>
              <w:jc w:val="center"/>
              <w:rPr>
                <w:rFonts w:ascii="仿宋" w:eastAsia="仿宋" w:hAnsi="仿宋"/>
                <w:color w:val="000000"/>
                <w:szCs w:val="21"/>
              </w:rPr>
            </w:pPr>
            <w:r>
              <w:rPr>
                <w:rFonts w:ascii="仿宋" w:eastAsia="仿宋" w:hAnsi="仿宋" w:hint="eastAsia"/>
                <w:color w:val="000000"/>
                <w:szCs w:val="21"/>
              </w:rPr>
              <w:t>国家信息安全水平考试</w:t>
            </w:r>
          </w:p>
        </w:tc>
        <w:tc>
          <w:tcPr>
            <w:tcW w:w="992" w:type="dxa"/>
            <w:vAlign w:val="center"/>
          </w:tcPr>
          <w:p w14:paraId="68F6F5DC" w14:textId="77777777" w:rsidR="00DF5DC8" w:rsidRDefault="00DF5DC8">
            <w:pPr>
              <w:spacing w:line="240" w:lineRule="atLeast"/>
              <w:jc w:val="center"/>
              <w:rPr>
                <w:rFonts w:ascii="仿宋" w:eastAsia="仿宋" w:hAnsi="仿宋"/>
                <w:color w:val="000000"/>
                <w:szCs w:val="21"/>
              </w:rPr>
            </w:pPr>
          </w:p>
        </w:tc>
      </w:tr>
    </w:tbl>
    <w:p w14:paraId="54D21881" w14:textId="77777777" w:rsidR="00DF5DC8" w:rsidRDefault="00DF5DC8">
      <w:pPr>
        <w:spacing w:line="440" w:lineRule="exact"/>
        <w:rPr>
          <w:rFonts w:ascii="仿宋" w:eastAsia="仿宋" w:hAnsi="仿宋"/>
          <w:color w:val="000000"/>
          <w:sz w:val="24"/>
        </w:rPr>
      </w:pPr>
    </w:p>
    <w:p w14:paraId="1B02EC40" w14:textId="77777777" w:rsidR="00DF5DC8" w:rsidRDefault="005B5C99">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 xml:space="preserve">十、继续专业学习深造建议 </w:t>
      </w:r>
    </w:p>
    <w:p w14:paraId="5A2E0F7E"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3415301D"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2BE38C1F" w14:textId="77777777" w:rsidR="00DF5DC8" w:rsidRDefault="005B5C99">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1.专业技能继续学习的渠道</w:t>
      </w:r>
    </w:p>
    <w:p w14:paraId="538354F5" w14:textId="77777777" w:rsidR="00DF5DC8" w:rsidRDefault="005B5C99">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随着人工智能行业的发展，本专业毕业生走向工作岗位后，为了适应人工智能、云计算、大数据新技术的应用，以满足岗位的需求，不断地补充更新自己的专业知识，拓宽知识视野，更新知识结构。潜心钻研业务，勇于探索创新，不断提高专业素养和专业技能水平，适应经济社会发展的需要。主要渠道有：</w:t>
      </w:r>
    </w:p>
    <w:p w14:paraId="705F10B8" w14:textId="77777777" w:rsidR="00DF5DC8" w:rsidRDefault="005B5C99">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（1）学校开展的人工智能新技术培训；</w:t>
      </w:r>
    </w:p>
    <w:p w14:paraId="0A115B42" w14:textId="77777777" w:rsidR="00DF5DC8" w:rsidRDefault="005B5C99">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（2）行业、企业的人工智能深度学习、计算机视觉、</w:t>
      </w:r>
      <w:r>
        <w:rPr>
          <w:rFonts w:ascii="仿宋_GB2312" w:eastAsia="仿宋_GB2312" w:hAnsi="宋体" w:cs="仿宋_GB2312" w:hint="eastAsia"/>
          <w:color w:val="000000"/>
          <w:kern w:val="0"/>
          <w:sz w:val="24"/>
        </w:rPr>
        <w:t>人工智能语音应用开发、人工智能前端设备应用</w:t>
      </w:r>
      <w:r>
        <w:rPr>
          <w:rFonts w:ascii="仿宋" w:eastAsia="仿宋" w:hAnsi="仿宋" w:hint="eastAsia"/>
          <w:color w:val="000000"/>
          <w:sz w:val="24"/>
          <w:szCs w:val="24"/>
        </w:rPr>
        <w:t>新技术培训；</w:t>
      </w:r>
    </w:p>
    <w:p w14:paraId="56E6A28E" w14:textId="77777777" w:rsidR="00DF5DC8" w:rsidRDefault="005B5C99">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（3）互联网资源自主学习。</w:t>
      </w:r>
    </w:p>
    <w:p w14:paraId="68F70889" w14:textId="77777777" w:rsidR="00DF5DC8" w:rsidRDefault="005B5C99">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2.提高层次教育的专业面向</w:t>
      </w:r>
    </w:p>
    <w:p w14:paraId="680F5FA3" w14:textId="77777777" w:rsidR="00DF5DC8" w:rsidRDefault="005B5C99">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本专业毕业生为了提高个人学历层次，可在毕业后参加专升本、自学考试、网络远程教育等相关途径，获得更高层次的教育机会，更高学历层次的专业面向主要有：        人工智能技术应用专业、云计算技术应用专业、大数据技术专业、软件技术专业等。</w:t>
      </w:r>
    </w:p>
    <w:p w14:paraId="30D4D153" w14:textId="77777777" w:rsidR="00DF5DC8" w:rsidRDefault="00DF5DC8">
      <w:pPr>
        <w:spacing w:line="440" w:lineRule="exact"/>
        <w:ind w:firstLineChars="196" w:firstLine="470"/>
        <w:rPr>
          <w:rFonts w:ascii="仿宋" w:eastAsia="仿宋" w:hAnsi="仿宋"/>
          <w:color w:val="000000"/>
          <w:sz w:val="24"/>
        </w:rPr>
      </w:pPr>
    </w:p>
    <w:p w14:paraId="6F6F2036" w14:textId="77777777" w:rsidR="00DF5DC8" w:rsidRDefault="00DF5DC8">
      <w:pPr>
        <w:spacing w:line="440" w:lineRule="exact"/>
        <w:ind w:firstLineChars="196" w:firstLine="470"/>
        <w:rPr>
          <w:rFonts w:ascii="仿宋" w:eastAsia="仿宋" w:hAnsi="仿宋"/>
          <w:color w:val="000000"/>
          <w:sz w:val="24"/>
        </w:rPr>
      </w:pPr>
    </w:p>
    <w:p w14:paraId="1533A743" w14:textId="77777777" w:rsidR="00DF5DC8" w:rsidRDefault="00DF5DC8">
      <w:pPr>
        <w:spacing w:line="440" w:lineRule="exact"/>
        <w:ind w:firstLineChars="196" w:firstLine="470"/>
        <w:rPr>
          <w:rFonts w:ascii="仿宋" w:eastAsia="仿宋" w:hAnsi="仿宋"/>
          <w:color w:val="000000"/>
          <w:sz w:val="24"/>
        </w:rPr>
      </w:pPr>
    </w:p>
    <w:p w14:paraId="79A481B0" w14:textId="77777777" w:rsidR="00DF5DC8" w:rsidRDefault="00DF5DC8">
      <w:pPr>
        <w:spacing w:line="440" w:lineRule="exact"/>
        <w:ind w:firstLineChars="196" w:firstLine="470"/>
        <w:rPr>
          <w:rFonts w:ascii="仿宋" w:eastAsia="仿宋" w:hAnsi="仿宋"/>
          <w:color w:val="000000"/>
          <w:sz w:val="24"/>
        </w:rPr>
      </w:pPr>
    </w:p>
    <w:p w14:paraId="371040AA" w14:textId="77777777" w:rsidR="00DF5DC8" w:rsidRDefault="00DF5DC8">
      <w:pPr>
        <w:spacing w:line="440" w:lineRule="exact"/>
        <w:ind w:firstLineChars="196" w:firstLine="470"/>
        <w:rPr>
          <w:rFonts w:ascii="仿宋" w:eastAsia="仿宋" w:hAnsi="仿宋"/>
          <w:color w:val="000000"/>
          <w:sz w:val="24"/>
        </w:rPr>
      </w:pPr>
    </w:p>
    <w:p w14:paraId="058D79D3" w14:textId="77777777" w:rsidR="00DF5DC8" w:rsidRDefault="00DF5DC8">
      <w:pPr>
        <w:spacing w:line="440" w:lineRule="exact"/>
        <w:ind w:firstLineChars="196" w:firstLine="470"/>
        <w:rPr>
          <w:rFonts w:ascii="仿宋" w:eastAsia="仿宋" w:hAnsi="仿宋"/>
          <w:color w:val="000000"/>
          <w:sz w:val="24"/>
        </w:rPr>
      </w:pPr>
    </w:p>
    <w:p w14:paraId="1F8752BF" w14:textId="77777777" w:rsidR="00DF5DC8" w:rsidRDefault="00DF5DC8">
      <w:pPr>
        <w:spacing w:line="440" w:lineRule="exact"/>
        <w:ind w:firstLineChars="196" w:firstLine="470"/>
        <w:rPr>
          <w:rFonts w:ascii="仿宋" w:eastAsia="仿宋" w:hAnsi="仿宋"/>
          <w:color w:val="000000"/>
          <w:sz w:val="24"/>
        </w:rPr>
      </w:pPr>
    </w:p>
    <w:p w14:paraId="257E1A9E" w14:textId="77777777" w:rsidR="00DF5DC8" w:rsidRDefault="00DF5DC8">
      <w:pPr>
        <w:spacing w:line="440" w:lineRule="exact"/>
        <w:ind w:firstLineChars="196" w:firstLine="470"/>
        <w:rPr>
          <w:rFonts w:ascii="仿宋" w:eastAsia="仿宋" w:hAnsi="仿宋"/>
          <w:color w:val="000000"/>
          <w:sz w:val="24"/>
        </w:rPr>
      </w:pPr>
    </w:p>
    <w:p w14:paraId="71CFDFD6" w14:textId="77777777" w:rsidR="00DF5DC8" w:rsidRDefault="00DF5DC8">
      <w:pPr>
        <w:spacing w:line="440" w:lineRule="exact"/>
        <w:ind w:firstLineChars="196" w:firstLine="470"/>
        <w:rPr>
          <w:rFonts w:ascii="仿宋" w:eastAsia="仿宋" w:hAnsi="仿宋"/>
          <w:color w:val="000000"/>
          <w:sz w:val="24"/>
        </w:rPr>
      </w:pPr>
    </w:p>
    <w:p w14:paraId="4ECAF6AC" w14:textId="77777777" w:rsidR="00DF5DC8" w:rsidRDefault="00DF5DC8">
      <w:pPr>
        <w:spacing w:line="440" w:lineRule="exact"/>
        <w:ind w:firstLineChars="196" w:firstLine="470"/>
        <w:rPr>
          <w:rFonts w:ascii="仿宋" w:eastAsia="仿宋" w:hAnsi="仿宋"/>
          <w:color w:val="000000"/>
          <w:sz w:val="24"/>
        </w:rPr>
      </w:pPr>
    </w:p>
    <w:p w14:paraId="5B660DE8" w14:textId="77777777" w:rsidR="00DF5DC8" w:rsidRDefault="00DF5DC8">
      <w:pPr>
        <w:spacing w:line="440" w:lineRule="exact"/>
        <w:ind w:firstLineChars="196" w:firstLine="470"/>
        <w:rPr>
          <w:rFonts w:ascii="仿宋" w:eastAsia="仿宋" w:hAnsi="仿宋"/>
          <w:color w:val="000000"/>
          <w:sz w:val="24"/>
        </w:rPr>
      </w:pPr>
    </w:p>
    <w:sectPr w:rsidR="00DF5DC8">
      <w:pgSz w:w="11906" w:h="16838"/>
      <w:pgMar w:top="1418" w:right="1418" w:bottom="1418" w:left="1418"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48394"/>
    <w:multiLevelType w:val="singleLevel"/>
    <w:tmpl w:val="9CA48394"/>
    <w:lvl w:ilvl="0">
      <w:start w:val="1"/>
      <w:numFmt w:val="decimal"/>
      <w:lvlText w:val="%1."/>
      <w:lvlJc w:val="left"/>
      <w:pPr>
        <w:tabs>
          <w:tab w:val="left" w:pos="312"/>
        </w:tabs>
      </w:pPr>
    </w:lvl>
  </w:abstractNum>
  <w:abstractNum w:abstractNumId="1">
    <w:nsid w:val="9E32D80C"/>
    <w:multiLevelType w:val="singleLevel"/>
    <w:tmpl w:val="9E32D80C"/>
    <w:lvl w:ilvl="0">
      <w:start w:val="1"/>
      <w:numFmt w:val="decimal"/>
      <w:lvlText w:val="%1."/>
      <w:lvlJc w:val="left"/>
      <w:pPr>
        <w:tabs>
          <w:tab w:val="left" w:pos="312"/>
        </w:tabs>
      </w:pPr>
    </w:lvl>
  </w:abstractNum>
  <w:abstractNum w:abstractNumId="2">
    <w:nsid w:val="A1BDE3AA"/>
    <w:multiLevelType w:val="singleLevel"/>
    <w:tmpl w:val="A1BDE3AA"/>
    <w:lvl w:ilvl="0">
      <w:start w:val="2"/>
      <w:numFmt w:val="decimal"/>
      <w:suff w:val="nothing"/>
      <w:lvlText w:val="（%1）"/>
      <w:lvlJc w:val="left"/>
    </w:lvl>
  </w:abstractNum>
  <w:abstractNum w:abstractNumId="3">
    <w:nsid w:val="B01456A6"/>
    <w:multiLevelType w:val="singleLevel"/>
    <w:tmpl w:val="B01456A6"/>
    <w:lvl w:ilvl="0">
      <w:start w:val="2"/>
      <w:numFmt w:val="decimal"/>
      <w:suff w:val="nothing"/>
      <w:lvlText w:val="（%1）"/>
      <w:lvlJc w:val="left"/>
    </w:lvl>
  </w:abstractNum>
  <w:abstractNum w:abstractNumId="4">
    <w:nsid w:val="B7F1FAA1"/>
    <w:multiLevelType w:val="singleLevel"/>
    <w:tmpl w:val="B7F1FAA1"/>
    <w:lvl w:ilvl="0">
      <w:start w:val="1"/>
      <w:numFmt w:val="decimal"/>
      <w:lvlText w:val="%1."/>
      <w:lvlJc w:val="left"/>
      <w:pPr>
        <w:tabs>
          <w:tab w:val="left" w:pos="312"/>
        </w:tabs>
      </w:pPr>
    </w:lvl>
  </w:abstractNum>
  <w:abstractNum w:abstractNumId="5">
    <w:nsid w:val="0000000C"/>
    <w:multiLevelType w:val="singleLevel"/>
    <w:tmpl w:val="0000000C"/>
    <w:lvl w:ilvl="0">
      <w:start w:val="1"/>
      <w:numFmt w:val="decimal"/>
      <w:suff w:val="nothing"/>
      <w:lvlText w:val="%1、"/>
      <w:lvlJc w:val="left"/>
    </w:lvl>
  </w:abstractNum>
  <w:abstractNum w:abstractNumId="6">
    <w:nsid w:val="31A11E95"/>
    <w:multiLevelType w:val="singleLevel"/>
    <w:tmpl w:val="31A11E95"/>
    <w:lvl w:ilvl="0">
      <w:start w:val="1"/>
      <w:numFmt w:val="decimal"/>
      <w:lvlText w:val="%1."/>
      <w:lvlJc w:val="left"/>
      <w:pPr>
        <w:tabs>
          <w:tab w:val="left" w:pos="312"/>
        </w:tabs>
      </w:pPr>
    </w:lvl>
  </w:abstractNum>
  <w:abstractNum w:abstractNumId="7">
    <w:nsid w:val="4A6AEBCE"/>
    <w:multiLevelType w:val="singleLevel"/>
    <w:tmpl w:val="4A6AEBCE"/>
    <w:lvl w:ilvl="0">
      <w:start w:val="1"/>
      <w:numFmt w:val="decimal"/>
      <w:lvlText w:val="%1."/>
      <w:lvlJc w:val="left"/>
      <w:pPr>
        <w:tabs>
          <w:tab w:val="left" w:pos="312"/>
        </w:tabs>
      </w:pPr>
    </w:lvl>
  </w:abstractNum>
  <w:num w:numId="1">
    <w:abstractNumId w:val="4"/>
  </w:num>
  <w:num w:numId="2">
    <w:abstractNumId w:val="6"/>
  </w:num>
  <w:num w:numId="3">
    <w:abstractNumId w:val="0"/>
  </w:num>
  <w:num w:numId="4">
    <w:abstractNumId w:val="2"/>
  </w:num>
  <w:num w:numId="5">
    <w:abstractNumId w:val="3"/>
  </w:num>
  <w:num w:numId="6">
    <w:abstractNumId w:val="5"/>
    <w:lvlOverride w:ilvl="0">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activeWritingStyle w:appName="MSWord" w:lang="zh-CN"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DkxOWZjMzk4YzcyMDM4MTM2MGNmOTEzNjkyZGEifQ=="/>
  </w:docVars>
  <w:rsids>
    <w:rsidRoot w:val="30237387"/>
    <w:rsid w:val="0012641C"/>
    <w:rsid w:val="00165C04"/>
    <w:rsid w:val="00201005"/>
    <w:rsid w:val="00235B0B"/>
    <w:rsid w:val="002D58C1"/>
    <w:rsid w:val="002E3F3C"/>
    <w:rsid w:val="00373093"/>
    <w:rsid w:val="003C6038"/>
    <w:rsid w:val="003D382E"/>
    <w:rsid w:val="003D6C2E"/>
    <w:rsid w:val="003E6442"/>
    <w:rsid w:val="004477F7"/>
    <w:rsid w:val="00455183"/>
    <w:rsid w:val="00475B01"/>
    <w:rsid w:val="00554792"/>
    <w:rsid w:val="00572FB7"/>
    <w:rsid w:val="005B5C99"/>
    <w:rsid w:val="005D01DF"/>
    <w:rsid w:val="005F1BE8"/>
    <w:rsid w:val="005F4C93"/>
    <w:rsid w:val="007B2227"/>
    <w:rsid w:val="007C580C"/>
    <w:rsid w:val="00891FFF"/>
    <w:rsid w:val="008C63F2"/>
    <w:rsid w:val="008D5E25"/>
    <w:rsid w:val="009818AE"/>
    <w:rsid w:val="00AA4E23"/>
    <w:rsid w:val="00AC0E1C"/>
    <w:rsid w:val="00B66120"/>
    <w:rsid w:val="00B9188C"/>
    <w:rsid w:val="00BE7AF2"/>
    <w:rsid w:val="00C01B23"/>
    <w:rsid w:val="00D46F90"/>
    <w:rsid w:val="00DF5C20"/>
    <w:rsid w:val="00DF5DC8"/>
    <w:rsid w:val="00E30A1B"/>
    <w:rsid w:val="00E5151E"/>
    <w:rsid w:val="00EC2B3F"/>
    <w:rsid w:val="00F06679"/>
    <w:rsid w:val="00FD6F2A"/>
    <w:rsid w:val="0FC8241E"/>
    <w:rsid w:val="100A68DF"/>
    <w:rsid w:val="22CD2D17"/>
    <w:rsid w:val="30237387"/>
    <w:rsid w:val="38922EE9"/>
    <w:rsid w:val="39643749"/>
    <w:rsid w:val="6B7F03A3"/>
    <w:rsid w:val="7D4F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6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475B0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0">
    <w:name w:val="样式1"/>
    <w:basedOn w:val="a"/>
    <w:qFormat/>
  </w:style>
  <w:style w:type="paragraph" w:customStyle="1" w:styleId="2">
    <w:name w:val="样式 首行缩进:  2 字符"/>
    <w:basedOn w:val="a"/>
    <w:link w:val="2Char"/>
    <w:qFormat/>
    <w:pPr>
      <w:topLinePunct/>
      <w:adjustRightInd w:val="0"/>
      <w:ind w:firstLineChars="200" w:firstLine="200"/>
    </w:pPr>
    <w:rPr>
      <w:rFonts w:cs="宋体"/>
      <w:szCs w:val="20"/>
    </w:rPr>
  </w:style>
  <w:style w:type="character" w:customStyle="1" w:styleId="Char0">
    <w:name w:val="页眉 Char"/>
    <w:basedOn w:val="a0"/>
    <w:link w:val="a5"/>
    <w:rPr>
      <w:rFonts w:ascii="Times New Roman" w:eastAsia="宋体" w:hAnsi="Times New Roman" w:cs="Times New Roman"/>
      <w:kern w:val="2"/>
      <w:sz w:val="18"/>
      <w:szCs w:val="18"/>
    </w:rPr>
  </w:style>
  <w:style w:type="character" w:customStyle="1" w:styleId="Char">
    <w:name w:val="页脚 Char"/>
    <w:basedOn w:val="a0"/>
    <w:link w:val="a4"/>
    <w:qFormat/>
    <w:rPr>
      <w:rFonts w:ascii="Times New Roman" w:eastAsia="宋体" w:hAnsi="Times New Roman" w:cs="Times New Roman"/>
      <w:kern w:val="2"/>
      <w:sz w:val="18"/>
      <w:szCs w:val="18"/>
    </w:rPr>
  </w:style>
  <w:style w:type="paragraph" w:customStyle="1" w:styleId="a7">
    <w:name w:val="培养方案正文"/>
    <w:basedOn w:val="a"/>
    <w:qFormat/>
    <w:pPr>
      <w:spacing w:line="300" w:lineRule="auto"/>
      <w:ind w:firstLineChars="200" w:firstLine="420"/>
    </w:pPr>
    <w:rPr>
      <w:rFonts w:ascii="Calibri" w:hAnsi="Calibri"/>
      <w:szCs w:val="21"/>
    </w:rPr>
  </w:style>
  <w:style w:type="character" w:customStyle="1" w:styleId="2Char">
    <w:name w:val="样式 首行缩进:  2 字符 Char"/>
    <w:link w:val="2"/>
    <w:rPr>
      <w:rFonts w:ascii="Times New Roman" w:eastAsia="宋体" w:hAnsi="Times New Roman" w:cs="宋体"/>
      <w:kern w:val="2"/>
      <w:sz w:val="21"/>
    </w:rPr>
  </w:style>
  <w:style w:type="character" w:customStyle="1" w:styleId="1Char">
    <w:name w:val="标题 1 Char"/>
    <w:basedOn w:val="a0"/>
    <w:link w:val="1"/>
    <w:uiPriority w:val="9"/>
    <w:rsid w:val="00475B0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475B0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0">
    <w:name w:val="样式1"/>
    <w:basedOn w:val="a"/>
    <w:qFormat/>
  </w:style>
  <w:style w:type="paragraph" w:customStyle="1" w:styleId="2">
    <w:name w:val="样式 首行缩进:  2 字符"/>
    <w:basedOn w:val="a"/>
    <w:link w:val="2Char"/>
    <w:qFormat/>
    <w:pPr>
      <w:topLinePunct/>
      <w:adjustRightInd w:val="0"/>
      <w:ind w:firstLineChars="200" w:firstLine="200"/>
    </w:pPr>
    <w:rPr>
      <w:rFonts w:cs="宋体"/>
      <w:szCs w:val="20"/>
    </w:rPr>
  </w:style>
  <w:style w:type="character" w:customStyle="1" w:styleId="Char0">
    <w:name w:val="页眉 Char"/>
    <w:basedOn w:val="a0"/>
    <w:link w:val="a5"/>
    <w:rPr>
      <w:rFonts w:ascii="Times New Roman" w:eastAsia="宋体" w:hAnsi="Times New Roman" w:cs="Times New Roman"/>
      <w:kern w:val="2"/>
      <w:sz w:val="18"/>
      <w:szCs w:val="18"/>
    </w:rPr>
  </w:style>
  <w:style w:type="character" w:customStyle="1" w:styleId="Char">
    <w:name w:val="页脚 Char"/>
    <w:basedOn w:val="a0"/>
    <w:link w:val="a4"/>
    <w:qFormat/>
    <w:rPr>
      <w:rFonts w:ascii="Times New Roman" w:eastAsia="宋体" w:hAnsi="Times New Roman" w:cs="Times New Roman"/>
      <w:kern w:val="2"/>
      <w:sz w:val="18"/>
      <w:szCs w:val="18"/>
    </w:rPr>
  </w:style>
  <w:style w:type="paragraph" w:customStyle="1" w:styleId="a7">
    <w:name w:val="培养方案正文"/>
    <w:basedOn w:val="a"/>
    <w:qFormat/>
    <w:pPr>
      <w:spacing w:line="300" w:lineRule="auto"/>
      <w:ind w:firstLineChars="200" w:firstLine="420"/>
    </w:pPr>
    <w:rPr>
      <w:rFonts w:ascii="Calibri" w:hAnsi="Calibri"/>
      <w:szCs w:val="21"/>
    </w:rPr>
  </w:style>
  <w:style w:type="character" w:customStyle="1" w:styleId="2Char">
    <w:name w:val="样式 首行缩进:  2 字符 Char"/>
    <w:link w:val="2"/>
    <w:rPr>
      <w:rFonts w:ascii="Times New Roman" w:eastAsia="宋体" w:hAnsi="Times New Roman" w:cs="宋体"/>
      <w:kern w:val="2"/>
      <w:sz w:val="21"/>
    </w:rPr>
  </w:style>
  <w:style w:type="character" w:customStyle="1" w:styleId="1Char">
    <w:name w:val="标题 1 Char"/>
    <w:basedOn w:val="a0"/>
    <w:link w:val="1"/>
    <w:uiPriority w:val="9"/>
    <w:rsid w:val="00475B0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409E-F550-46C2-A42D-37E29C61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23</Pages>
  <Words>3097</Words>
  <Characters>17657</Characters>
  <Application>Microsoft Office Word</Application>
  <DocSecurity>0</DocSecurity>
  <Lines>147</Lines>
  <Paragraphs>41</Paragraphs>
  <ScaleCrop>false</ScaleCrop>
  <Company>P R C</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米果</dc:creator>
  <cp:keywords/>
  <dc:description/>
  <cp:lastModifiedBy>曾岚</cp:lastModifiedBy>
  <cp:revision>3</cp:revision>
  <dcterms:created xsi:type="dcterms:W3CDTF">2024-05-24T08:10:00Z</dcterms:created>
  <dcterms:modified xsi:type="dcterms:W3CDTF">2024-08-28T06:35:00Z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70B194D392804B0EBFB2DC40784CEB96_11</vt:lpwstr>
  </property>
</Properties>
</file>